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55" w:rsidRPr="00AA7123" w:rsidRDefault="00F951DB" w:rsidP="00D21352">
      <w:pPr>
        <w:spacing w:after="0" w:line="360" w:lineRule="auto"/>
        <w:rPr>
          <w:rFonts w:asciiTheme="majorHAnsi" w:hAnsiTheme="majorHAnsi" w:cs="Times New Roman"/>
          <w:caps/>
          <w:sz w:val="28"/>
          <w:szCs w:val="24"/>
        </w:rPr>
      </w:pPr>
      <w:r>
        <w:rPr>
          <w:rFonts w:asciiTheme="majorHAnsi" w:hAnsiTheme="majorHAnsi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E367AEE" wp14:editId="6B16F2B2">
            <wp:simplePos x="0" y="0"/>
            <wp:positionH relativeFrom="column">
              <wp:posOffset>2911475</wp:posOffset>
            </wp:positionH>
            <wp:positionV relativeFrom="paragraph">
              <wp:posOffset>106257</wp:posOffset>
            </wp:positionV>
            <wp:extent cx="1430867" cy="737698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os-1-556x17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0867" cy="73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123">
        <w:rPr>
          <w:rFonts w:asciiTheme="majorHAnsi" w:hAnsiTheme="majorHAnsi" w:cs="Times New Roman"/>
          <w:caps/>
          <w:noProof/>
          <w:sz w:val="28"/>
          <w:szCs w:val="24"/>
          <w:lang w:eastAsia="ru-RU"/>
        </w:rPr>
        <w:drawing>
          <wp:inline distT="0" distB="0" distL="0" distR="0">
            <wp:extent cx="8286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avatar18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123">
        <w:rPr>
          <w:rFonts w:asciiTheme="majorHAnsi" w:hAnsiTheme="majorHAnsi" w:cs="Times New Roman"/>
          <w:caps/>
          <w:sz w:val="28"/>
          <w:szCs w:val="24"/>
        </w:rPr>
        <w:t xml:space="preserve">  </w:t>
      </w:r>
      <w:r w:rsidR="00AA7123">
        <w:rPr>
          <w:rFonts w:asciiTheme="majorHAnsi" w:hAnsiTheme="majorHAnsi" w:cs="Times New Roman"/>
          <w:caps/>
          <w:noProof/>
          <w:sz w:val="28"/>
          <w:szCs w:val="24"/>
          <w:lang w:eastAsia="ru-RU"/>
        </w:rPr>
        <w:drawing>
          <wp:inline distT="0" distB="0" distL="0" distR="0">
            <wp:extent cx="865497" cy="866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ИСЭИ-ДФИЦ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564" cy="87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123">
        <w:rPr>
          <w:rFonts w:asciiTheme="majorHAnsi" w:hAnsiTheme="majorHAnsi" w:cs="Times New Roman"/>
          <w:caps/>
          <w:sz w:val="28"/>
          <w:szCs w:val="24"/>
        </w:rPr>
        <w:t xml:space="preserve">  </w:t>
      </w:r>
      <w:r w:rsidR="00BC0F2F">
        <w:rPr>
          <w:rFonts w:asciiTheme="majorHAnsi" w:hAnsiTheme="majorHAnsi" w:cs="Times New Roman"/>
          <w:caps/>
          <w:noProof/>
          <w:sz w:val="28"/>
          <w:szCs w:val="24"/>
          <w:lang w:eastAsia="ru-RU"/>
        </w:rPr>
        <w:drawing>
          <wp:inline distT="0" distB="0" distL="0" distR="0" wp14:anchorId="166A9EFA" wp14:editId="136191CC">
            <wp:extent cx="859972" cy="8440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lantis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81" cy="8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123">
        <w:rPr>
          <w:rFonts w:asciiTheme="majorHAnsi" w:hAnsiTheme="majorHAnsi" w:cs="Times New Roman"/>
          <w:caps/>
          <w:sz w:val="28"/>
          <w:szCs w:val="24"/>
        </w:rPr>
        <w:t xml:space="preserve">  </w:t>
      </w:r>
    </w:p>
    <w:p w:rsidR="00AA7123" w:rsidRPr="00020CE0" w:rsidRDefault="004329B4" w:rsidP="00D21352">
      <w:pPr>
        <w:spacing w:after="0" w:line="360" w:lineRule="auto"/>
        <w:rPr>
          <w:rFonts w:asciiTheme="majorHAnsi" w:hAnsiTheme="majorHAnsi" w:cs="Times New Roman"/>
          <w:caps/>
          <w:sz w:val="10"/>
          <w:szCs w:val="24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16ECE7" wp14:editId="3C8B3601">
                <wp:simplePos x="0" y="0"/>
                <wp:positionH relativeFrom="column">
                  <wp:posOffset>-61999</wp:posOffset>
                </wp:positionH>
                <wp:positionV relativeFrom="paragraph">
                  <wp:posOffset>112568</wp:posOffset>
                </wp:positionV>
                <wp:extent cx="6253480" cy="1593273"/>
                <wp:effectExtent l="0" t="0" r="0" b="698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15932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2FCF1" id="Прямоугольник 10" o:spid="_x0000_s1026" style="position:absolute;margin-left:-4.9pt;margin-top:8.85pt;width:492.4pt;height:12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" fillcolor="#bdd6ee [1300]" stroked="f" strokeweight="1pt"/>
            </w:pict>
          </mc:Fallback>
        </mc:AlternateContent>
      </w:r>
    </w:p>
    <w:p w:rsidR="00D21352" w:rsidRPr="00057CDD" w:rsidRDefault="00D21352" w:rsidP="00D21352">
      <w:pPr>
        <w:spacing w:after="0" w:line="360" w:lineRule="auto"/>
        <w:rPr>
          <w:rFonts w:asciiTheme="majorHAnsi" w:hAnsiTheme="majorHAnsi" w:cs="Times New Roman"/>
          <w:caps/>
          <w:sz w:val="24"/>
          <w:szCs w:val="24"/>
        </w:rPr>
      </w:pPr>
      <w:r w:rsidRPr="00057CDD">
        <w:rPr>
          <w:rFonts w:asciiTheme="majorHAnsi" w:hAnsiTheme="majorHAnsi" w:cs="Times New Roman"/>
          <w:caps/>
          <w:sz w:val="24"/>
          <w:szCs w:val="24"/>
          <w:lang w:val="en-US"/>
        </w:rPr>
        <w:t>VIII</w:t>
      </w:r>
      <w:r w:rsidRPr="00057CDD">
        <w:rPr>
          <w:rFonts w:asciiTheme="majorHAnsi" w:hAnsiTheme="majorHAnsi" w:cs="Times New Roman"/>
          <w:caps/>
          <w:sz w:val="24"/>
          <w:szCs w:val="24"/>
        </w:rPr>
        <w:t xml:space="preserve"> Международная научно-практическая конференция</w:t>
      </w:r>
    </w:p>
    <w:p w:rsidR="00017898" w:rsidRPr="00057CDD" w:rsidRDefault="00D21352" w:rsidP="00CB467F">
      <w:pPr>
        <w:spacing w:after="0" w:line="240" w:lineRule="auto"/>
        <w:rPr>
          <w:rFonts w:cs="Times New Roman"/>
          <w:b/>
          <w:caps/>
          <w:sz w:val="28"/>
          <w:szCs w:val="24"/>
        </w:rPr>
      </w:pPr>
      <w:r w:rsidRPr="00057CDD">
        <w:rPr>
          <w:rFonts w:cs="Times New Roman"/>
          <w:b/>
          <w:caps/>
          <w:sz w:val="28"/>
          <w:szCs w:val="24"/>
        </w:rPr>
        <w:t>«</w:t>
      </w:r>
      <w:r w:rsidR="00AD1926" w:rsidRPr="00057CDD">
        <w:rPr>
          <w:rFonts w:cs="Times New Roman"/>
          <w:b/>
          <w:caps/>
          <w:sz w:val="28"/>
          <w:szCs w:val="24"/>
        </w:rPr>
        <w:t>Актуальные проблемы социально-трудовых отношений</w:t>
      </w:r>
      <w:r w:rsidRPr="00057CDD">
        <w:rPr>
          <w:rFonts w:cs="Times New Roman"/>
          <w:b/>
          <w:caps/>
          <w:sz w:val="28"/>
          <w:szCs w:val="24"/>
        </w:rPr>
        <w:t>»</w:t>
      </w:r>
      <w:r w:rsidR="00CB467F" w:rsidRPr="00057CDD">
        <w:rPr>
          <w:rFonts w:cs="Times New Roman"/>
          <w:b/>
          <w:caps/>
          <w:sz w:val="28"/>
          <w:szCs w:val="24"/>
        </w:rPr>
        <w:t xml:space="preserve">, </w:t>
      </w:r>
    </w:p>
    <w:p w:rsidR="00E626BD" w:rsidRPr="00057CDD" w:rsidRDefault="00CB467F" w:rsidP="00CB467F">
      <w:pPr>
        <w:spacing w:after="0" w:line="240" w:lineRule="auto"/>
        <w:rPr>
          <w:rFonts w:cs="Times New Roman"/>
          <w:i/>
          <w:sz w:val="24"/>
          <w:szCs w:val="24"/>
        </w:rPr>
      </w:pPr>
      <w:r w:rsidRPr="00057CDD">
        <w:rPr>
          <w:rFonts w:cs="Times New Roman"/>
          <w:i/>
          <w:sz w:val="24"/>
          <w:szCs w:val="24"/>
        </w:rPr>
        <w:t xml:space="preserve">посвященная 75-летию Дагестанского федерального исследовательского </w:t>
      </w:r>
    </w:p>
    <w:p w:rsidR="00D21352" w:rsidRPr="000C26FC" w:rsidRDefault="00CB467F" w:rsidP="00CB467F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057CDD">
        <w:rPr>
          <w:rFonts w:cs="Times New Roman"/>
          <w:i/>
          <w:sz w:val="24"/>
          <w:szCs w:val="24"/>
        </w:rPr>
        <w:t>центра РАН</w:t>
      </w:r>
      <w:r w:rsidRPr="00057CDD">
        <w:rPr>
          <w:rFonts w:cs="Times New Roman"/>
          <w:b/>
          <w:sz w:val="24"/>
          <w:szCs w:val="24"/>
        </w:rPr>
        <w:t xml:space="preserve"> </w:t>
      </w:r>
      <w:r w:rsidR="00041DBD" w:rsidRPr="00057CDD">
        <w:rPr>
          <w:rFonts w:cs="Times New Roman"/>
          <w:caps/>
          <w:sz w:val="28"/>
          <w:szCs w:val="24"/>
        </w:rPr>
        <w:t>(I</w:t>
      </w:r>
      <w:r w:rsidR="00395533" w:rsidRPr="00057CDD">
        <w:rPr>
          <w:rFonts w:cs="Times New Roman"/>
          <w:caps/>
          <w:sz w:val="28"/>
          <w:szCs w:val="24"/>
        </w:rPr>
        <w:t>S</w:t>
      </w:r>
      <w:r w:rsidR="00041DBD" w:rsidRPr="00057CDD">
        <w:rPr>
          <w:rFonts w:cs="Times New Roman"/>
          <w:caps/>
          <w:sz w:val="28"/>
          <w:szCs w:val="24"/>
        </w:rPr>
        <w:t>PC-CPSLR 2020)</w:t>
      </w:r>
      <w:r w:rsidR="001D6242">
        <w:rPr>
          <w:rFonts w:cs="Times New Roman"/>
          <w:caps/>
          <w:sz w:val="28"/>
          <w:szCs w:val="24"/>
        </w:rPr>
        <w:t>,</w:t>
      </w:r>
      <w:r w:rsidR="00017898" w:rsidRPr="00057CDD">
        <w:rPr>
          <w:rFonts w:cs="Times New Roman"/>
          <w:caps/>
          <w:sz w:val="28"/>
          <w:szCs w:val="24"/>
        </w:rPr>
        <w:t xml:space="preserve"> </w:t>
      </w:r>
      <w:r w:rsidR="00041DBD" w:rsidRPr="001D6242">
        <w:rPr>
          <w:rFonts w:asciiTheme="majorHAnsi" w:hAnsiTheme="majorHAnsi" w:cs="Times New Roman"/>
          <w:b/>
          <w:i/>
          <w:sz w:val="24"/>
          <w:szCs w:val="24"/>
        </w:rPr>
        <w:t>17</w:t>
      </w:r>
      <w:r w:rsidR="00D21352" w:rsidRPr="001D6242">
        <w:rPr>
          <w:rFonts w:asciiTheme="majorHAnsi" w:hAnsiTheme="majorHAnsi" w:cs="Times New Roman"/>
          <w:b/>
          <w:i/>
          <w:sz w:val="24"/>
          <w:szCs w:val="24"/>
        </w:rPr>
        <w:t>-</w:t>
      </w:r>
      <w:r w:rsidR="00041DBD" w:rsidRPr="001D6242">
        <w:rPr>
          <w:rFonts w:asciiTheme="majorHAnsi" w:hAnsiTheme="majorHAnsi" w:cs="Times New Roman"/>
          <w:b/>
          <w:i/>
          <w:sz w:val="24"/>
          <w:szCs w:val="24"/>
        </w:rPr>
        <w:t>18</w:t>
      </w:r>
      <w:r w:rsidR="00D21352" w:rsidRPr="001D6242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041DBD" w:rsidRPr="001D6242">
        <w:rPr>
          <w:rFonts w:asciiTheme="majorHAnsi" w:hAnsiTheme="majorHAnsi" w:cs="Times New Roman"/>
          <w:b/>
          <w:i/>
          <w:sz w:val="24"/>
          <w:szCs w:val="24"/>
        </w:rPr>
        <w:t>декабря</w:t>
      </w:r>
      <w:r w:rsidR="00D21352" w:rsidRPr="001D6242">
        <w:rPr>
          <w:rFonts w:asciiTheme="majorHAnsi" w:hAnsiTheme="majorHAnsi" w:cs="Times New Roman"/>
          <w:b/>
          <w:i/>
          <w:sz w:val="24"/>
          <w:szCs w:val="24"/>
        </w:rPr>
        <w:t xml:space="preserve"> 2020 г. (г. Махачкала)</w:t>
      </w:r>
    </w:p>
    <w:p w:rsidR="00CB467F" w:rsidRPr="000C26FC" w:rsidRDefault="00CB467F" w:rsidP="00CB467F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BC0F2F" w:rsidRPr="000C26FC" w:rsidRDefault="00BC0F2F" w:rsidP="004329B4">
      <w:pPr>
        <w:spacing w:after="0" w:line="360" w:lineRule="auto"/>
        <w:jc w:val="right"/>
        <w:rPr>
          <w:rFonts w:asciiTheme="majorHAnsi" w:hAnsiTheme="majorHAnsi" w:cs="Times New Roman"/>
          <w:i/>
          <w:sz w:val="6"/>
          <w:szCs w:val="24"/>
        </w:rPr>
      </w:pPr>
    </w:p>
    <w:p w:rsidR="00395533" w:rsidRPr="00057CDD" w:rsidRDefault="00395533" w:rsidP="00BC0F2F">
      <w:pPr>
        <w:spacing w:after="0" w:line="240" w:lineRule="auto"/>
        <w:rPr>
          <w:rFonts w:asciiTheme="majorHAnsi" w:hAnsiTheme="majorHAnsi" w:cs="Times New Roman"/>
          <w:i/>
          <w:caps/>
          <w:sz w:val="24"/>
          <w:szCs w:val="24"/>
          <w:lang w:val="en-US"/>
        </w:rPr>
      </w:pPr>
      <w:r w:rsidRPr="00057CDD">
        <w:rPr>
          <w:rFonts w:asciiTheme="majorHAnsi" w:hAnsiTheme="majorHAnsi" w:cs="Times New Roman"/>
          <w:i/>
          <w:caps/>
          <w:sz w:val="24"/>
          <w:szCs w:val="24"/>
          <w:lang w:val="en-US"/>
        </w:rPr>
        <w:t>VIII INTERNATIONAL SCIENTIFIC AND PRACTICAL CONFERENCE, Makhachkala city</w:t>
      </w:r>
    </w:p>
    <w:p w:rsidR="00395533" w:rsidRPr="00057CDD" w:rsidRDefault="00305DA6" w:rsidP="004329B4">
      <w:pPr>
        <w:spacing w:after="0" w:line="240" w:lineRule="auto"/>
        <w:rPr>
          <w:rFonts w:cs="Times New Roman"/>
          <w:i/>
          <w:caps/>
          <w:sz w:val="24"/>
          <w:szCs w:val="24"/>
          <w:lang w:val="en-US"/>
        </w:rPr>
      </w:pPr>
      <w:r w:rsidRPr="00057CDD">
        <w:rPr>
          <w:rFonts w:cs="Times New Roman"/>
          <w:i/>
          <w:caps/>
          <w:sz w:val="24"/>
          <w:szCs w:val="24"/>
          <w:lang w:val="en-US"/>
        </w:rPr>
        <w:t>«</w:t>
      </w:r>
      <w:r w:rsidR="00395533" w:rsidRPr="00057CDD">
        <w:rPr>
          <w:rFonts w:cs="Times New Roman"/>
          <w:i/>
          <w:caps/>
          <w:sz w:val="24"/>
          <w:szCs w:val="24"/>
          <w:lang w:val="en-US"/>
        </w:rPr>
        <w:t>CURRENT PROBLEMS OF SOCIAL AND LABOR RELATIONS</w:t>
      </w:r>
      <w:r w:rsidRPr="00057CDD">
        <w:rPr>
          <w:rFonts w:cs="Times New Roman"/>
          <w:i/>
          <w:caps/>
          <w:sz w:val="24"/>
          <w:szCs w:val="24"/>
          <w:lang w:val="en-US"/>
        </w:rPr>
        <w:t>» (ISPC-CPSLR 2020)</w:t>
      </w:r>
    </w:p>
    <w:p w:rsidR="004D67B3" w:rsidRPr="00BC0F2F" w:rsidRDefault="004D67B3" w:rsidP="004329B4">
      <w:pPr>
        <w:spacing w:after="0" w:line="240" w:lineRule="auto"/>
        <w:rPr>
          <w:rFonts w:ascii="Times New Roman" w:hAnsi="Times New Roman" w:cs="Times New Roman"/>
          <w:i/>
          <w:sz w:val="6"/>
          <w:szCs w:val="24"/>
          <w:lang w:val="en-US"/>
        </w:rPr>
      </w:pPr>
    </w:p>
    <w:p w:rsidR="00A05218" w:rsidRPr="00BC0F2F" w:rsidRDefault="00A05218" w:rsidP="004329B4">
      <w:pPr>
        <w:spacing w:after="0" w:line="240" w:lineRule="auto"/>
        <w:rPr>
          <w:rFonts w:ascii="Times New Roman" w:hAnsi="Times New Roman" w:cs="Times New Roman"/>
          <w:i/>
          <w:sz w:val="10"/>
          <w:szCs w:val="24"/>
          <w:lang w:val="en-US"/>
        </w:rPr>
      </w:pPr>
    </w:p>
    <w:p w:rsidR="00D21352" w:rsidRPr="00017898" w:rsidRDefault="00D21352" w:rsidP="00017898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17898">
        <w:rPr>
          <w:rFonts w:ascii="Times New Roman" w:hAnsi="Times New Roman" w:cs="Times New Roman"/>
          <w:i/>
          <w:sz w:val="24"/>
          <w:szCs w:val="24"/>
        </w:rPr>
        <w:t>Приглашаем вас принять участие в V</w:t>
      </w:r>
      <w:r w:rsidR="00041DBD" w:rsidRPr="00017898">
        <w:rPr>
          <w:rFonts w:ascii="Times New Roman" w:hAnsi="Times New Roman" w:cs="Times New Roman"/>
          <w:i/>
          <w:sz w:val="24"/>
          <w:szCs w:val="24"/>
        </w:rPr>
        <w:t>I</w:t>
      </w:r>
      <w:r w:rsidRPr="00017898">
        <w:rPr>
          <w:rFonts w:ascii="Times New Roman" w:hAnsi="Times New Roman" w:cs="Times New Roman"/>
          <w:i/>
          <w:sz w:val="24"/>
          <w:szCs w:val="24"/>
        </w:rPr>
        <w:t>II Международной научно-практической конференции «Актуальные проблемы социально-трудовых отношений» (ISP</w:t>
      </w:r>
      <w:r w:rsidR="00305DA6" w:rsidRPr="00017898">
        <w:rPr>
          <w:rFonts w:ascii="Times New Roman" w:hAnsi="Times New Roman" w:cs="Times New Roman"/>
          <w:i/>
          <w:sz w:val="24"/>
          <w:szCs w:val="24"/>
        </w:rPr>
        <w:t>С</w:t>
      </w:r>
      <w:r w:rsidR="00E626BD" w:rsidRPr="00017898">
        <w:rPr>
          <w:rFonts w:ascii="Times New Roman" w:hAnsi="Times New Roman" w:cs="Times New Roman"/>
          <w:i/>
          <w:sz w:val="24"/>
          <w:szCs w:val="24"/>
        </w:rPr>
        <w:t>-CPSLR 2020), посвященн</w:t>
      </w:r>
      <w:r w:rsidR="00017898" w:rsidRPr="00017898">
        <w:rPr>
          <w:rFonts w:ascii="Times New Roman" w:hAnsi="Times New Roman" w:cs="Times New Roman"/>
          <w:i/>
          <w:sz w:val="24"/>
          <w:szCs w:val="24"/>
        </w:rPr>
        <w:t>ой</w:t>
      </w:r>
      <w:r w:rsidR="00E626BD" w:rsidRPr="00017898">
        <w:rPr>
          <w:rFonts w:ascii="Times New Roman" w:hAnsi="Times New Roman" w:cs="Times New Roman"/>
          <w:i/>
          <w:sz w:val="24"/>
          <w:szCs w:val="24"/>
        </w:rPr>
        <w:t xml:space="preserve"> 75-летию Дагестанского федерального исследовательского центра РАН</w:t>
      </w:r>
    </w:p>
    <w:p w:rsidR="00D21352" w:rsidRPr="00017898" w:rsidRDefault="00D21352" w:rsidP="00D21352">
      <w:pPr>
        <w:spacing w:after="0" w:line="240" w:lineRule="auto"/>
        <w:rPr>
          <w:rFonts w:ascii="Times New Roman" w:hAnsi="Times New Roman" w:cs="Times New Roman"/>
          <w:i/>
          <w:sz w:val="10"/>
          <w:szCs w:val="24"/>
        </w:rPr>
      </w:pPr>
    </w:p>
    <w:p w:rsidR="00D21352" w:rsidRDefault="00D21352" w:rsidP="00D21352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D21352">
        <w:rPr>
          <w:rFonts w:ascii="Times New Roman" w:hAnsi="Times New Roman" w:cs="Times New Roman"/>
          <w:b/>
          <w:szCs w:val="24"/>
        </w:rPr>
        <w:t xml:space="preserve">Конференция состоится в г. Махачкале с </w:t>
      </w:r>
      <w:r w:rsidR="004329B4">
        <w:rPr>
          <w:rFonts w:ascii="Times New Roman" w:hAnsi="Times New Roman" w:cs="Times New Roman"/>
          <w:b/>
          <w:szCs w:val="24"/>
        </w:rPr>
        <w:t>17</w:t>
      </w:r>
      <w:r w:rsidRPr="00D21352">
        <w:rPr>
          <w:rFonts w:ascii="Times New Roman" w:hAnsi="Times New Roman" w:cs="Times New Roman"/>
          <w:b/>
          <w:szCs w:val="24"/>
        </w:rPr>
        <w:t xml:space="preserve"> по </w:t>
      </w:r>
      <w:r w:rsidR="004329B4">
        <w:rPr>
          <w:rFonts w:ascii="Times New Roman" w:hAnsi="Times New Roman" w:cs="Times New Roman"/>
          <w:b/>
          <w:szCs w:val="24"/>
        </w:rPr>
        <w:t>18</w:t>
      </w:r>
      <w:r w:rsidRPr="00D21352">
        <w:rPr>
          <w:rFonts w:ascii="Times New Roman" w:hAnsi="Times New Roman" w:cs="Times New Roman"/>
          <w:b/>
          <w:szCs w:val="24"/>
        </w:rPr>
        <w:t xml:space="preserve"> </w:t>
      </w:r>
      <w:r w:rsidR="004329B4">
        <w:rPr>
          <w:rFonts w:ascii="Times New Roman" w:hAnsi="Times New Roman" w:cs="Times New Roman"/>
          <w:b/>
          <w:szCs w:val="24"/>
        </w:rPr>
        <w:t>декабря</w:t>
      </w:r>
      <w:r w:rsidRPr="00D21352">
        <w:rPr>
          <w:rFonts w:ascii="Times New Roman" w:hAnsi="Times New Roman" w:cs="Times New Roman"/>
          <w:b/>
          <w:szCs w:val="24"/>
        </w:rPr>
        <w:t xml:space="preserve"> 2020 года в здании Дагестанского федерального исследовательского центра по адресу ул. М. Гаджиева, дом 45.</w:t>
      </w:r>
    </w:p>
    <w:p w:rsidR="00BC0F2F" w:rsidRPr="00FD48E5" w:rsidRDefault="00666214" w:rsidP="00BC0F2F">
      <w:pPr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88900</wp:posOffset>
                </wp:positionV>
                <wp:extent cx="6253480" cy="158369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1583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0B7AA" id="Прямоугольник 9" o:spid="_x0000_s1026" style="position:absolute;margin-left:-4.5pt;margin-top:7pt;width:492.4pt;height:12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" fillcolor="#bdd6ee [1300]" stroked="f" strokeweight="1pt"/>
            </w:pict>
          </mc:Fallback>
        </mc:AlternateContent>
      </w:r>
    </w:p>
    <w:p w:rsidR="00BC0F2F" w:rsidRPr="00C2598C" w:rsidRDefault="00C2598C" w:rsidP="00C2598C">
      <w:pPr>
        <w:spacing w:after="0"/>
      </w:pPr>
      <w:r w:rsidRPr="00C2598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69619</wp:posOffset>
            </wp:positionH>
            <wp:positionV relativeFrom="paragraph">
              <wp:posOffset>111645</wp:posOffset>
            </wp:positionV>
            <wp:extent cx="1207135" cy="482600"/>
            <wp:effectExtent l="0" t="0" r="0" b="0"/>
            <wp:wrapThrough wrapText="bothSides">
              <wp:wrapPolygon edited="0">
                <wp:start x="0" y="0"/>
                <wp:lineTo x="0" y="20463"/>
                <wp:lineTo x="21134" y="20463"/>
                <wp:lineTo x="2113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811281543388389665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F2F" w:rsidRPr="00C2598C">
        <w:t xml:space="preserve">Все принятые статьи будут опубликованы издательством </w:t>
      </w:r>
      <w:proofErr w:type="spellStart"/>
      <w:r w:rsidR="00BC0F2F" w:rsidRPr="00C2598C">
        <w:rPr>
          <w:b/>
        </w:rPr>
        <w:t>Atlantis</w:t>
      </w:r>
      <w:proofErr w:type="spellEnd"/>
      <w:r w:rsidR="00BC0F2F" w:rsidRPr="00C2598C">
        <w:rPr>
          <w:b/>
        </w:rPr>
        <w:t xml:space="preserve"> </w:t>
      </w:r>
      <w:proofErr w:type="spellStart"/>
      <w:r w:rsidR="00BC0F2F" w:rsidRPr="00C2598C">
        <w:rPr>
          <w:b/>
        </w:rPr>
        <w:t>Press</w:t>
      </w:r>
      <w:proofErr w:type="spellEnd"/>
      <w:r w:rsidR="00BC0F2F" w:rsidRPr="00C2598C">
        <w:rPr>
          <w:b/>
        </w:rPr>
        <w:t>.</w:t>
      </w:r>
      <w:r w:rsidR="00BC0F2F" w:rsidRPr="00C2598C">
        <w:t xml:space="preserve"> </w:t>
      </w:r>
    </w:p>
    <w:p w:rsidR="00E170DF" w:rsidRDefault="00C2598C" w:rsidP="004329B4">
      <w:pPr>
        <w:pBdr>
          <w:bottom w:val="single" w:sz="4" w:space="1" w:color="auto"/>
        </w:pBdr>
        <w:spacing w:after="0"/>
      </w:pPr>
      <w:r w:rsidRPr="004329B4">
        <w:t xml:space="preserve">Информация о конференции размещена в каталоге предстоящих конференций на официальном сайте издательства </w:t>
      </w:r>
      <w:proofErr w:type="spellStart"/>
      <w:r w:rsidRPr="004329B4">
        <w:t>Atlantis</w:t>
      </w:r>
      <w:proofErr w:type="spellEnd"/>
      <w:r w:rsidRPr="004329B4">
        <w:t xml:space="preserve"> </w:t>
      </w:r>
      <w:proofErr w:type="spellStart"/>
      <w:r w:rsidRPr="004329B4">
        <w:t>Press</w:t>
      </w:r>
      <w:proofErr w:type="spellEnd"/>
      <w:r w:rsidR="00E170DF">
        <w:t xml:space="preserve"> </w:t>
      </w:r>
    </w:p>
    <w:p w:rsidR="004329B4" w:rsidRDefault="006861E5" w:rsidP="004329B4">
      <w:pPr>
        <w:pBdr>
          <w:bottom w:val="single" w:sz="4" w:space="1" w:color="auto"/>
        </w:pBdr>
        <w:spacing w:after="0"/>
        <w:rPr>
          <w:u w:val="single"/>
        </w:rPr>
      </w:pPr>
      <w:hyperlink r:id="rId13" w:history="1">
        <w:r w:rsidR="00E170DF" w:rsidRPr="00E170DF">
          <w:rPr>
            <w:rStyle w:val="a6"/>
          </w:rPr>
          <w:t>http://atlantis-press.com/proceedings/all</w:t>
        </w:r>
      </w:hyperlink>
    </w:p>
    <w:p w:rsidR="00E170DF" w:rsidRPr="00E170DF" w:rsidRDefault="00E170DF" w:rsidP="004329B4">
      <w:pPr>
        <w:pBdr>
          <w:bottom w:val="single" w:sz="4" w:space="1" w:color="auto"/>
        </w:pBdr>
        <w:spacing w:after="0"/>
        <w:rPr>
          <w:sz w:val="2"/>
          <w:u w:val="single"/>
        </w:rPr>
      </w:pPr>
    </w:p>
    <w:p w:rsidR="004329B4" w:rsidRPr="004329B4" w:rsidRDefault="004329B4" w:rsidP="004329B4">
      <w:pPr>
        <w:tabs>
          <w:tab w:val="left" w:pos="8093"/>
        </w:tabs>
        <w:rPr>
          <w:sz w:val="4"/>
        </w:rPr>
      </w:pPr>
      <w:r>
        <w:rPr>
          <w:rFonts w:asciiTheme="majorHAnsi" w:hAnsiTheme="majorHAnsi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65578</wp:posOffset>
            </wp:positionH>
            <wp:positionV relativeFrom="paragraph">
              <wp:posOffset>103505</wp:posOffset>
            </wp:positionV>
            <wp:extent cx="1190625" cy="614045"/>
            <wp:effectExtent l="19050" t="19050" r="28575" b="1460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os-1-556x174.pn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0625" cy="614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F2F" w:rsidRDefault="00BC0F2F" w:rsidP="004329B4">
      <w:pPr>
        <w:tabs>
          <w:tab w:val="left" w:pos="8093"/>
        </w:tabs>
      </w:pPr>
      <w:r w:rsidRPr="00B16B42">
        <w:t xml:space="preserve">Материалы конференции будут проиндексированы в базе </w:t>
      </w:r>
      <w:r w:rsidR="0022306E">
        <w:t>данных</w:t>
      </w:r>
    </w:p>
    <w:p w:rsidR="00BC0F2F" w:rsidRPr="00BC0F2F" w:rsidRDefault="00BC0F2F" w:rsidP="00BC0F2F">
      <w:pPr>
        <w:rPr>
          <w:lang w:val="en-US"/>
        </w:rPr>
      </w:pPr>
      <w:r w:rsidRPr="00BC0F2F">
        <w:rPr>
          <w:b/>
          <w:lang w:val="en-US"/>
        </w:rPr>
        <w:t>Web of Science</w:t>
      </w:r>
      <w:r w:rsidRPr="00BC0F2F">
        <w:rPr>
          <w:lang w:val="en-US"/>
        </w:rPr>
        <w:t xml:space="preserve"> (</w:t>
      </w:r>
      <w:proofErr w:type="spellStart"/>
      <w:r w:rsidRPr="00B16B42">
        <w:rPr>
          <w:lang w:val="en-US"/>
        </w:rPr>
        <w:t>Clarivate</w:t>
      </w:r>
      <w:proofErr w:type="spellEnd"/>
      <w:r w:rsidRPr="00BC0F2F">
        <w:rPr>
          <w:lang w:val="en-US"/>
        </w:rPr>
        <w:t xml:space="preserve"> </w:t>
      </w:r>
      <w:r w:rsidRPr="00B16B42">
        <w:rPr>
          <w:lang w:val="en-US"/>
        </w:rPr>
        <w:t>Analytics</w:t>
      </w:r>
      <w:r w:rsidRPr="00BC0F2F">
        <w:rPr>
          <w:lang w:val="en-US"/>
        </w:rPr>
        <w:t xml:space="preserve">), </w:t>
      </w:r>
      <w:r w:rsidRPr="00B16B42">
        <w:rPr>
          <w:lang w:val="en-US"/>
        </w:rPr>
        <w:t>CNKI</w:t>
      </w:r>
      <w:r w:rsidRPr="00BC0F2F">
        <w:rPr>
          <w:lang w:val="en-US"/>
        </w:rPr>
        <w:t xml:space="preserve"> </w:t>
      </w:r>
      <w:r w:rsidRPr="00B16B42">
        <w:t>и</w:t>
      </w:r>
      <w:r w:rsidRPr="00BC0F2F">
        <w:rPr>
          <w:lang w:val="en-US"/>
        </w:rPr>
        <w:t xml:space="preserve"> </w:t>
      </w:r>
      <w:proofErr w:type="spellStart"/>
      <w:r w:rsidR="0022306E">
        <w:t>др</w:t>
      </w:r>
      <w:proofErr w:type="spellEnd"/>
      <w:r w:rsidRPr="00BC0F2F">
        <w:rPr>
          <w:lang w:val="en-US"/>
        </w:rPr>
        <w:t>.</w:t>
      </w:r>
    </w:p>
    <w:p w:rsidR="00AA7123" w:rsidRPr="00BC0F2F" w:rsidRDefault="00AA7123" w:rsidP="00AD1926">
      <w:pPr>
        <w:spacing w:after="0" w:line="240" w:lineRule="auto"/>
        <w:rPr>
          <w:rFonts w:asciiTheme="majorHAnsi" w:hAnsiTheme="majorHAnsi" w:cs="Times New Roman"/>
          <w:i/>
          <w:sz w:val="24"/>
          <w:szCs w:val="24"/>
          <w:lang w:val="en-US"/>
        </w:rPr>
      </w:pPr>
    </w:p>
    <w:p w:rsidR="004329B4" w:rsidRPr="00057CDD" w:rsidRDefault="004329B4" w:rsidP="00AD1926">
      <w:pPr>
        <w:spacing w:after="0" w:line="240" w:lineRule="auto"/>
        <w:rPr>
          <w:rFonts w:asciiTheme="majorHAnsi" w:hAnsiTheme="majorHAnsi" w:cs="Times New Roman"/>
          <w:i/>
          <w:sz w:val="2"/>
          <w:szCs w:val="24"/>
          <w:lang w:val="en-US"/>
        </w:rPr>
      </w:pPr>
    </w:p>
    <w:p w:rsidR="00AD1926" w:rsidRDefault="00AD1926" w:rsidP="00AD1926">
      <w:pPr>
        <w:spacing w:after="0" w:line="240" w:lineRule="auto"/>
        <w:rPr>
          <w:rFonts w:asciiTheme="majorHAnsi" w:hAnsiTheme="majorHAnsi" w:cs="Times New Roman"/>
          <w:i/>
          <w:sz w:val="28"/>
          <w:szCs w:val="24"/>
        </w:rPr>
      </w:pPr>
      <w:r w:rsidRPr="00184253">
        <w:rPr>
          <w:rFonts w:asciiTheme="majorHAnsi" w:hAnsiTheme="majorHAnsi" w:cs="Times New Roman"/>
          <w:i/>
          <w:sz w:val="28"/>
          <w:szCs w:val="24"/>
        </w:rPr>
        <w:t>Организаторы конференции</w:t>
      </w:r>
      <w:r w:rsidR="00184253">
        <w:rPr>
          <w:rFonts w:asciiTheme="majorHAnsi" w:hAnsiTheme="majorHAnsi" w:cs="Times New Roman"/>
          <w:i/>
          <w:sz w:val="28"/>
          <w:szCs w:val="24"/>
        </w:rPr>
        <w:t>: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Дагестанский федеральн</w:t>
      </w:r>
      <w:r>
        <w:rPr>
          <w:rFonts w:ascii="Times New Roman" w:hAnsi="Times New Roman" w:cs="Times New Roman"/>
          <w:sz w:val="24"/>
          <w:szCs w:val="24"/>
        </w:rPr>
        <w:t>ый исследовательский центр РАН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Институт социально-экономических исследований ДФИЦ РАН</w:t>
      </w:r>
    </w:p>
    <w:p w:rsidR="000C26FC" w:rsidRPr="001D6242" w:rsidRDefault="000C26FC" w:rsidP="000C26FC">
      <w:pPr>
        <w:spacing w:after="0" w:line="240" w:lineRule="auto"/>
        <w:ind w:left="284"/>
        <w:rPr>
          <w:rFonts w:ascii="Times New Roman" w:hAnsi="Times New Roman" w:cs="Times New Roman"/>
          <w:sz w:val="6"/>
          <w:szCs w:val="24"/>
        </w:rPr>
      </w:pPr>
    </w:p>
    <w:p w:rsidR="000C26FC" w:rsidRDefault="000C26FC" w:rsidP="000C26F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ФГБОУ ВО</w:t>
      </w:r>
      <w:r>
        <w:rPr>
          <w:rFonts w:ascii="Times New Roman" w:hAnsi="Times New Roman" w:cs="Times New Roman"/>
          <w:sz w:val="24"/>
          <w:szCs w:val="24"/>
        </w:rPr>
        <w:t xml:space="preserve"> «Южный федеральный университет» Академия психологии и педагогики</w:t>
      </w:r>
    </w:p>
    <w:p w:rsidR="00AD1926" w:rsidRPr="00AD1926" w:rsidRDefault="00AD1926" w:rsidP="000C26F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ФГБОУ ВО «Астраханский государств</w:t>
      </w:r>
      <w:r>
        <w:rPr>
          <w:rFonts w:ascii="Times New Roman" w:hAnsi="Times New Roman" w:cs="Times New Roman"/>
          <w:sz w:val="24"/>
          <w:szCs w:val="24"/>
        </w:rPr>
        <w:t>енный технический университет»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ФГБОУ ВО «Башкирск</w:t>
      </w:r>
      <w:r>
        <w:rPr>
          <w:rFonts w:ascii="Times New Roman" w:hAnsi="Times New Roman" w:cs="Times New Roman"/>
          <w:sz w:val="24"/>
          <w:szCs w:val="24"/>
        </w:rPr>
        <w:t>ий государственный университет»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ФГБОУ ВО «Дагестанский государственный университет»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ФГБОУ ВО «Новосибирский государственный технический университет»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ФГБОУ ВО «Чеченски</w:t>
      </w:r>
      <w:r>
        <w:rPr>
          <w:rFonts w:ascii="Times New Roman" w:hAnsi="Times New Roman" w:cs="Times New Roman"/>
          <w:sz w:val="24"/>
          <w:szCs w:val="24"/>
        </w:rPr>
        <w:t>й государственный университет»</w:t>
      </w:r>
    </w:p>
    <w:p w:rsidR="00AD1926" w:rsidRPr="00AD1926" w:rsidRDefault="00AD1926" w:rsidP="00AD1926">
      <w:pPr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ГОУ ВПО «Донецкий национа</w:t>
      </w:r>
      <w:r>
        <w:rPr>
          <w:rFonts w:ascii="Times New Roman" w:hAnsi="Times New Roman" w:cs="Times New Roman"/>
          <w:sz w:val="24"/>
          <w:szCs w:val="24"/>
        </w:rPr>
        <w:t>льный технический университет»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Инсти</w:t>
      </w:r>
      <w:r>
        <w:rPr>
          <w:rFonts w:ascii="Times New Roman" w:hAnsi="Times New Roman" w:cs="Times New Roman"/>
          <w:sz w:val="24"/>
          <w:szCs w:val="24"/>
        </w:rPr>
        <w:t>тут экономики НАН Азербайджана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Институт экономики и демографии Академи</w:t>
      </w:r>
      <w:r>
        <w:rPr>
          <w:rFonts w:ascii="Times New Roman" w:hAnsi="Times New Roman" w:cs="Times New Roman"/>
          <w:sz w:val="24"/>
          <w:szCs w:val="24"/>
        </w:rPr>
        <w:t>и наук Республики Таджикистан</w:t>
      </w:r>
    </w:p>
    <w:p w:rsidR="00AD1926" w:rsidRPr="00AD1926" w:rsidRDefault="00AD1926" w:rsidP="00AD1926">
      <w:pPr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Министерство труда и социального развития Республики Дагестан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Министерство экономики и территориального развития Республики Дагестан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 xml:space="preserve">Ассоциация развития и содействия </w:t>
      </w:r>
      <w:r>
        <w:rPr>
          <w:rFonts w:ascii="Times New Roman" w:hAnsi="Times New Roman" w:cs="Times New Roman"/>
          <w:sz w:val="24"/>
          <w:szCs w:val="24"/>
        </w:rPr>
        <w:t>научно-экспертной деятельности</w:t>
      </w:r>
    </w:p>
    <w:p w:rsidR="00AD1926" w:rsidRPr="00AD1926" w:rsidRDefault="00AD1926" w:rsidP="00AD1926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AD1926">
        <w:rPr>
          <w:rFonts w:asciiTheme="majorHAnsi" w:hAnsiTheme="majorHAnsi" w:cs="Times New Roman"/>
          <w:i/>
          <w:sz w:val="24"/>
          <w:szCs w:val="24"/>
        </w:rPr>
        <w:t>Информационная поддержка</w:t>
      </w:r>
    </w:p>
    <w:p w:rsidR="00951055" w:rsidRPr="00951055" w:rsidRDefault="00951055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</w:t>
      </w:r>
      <w:r>
        <w:rPr>
          <w:rFonts w:ascii="Times New Roman" w:hAnsi="Times New Roman" w:cs="Times New Roman"/>
          <w:sz w:val="24"/>
          <w:szCs w:val="24"/>
          <w:lang w:val="en-US"/>
        </w:rPr>
        <w:t>Atlantis</w:t>
      </w:r>
      <w:r w:rsidRPr="0095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10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Амстердам, Нидерланды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Научный журнал «Вопросы структуризации экономики», г. Махачкала</w:t>
      </w:r>
    </w:p>
    <w:p w:rsidR="00AD1926" w:rsidRPr="00AD1926" w:rsidRDefault="00AD1926" w:rsidP="00AD19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1926">
        <w:rPr>
          <w:rFonts w:ascii="Times New Roman" w:hAnsi="Times New Roman" w:cs="Times New Roman"/>
          <w:sz w:val="24"/>
          <w:szCs w:val="24"/>
        </w:rPr>
        <w:t>Издательство «Апробация», г. Махачкала</w:t>
      </w:r>
    </w:p>
    <w:p w:rsidR="000412D1" w:rsidRPr="00DD23B5" w:rsidRDefault="000412D1" w:rsidP="00AD1926">
      <w:pPr>
        <w:spacing w:after="0" w:line="240" w:lineRule="auto"/>
        <w:rPr>
          <w:rFonts w:asciiTheme="majorHAnsi" w:hAnsiTheme="majorHAnsi" w:cs="Times New Roman"/>
          <w:i/>
          <w:sz w:val="28"/>
          <w:szCs w:val="24"/>
        </w:rPr>
      </w:pPr>
      <w:r w:rsidRPr="00DD23B5">
        <w:rPr>
          <w:rFonts w:asciiTheme="majorHAnsi" w:hAnsiTheme="majorHAnsi" w:cs="Times New Roman"/>
          <w:i/>
          <w:sz w:val="28"/>
          <w:szCs w:val="24"/>
        </w:rPr>
        <w:t>Тематика конференции:</w:t>
      </w:r>
    </w:p>
    <w:p w:rsidR="00DD23B5" w:rsidRPr="00DD23B5" w:rsidRDefault="00DD23B5" w:rsidP="00907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proofErr w:type="gramStart"/>
      <w:r w:rsidRPr="00DD23B5">
        <w:rPr>
          <w:rFonts w:ascii="Times New Roman" w:hAnsi="Times New Roman" w:cs="Times New Roman"/>
          <w:b/>
          <w:caps/>
          <w:sz w:val="24"/>
          <w:szCs w:val="24"/>
        </w:rPr>
        <w:t>Экономика</w:t>
      </w:r>
      <w:r w:rsidRPr="00DD23B5">
        <w:rPr>
          <w:rFonts w:ascii="Times New Roman" w:hAnsi="Times New Roman" w:cs="Times New Roman"/>
          <w:b/>
          <w:sz w:val="24"/>
          <w:szCs w:val="24"/>
        </w:rPr>
        <w:t xml:space="preserve">  /</w:t>
      </w:r>
      <w:proofErr w:type="gramEnd"/>
      <w:r w:rsidRPr="00DD23B5">
        <w:rPr>
          <w:rFonts w:ascii="Times New Roman" w:hAnsi="Times New Roman" w:cs="Times New Roman"/>
          <w:b/>
          <w:sz w:val="24"/>
          <w:szCs w:val="24"/>
        </w:rPr>
        <w:t xml:space="preserve"> Проблемы социально-экономического развития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 xml:space="preserve">Общие вопросы функционирования экономики в целом. 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Социально-экономические проблемы региона. Экономика предприятий и управление.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Финансовые, бюджетные и налоговые аспекты регулирования социальной сферы и субъектов экономической деятельности.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 xml:space="preserve">Развитие малого предпринимательства и </w:t>
      </w:r>
      <w:proofErr w:type="spellStart"/>
      <w:r w:rsidRPr="00DD23B5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DD23B5">
        <w:rPr>
          <w:rFonts w:ascii="Times New Roman" w:hAnsi="Times New Roman" w:cs="Times New Roman"/>
          <w:sz w:val="24"/>
          <w:szCs w:val="24"/>
        </w:rPr>
        <w:t>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Проблемы развития социальной сферы региона.</w:t>
      </w:r>
    </w:p>
    <w:p w:rsidR="00DD23B5" w:rsidRPr="00DD23B5" w:rsidRDefault="00DD23B5" w:rsidP="001D6242">
      <w:pPr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DD23B5" w:rsidRPr="00DD23B5" w:rsidRDefault="00DD23B5" w:rsidP="00907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D23B5">
        <w:rPr>
          <w:rFonts w:ascii="Times New Roman" w:hAnsi="Times New Roman" w:cs="Times New Roman"/>
          <w:b/>
          <w:caps/>
          <w:sz w:val="24"/>
          <w:szCs w:val="24"/>
        </w:rPr>
        <w:t>Экономика</w:t>
      </w:r>
      <w:r w:rsidRPr="00DD2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3B5">
        <w:rPr>
          <w:rFonts w:ascii="Times New Roman" w:hAnsi="Times New Roman" w:cs="Times New Roman"/>
          <w:b/>
          <w:caps/>
          <w:sz w:val="24"/>
          <w:szCs w:val="24"/>
        </w:rPr>
        <w:t>труда</w:t>
      </w:r>
      <w:r w:rsidRPr="00DD23B5">
        <w:rPr>
          <w:rFonts w:ascii="Times New Roman" w:hAnsi="Times New Roman" w:cs="Times New Roman"/>
          <w:b/>
          <w:sz w:val="24"/>
          <w:szCs w:val="24"/>
        </w:rPr>
        <w:t xml:space="preserve"> / Развитие рынка труда и социально-трудовых отношений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Рынок труда и занятость населения: зарубежный и отечественный опыт.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Проблемы управления человеческими и трудовыми ресурсами, рынком труда и развитием социально-трудовых отношений.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Трудовой потенциал: формирование, развитие, использование.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Охрана и безопасность труда.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Демография. Воспроизводство населения и трудовых ресурсов. Миграционные процессы и совершенствование миграционной политики. Трудовые миграции.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Основные направления повышения производительности труда и заработной платы.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Место и роль социального партнерства в решении проблем социально-трудовой сферы.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Решение проблем неформальных трудовых отношений и теневой занятости.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Вопросы развития и обеспечения дистанционной и удаленной занятости.</w:t>
      </w:r>
    </w:p>
    <w:p w:rsidR="00DD23B5" w:rsidRPr="00DD23B5" w:rsidRDefault="00DD23B5" w:rsidP="001D6242">
      <w:pPr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DD23B5" w:rsidRPr="00DD23B5" w:rsidRDefault="00DD23B5" w:rsidP="00907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D23B5">
        <w:rPr>
          <w:rFonts w:ascii="Times New Roman" w:hAnsi="Times New Roman" w:cs="Times New Roman"/>
          <w:b/>
          <w:caps/>
          <w:sz w:val="24"/>
          <w:szCs w:val="24"/>
        </w:rPr>
        <w:t>Социология</w:t>
      </w:r>
      <w:r w:rsidRPr="00DD23B5">
        <w:rPr>
          <w:rFonts w:ascii="Times New Roman" w:hAnsi="Times New Roman" w:cs="Times New Roman"/>
          <w:b/>
          <w:sz w:val="24"/>
          <w:szCs w:val="24"/>
        </w:rPr>
        <w:t xml:space="preserve"> / Тенденции развития современного общества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Человеческий потенциал: формирование, развитие, использование. Развитие человеческого капитала.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Качество и уровень жизни населения.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Социальные институты в современной структуре обществе.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Влияние современных цифровых технологий на развитие общества.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Социальные технологии и менеджмент.</w:t>
      </w:r>
    </w:p>
    <w:p w:rsidR="00DD23B5" w:rsidRPr="00DD23B5" w:rsidRDefault="00DD23B5" w:rsidP="001D6242">
      <w:pPr>
        <w:tabs>
          <w:tab w:val="left" w:pos="6947"/>
        </w:tabs>
        <w:spacing w:after="0" w:line="220" w:lineRule="exact"/>
        <w:ind w:left="6948"/>
        <w:rPr>
          <w:rFonts w:ascii="Times New Roman" w:hAnsi="Times New Roman" w:cs="Times New Roman"/>
          <w:sz w:val="24"/>
          <w:szCs w:val="24"/>
        </w:rPr>
      </w:pPr>
    </w:p>
    <w:p w:rsidR="00DD23B5" w:rsidRPr="00DD23B5" w:rsidRDefault="00DD23B5" w:rsidP="00907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B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D23B5">
        <w:rPr>
          <w:rFonts w:ascii="Times New Roman" w:hAnsi="Times New Roman" w:cs="Times New Roman"/>
          <w:b/>
          <w:caps/>
          <w:sz w:val="24"/>
          <w:szCs w:val="24"/>
        </w:rPr>
        <w:t>Педагогика и психология</w:t>
      </w:r>
      <w:r w:rsidRPr="00DD23B5">
        <w:rPr>
          <w:rFonts w:ascii="Times New Roman" w:hAnsi="Times New Roman" w:cs="Times New Roman"/>
          <w:b/>
          <w:sz w:val="24"/>
          <w:szCs w:val="24"/>
        </w:rPr>
        <w:t xml:space="preserve"> / Проблемы социальной педагогики, </w:t>
      </w:r>
      <w:r w:rsidRPr="00DD23B5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психологии образования и управления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Личность, её самосовершенствование и саморазвитие в процессе труда.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 xml:space="preserve">Проблемы развития высшего образования, профориентации, </w:t>
      </w:r>
      <w:proofErr w:type="spellStart"/>
      <w:r w:rsidRPr="00DD23B5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DD23B5">
        <w:rPr>
          <w:rFonts w:ascii="Times New Roman" w:hAnsi="Times New Roman" w:cs="Times New Roman"/>
          <w:sz w:val="24"/>
          <w:szCs w:val="24"/>
        </w:rPr>
        <w:t xml:space="preserve">, а также системы переподготовки и переквалификации населения. 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Психология труда, инженерная психология и эргономика.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Трудовое и правовое воспитание молодежи.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 xml:space="preserve">Проблемы социализации молодого поколения. 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Образовательные и психологические технологии в управлении и подготовке персонала.</w:t>
      </w:r>
    </w:p>
    <w:p w:rsidR="00DD23B5" w:rsidRPr="00DD23B5" w:rsidRDefault="00DD23B5" w:rsidP="001D6242">
      <w:pPr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DD23B5" w:rsidRPr="00DD23B5" w:rsidRDefault="00DD23B5" w:rsidP="00907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23B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D23B5">
        <w:rPr>
          <w:rFonts w:ascii="Times New Roman" w:hAnsi="Times New Roman" w:cs="Times New Roman"/>
          <w:b/>
          <w:caps/>
          <w:sz w:val="24"/>
          <w:szCs w:val="24"/>
        </w:rPr>
        <w:t>Политология и право</w:t>
      </w:r>
      <w:r w:rsidRPr="00DD23B5">
        <w:rPr>
          <w:rFonts w:ascii="Times New Roman" w:hAnsi="Times New Roman" w:cs="Times New Roman"/>
          <w:b/>
          <w:sz w:val="24"/>
          <w:szCs w:val="24"/>
        </w:rPr>
        <w:t xml:space="preserve"> / Правовое и государственное регулирования в области </w:t>
      </w:r>
      <w:bookmarkEnd w:id="0"/>
      <w:r w:rsidRPr="00DD23B5">
        <w:rPr>
          <w:rFonts w:ascii="Times New Roman" w:hAnsi="Times New Roman" w:cs="Times New Roman"/>
          <w:b/>
          <w:sz w:val="24"/>
          <w:szCs w:val="24"/>
        </w:rPr>
        <w:t>решения социальных и экономических проблем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Проблемы реализации и применения гражданского, трудового и семейное права.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Институциональные проблемы развития государственной политики и регулирования социально-экономических процессов.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Права человека в современном обществе и проблемы формирования гражданского общества.</w:t>
      </w:r>
    </w:p>
    <w:p w:rsidR="00DD23B5" w:rsidRPr="00DD23B5" w:rsidRDefault="00DD23B5" w:rsidP="001D6242">
      <w:pPr>
        <w:pStyle w:val="a7"/>
        <w:numPr>
          <w:ilvl w:val="0"/>
          <w:numId w:val="6"/>
        </w:numPr>
        <w:spacing w:after="0" w:line="220" w:lineRule="exac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Вопросы межнациональных отношений: политологический и историко-культурный контекст.</w:t>
      </w:r>
    </w:p>
    <w:p w:rsidR="00951055" w:rsidRPr="00DD23B5" w:rsidRDefault="00951055" w:rsidP="0095105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55" w:rsidRPr="00DD23B5" w:rsidRDefault="00951055" w:rsidP="00AD1926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0412D1" w:rsidRPr="00DD23B5" w:rsidRDefault="000412D1" w:rsidP="00AD1926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DD23B5">
        <w:rPr>
          <w:rFonts w:asciiTheme="majorHAnsi" w:hAnsiTheme="majorHAnsi" w:cs="Times New Roman"/>
          <w:i/>
          <w:sz w:val="24"/>
          <w:szCs w:val="24"/>
        </w:rPr>
        <w:t>Формы участия в конференции:</w:t>
      </w:r>
    </w:p>
    <w:p w:rsidR="000412D1" w:rsidRPr="00DD23B5" w:rsidRDefault="000412D1" w:rsidP="0095105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1. Очная с докладом.</w:t>
      </w:r>
    </w:p>
    <w:p w:rsidR="000412D1" w:rsidRPr="00DD23B5" w:rsidRDefault="000412D1" w:rsidP="0095105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 xml:space="preserve">2. Заочная (публикация в материалах конференции с дальнейшей индексацией сборника в </w:t>
      </w:r>
      <w:proofErr w:type="spellStart"/>
      <w:r w:rsidRPr="00DD23B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D2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3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2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3B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D23B5">
        <w:rPr>
          <w:rFonts w:ascii="Times New Roman" w:hAnsi="Times New Roman" w:cs="Times New Roman"/>
          <w:sz w:val="24"/>
          <w:szCs w:val="24"/>
        </w:rPr>
        <w:t>).</w:t>
      </w:r>
    </w:p>
    <w:p w:rsidR="000412D1" w:rsidRPr="00DD23B5" w:rsidRDefault="000412D1" w:rsidP="0095105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sz w:val="24"/>
          <w:szCs w:val="24"/>
        </w:rPr>
        <w:t>3. Дистанционная с докладом.</w:t>
      </w:r>
    </w:p>
    <w:p w:rsidR="00724FDA" w:rsidRPr="00DD23B5" w:rsidRDefault="00724FDA" w:rsidP="00AD19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67B3" w:rsidRPr="00DD23B5" w:rsidRDefault="000412D1" w:rsidP="00AD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B5">
        <w:rPr>
          <w:rFonts w:ascii="Times New Roman" w:hAnsi="Times New Roman" w:cs="Times New Roman"/>
          <w:i/>
          <w:sz w:val="24"/>
          <w:szCs w:val="24"/>
        </w:rPr>
        <w:t>Рабочие языки конференции: русский, английский.</w:t>
      </w:r>
    </w:p>
    <w:p w:rsidR="00951055" w:rsidRPr="00A05218" w:rsidRDefault="00951055" w:rsidP="00951055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Times New Roman"/>
          <w:i/>
          <w:sz w:val="28"/>
          <w:szCs w:val="24"/>
        </w:rPr>
      </w:pPr>
    </w:p>
    <w:p w:rsidR="000C38B8" w:rsidRDefault="000C38B8" w:rsidP="00AD1926">
      <w:pPr>
        <w:spacing w:after="0" w:line="240" w:lineRule="auto"/>
        <w:rPr>
          <w:rFonts w:asciiTheme="majorHAnsi" w:hAnsiTheme="majorHAnsi" w:cs="Times New Roman"/>
          <w:i/>
          <w:sz w:val="32"/>
          <w:szCs w:val="24"/>
        </w:rPr>
      </w:pPr>
    </w:p>
    <w:p w:rsidR="000412D1" w:rsidRPr="00A05218" w:rsidRDefault="00544243" w:rsidP="00AD1926">
      <w:pPr>
        <w:spacing w:after="0" w:line="240" w:lineRule="auto"/>
        <w:rPr>
          <w:rFonts w:asciiTheme="majorHAnsi" w:hAnsiTheme="majorHAnsi" w:cs="Times New Roman"/>
          <w:i/>
          <w:sz w:val="32"/>
          <w:szCs w:val="24"/>
        </w:rPr>
      </w:pPr>
      <w:r w:rsidRPr="00A05218">
        <w:rPr>
          <w:rFonts w:asciiTheme="majorHAnsi" w:hAnsiTheme="majorHAnsi" w:cs="Times New Roman"/>
          <w:i/>
          <w:sz w:val="32"/>
          <w:szCs w:val="24"/>
        </w:rPr>
        <w:t>Прием мат</w:t>
      </w:r>
      <w:r w:rsidR="001D6242">
        <w:rPr>
          <w:rFonts w:asciiTheme="majorHAnsi" w:hAnsiTheme="majorHAnsi" w:cs="Times New Roman"/>
          <w:i/>
          <w:sz w:val="32"/>
          <w:szCs w:val="24"/>
        </w:rPr>
        <w:t>ериалов и организационный взнос</w:t>
      </w:r>
    </w:p>
    <w:p w:rsidR="00A05218" w:rsidRPr="00A05218" w:rsidRDefault="00A05218" w:rsidP="00A572D0">
      <w:pPr>
        <w:spacing w:after="0" w:line="240" w:lineRule="exact"/>
        <w:ind w:left="425"/>
        <w:jc w:val="both"/>
        <w:rPr>
          <w:rFonts w:asciiTheme="majorHAnsi" w:hAnsiTheme="majorHAnsi" w:cs="Times New Roman"/>
          <w:i/>
          <w:sz w:val="28"/>
          <w:szCs w:val="24"/>
        </w:rPr>
      </w:pPr>
    </w:p>
    <w:p w:rsidR="001D6242" w:rsidRDefault="00544243" w:rsidP="000C4D7E">
      <w:pPr>
        <w:spacing w:after="0" w:line="240" w:lineRule="auto"/>
        <w:ind w:left="425"/>
        <w:jc w:val="both"/>
        <w:rPr>
          <w:rFonts w:asciiTheme="majorHAnsi" w:hAnsiTheme="majorHAnsi" w:cs="Times New Roman"/>
          <w:i/>
          <w:sz w:val="28"/>
          <w:szCs w:val="24"/>
        </w:rPr>
      </w:pPr>
      <w:r w:rsidRPr="00A05218">
        <w:rPr>
          <w:rFonts w:asciiTheme="majorHAnsi" w:hAnsiTheme="majorHAnsi" w:cs="Times New Roman"/>
          <w:i/>
          <w:sz w:val="28"/>
          <w:szCs w:val="24"/>
        </w:rPr>
        <w:t xml:space="preserve">Крайний срок приема материалов до </w:t>
      </w:r>
      <w:r w:rsidR="00CD6630">
        <w:rPr>
          <w:rFonts w:asciiTheme="majorHAnsi" w:hAnsiTheme="majorHAnsi" w:cs="Times New Roman"/>
          <w:i/>
          <w:sz w:val="28"/>
          <w:szCs w:val="24"/>
        </w:rPr>
        <w:t>1</w:t>
      </w:r>
      <w:r w:rsidRPr="00A05218">
        <w:rPr>
          <w:rFonts w:asciiTheme="majorHAnsi" w:hAnsiTheme="majorHAnsi" w:cs="Times New Roman"/>
          <w:i/>
          <w:sz w:val="28"/>
          <w:szCs w:val="24"/>
        </w:rPr>
        <w:t xml:space="preserve"> </w:t>
      </w:r>
      <w:r w:rsidR="00CD6630">
        <w:rPr>
          <w:rFonts w:asciiTheme="majorHAnsi" w:hAnsiTheme="majorHAnsi" w:cs="Times New Roman"/>
          <w:i/>
          <w:sz w:val="28"/>
          <w:szCs w:val="24"/>
        </w:rPr>
        <w:t>декабря</w:t>
      </w:r>
      <w:r w:rsidRPr="00A05218">
        <w:rPr>
          <w:rFonts w:asciiTheme="majorHAnsi" w:hAnsiTheme="majorHAnsi" w:cs="Times New Roman"/>
          <w:i/>
          <w:sz w:val="28"/>
          <w:szCs w:val="24"/>
        </w:rPr>
        <w:t xml:space="preserve"> 2020 г., при этом оргкомитет дает возможность участникам снизить стоимость </w:t>
      </w:r>
      <w:proofErr w:type="spellStart"/>
      <w:r w:rsidRPr="00A05218">
        <w:rPr>
          <w:rFonts w:asciiTheme="majorHAnsi" w:hAnsiTheme="majorHAnsi" w:cs="Times New Roman"/>
          <w:i/>
          <w:sz w:val="28"/>
          <w:szCs w:val="24"/>
        </w:rPr>
        <w:t>оргвзноса</w:t>
      </w:r>
      <w:proofErr w:type="spellEnd"/>
      <w:r w:rsidRPr="00A05218">
        <w:rPr>
          <w:rFonts w:asciiTheme="majorHAnsi" w:hAnsiTheme="majorHAnsi" w:cs="Times New Roman"/>
          <w:i/>
          <w:sz w:val="28"/>
          <w:szCs w:val="24"/>
        </w:rPr>
        <w:t xml:space="preserve"> за счет более ранней регистрации. </w:t>
      </w:r>
    </w:p>
    <w:p w:rsidR="000C4D7E" w:rsidRDefault="000C4D7E" w:rsidP="000C4D7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4"/>
        </w:rPr>
      </w:pPr>
    </w:p>
    <w:p w:rsidR="000412D1" w:rsidRPr="00A05218" w:rsidRDefault="000412D1" w:rsidP="000C4D7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A05218">
        <w:rPr>
          <w:rFonts w:ascii="Times New Roman" w:hAnsi="Times New Roman" w:cs="Times New Roman"/>
          <w:b/>
          <w:sz w:val="28"/>
          <w:szCs w:val="24"/>
        </w:rPr>
        <w:t>Ранняя регистрация</w:t>
      </w:r>
      <w:r w:rsidRPr="00A05218">
        <w:rPr>
          <w:rFonts w:ascii="Times New Roman" w:hAnsi="Times New Roman" w:cs="Times New Roman"/>
          <w:sz w:val="28"/>
          <w:szCs w:val="24"/>
        </w:rPr>
        <w:t> </w:t>
      </w:r>
      <w:r w:rsidR="00951055" w:rsidRPr="00A05218">
        <w:rPr>
          <w:rFonts w:ascii="Times New Roman" w:hAnsi="Times New Roman" w:cs="Times New Roman"/>
          <w:sz w:val="28"/>
          <w:szCs w:val="24"/>
        </w:rPr>
        <w:t>−</w:t>
      </w:r>
      <w:r w:rsidRPr="00A05218">
        <w:rPr>
          <w:rFonts w:ascii="Times New Roman" w:hAnsi="Times New Roman" w:cs="Times New Roman"/>
          <w:sz w:val="28"/>
          <w:szCs w:val="24"/>
        </w:rPr>
        <w:t xml:space="preserve"> дата отправки статьи </w:t>
      </w:r>
      <w:r w:rsidR="00973393" w:rsidRPr="00A05218">
        <w:rPr>
          <w:rFonts w:ascii="Times New Roman" w:hAnsi="Times New Roman" w:cs="Times New Roman"/>
          <w:sz w:val="28"/>
          <w:szCs w:val="24"/>
        </w:rPr>
        <w:t xml:space="preserve">строго </w:t>
      </w:r>
      <w:r w:rsidR="00973393" w:rsidRPr="00A05218">
        <w:rPr>
          <w:rFonts w:ascii="Times New Roman" w:hAnsi="Times New Roman" w:cs="Times New Roman"/>
          <w:b/>
          <w:sz w:val="28"/>
          <w:szCs w:val="24"/>
        </w:rPr>
        <w:t xml:space="preserve">до </w:t>
      </w:r>
      <w:r w:rsidR="000B4A8B" w:rsidRPr="00A05218">
        <w:rPr>
          <w:rFonts w:ascii="Times New Roman" w:hAnsi="Times New Roman" w:cs="Times New Roman"/>
          <w:b/>
          <w:sz w:val="28"/>
          <w:szCs w:val="24"/>
        </w:rPr>
        <w:t>31</w:t>
      </w:r>
      <w:r w:rsidRPr="00A05218">
        <w:rPr>
          <w:rFonts w:ascii="Times New Roman" w:hAnsi="Times New Roman" w:cs="Times New Roman"/>
          <w:b/>
          <w:sz w:val="28"/>
          <w:szCs w:val="24"/>
        </w:rPr>
        <w:t>.</w:t>
      </w:r>
      <w:r w:rsidR="000B4A8B" w:rsidRPr="00A05218">
        <w:rPr>
          <w:rFonts w:ascii="Times New Roman" w:hAnsi="Times New Roman" w:cs="Times New Roman"/>
          <w:b/>
          <w:sz w:val="28"/>
          <w:szCs w:val="24"/>
        </w:rPr>
        <w:t>10</w:t>
      </w:r>
      <w:r w:rsidRPr="00A05218">
        <w:rPr>
          <w:rFonts w:ascii="Times New Roman" w:hAnsi="Times New Roman" w:cs="Times New Roman"/>
          <w:b/>
          <w:sz w:val="28"/>
          <w:szCs w:val="24"/>
        </w:rPr>
        <w:t>.2020</w:t>
      </w:r>
      <w:r w:rsidR="00973393" w:rsidRPr="00A05218">
        <w:rPr>
          <w:rFonts w:ascii="Times New Roman" w:hAnsi="Times New Roman" w:cs="Times New Roman"/>
          <w:b/>
          <w:sz w:val="28"/>
          <w:szCs w:val="24"/>
        </w:rPr>
        <w:t>.</w:t>
      </w:r>
      <w:r w:rsidR="000C4D7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412D1" w:rsidRPr="00A05218" w:rsidRDefault="000C4D7E" w:rsidP="000C4D7E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0412D1" w:rsidRPr="00A05218">
        <w:rPr>
          <w:rFonts w:ascii="Times New Roman" w:hAnsi="Times New Roman" w:cs="Times New Roman"/>
          <w:sz w:val="28"/>
          <w:szCs w:val="24"/>
        </w:rPr>
        <w:t>Организационный взнос: </w:t>
      </w:r>
      <w:r w:rsidR="00116312" w:rsidRPr="00F951DB">
        <w:rPr>
          <w:rFonts w:ascii="Times New Roman" w:hAnsi="Times New Roman" w:cs="Times New Roman"/>
          <w:b/>
          <w:sz w:val="28"/>
          <w:szCs w:val="24"/>
        </w:rPr>
        <w:t>18</w:t>
      </w:r>
      <w:r w:rsidR="000412D1" w:rsidRPr="00A05218">
        <w:rPr>
          <w:rFonts w:ascii="Times New Roman" w:hAnsi="Times New Roman" w:cs="Times New Roman"/>
          <w:b/>
          <w:sz w:val="28"/>
          <w:szCs w:val="24"/>
        </w:rPr>
        <w:t xml:space="preserve"> 000 руб.</w:t>
      </w:r>
      <w:r w:rsidR="00923E63" w:rsidRPr="00923E63">
        <w:rPr>
          <w:rFonts w:ascii="Times New Roman" w:hAnsi="Times New Roman" w:cs="Times New Roman"/>
          <w:b/>
          <w:color w:val="FF0000"/>
          <w:sz w:val="28"/>
          <w:szCs w:val="24"/>
        </w:rPr>
        <w:t>*</w:t>
      </w:r>
    </w:p>
    <w:p w:rsidR="000412D1" w:rsidRPr="00A05218" w:rsidRDefault="000C4D7E" w:rsidP="000C4D7E">
      <w:pPr>
        <w:spacing w:after="0" w:line="240" w:lineRule="auto"/>
        <w:ind w:left="297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12D1" w:rsidRPr="00A05218">
        <w:rPr>
          <w:rFonts w:ascii="Times New Roman" w:hAnsi="Times New Roman" w:cs="Times New Roman"/>
          <w:i/>
          <w:sz w:val="24"/>
          <w:szCs w:val="24"/>
        </w:rPr>
        <w:t>Оформление статьи по шаблону, </w:t>
      </w:r>
      <w:r w:rsidR="00973393" w:rsidRPr="00A05218">
        <w:rPr>
          <w:rFonts w:ascii="Times New Roman" w:hAnsi="Times New Roman" w:cs="Times New Roman"/>
          <w:i/>
          <w:sz w:val="24"/>
          <w:szCs w:val="24"/>
        </w:rPr>
        <w:t>по желанию</w:t>
      </w:r>
      <w:r w:rsidR="000412D1" w:rsidRPr="00A05218">
        <w:rPr>
          <w:rFonts w:ascii="Times New Roman" w:hAnsi="Times New Roman" w:cs="Times New Roman"/>
          <w:i/>
          <w:sz w:val="24"/>
          <w:szCs w:val="24"/>
        </w:rPr>
        <w:t>: 2000 руб.</w:t>
      </w:r>
    </w:p>
    <w:p w:rsidR="000412D1" w:rsidRPr="00A05218" w:rsidRDefault="000412D1" w:rsidP="000C4D7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</w:p>
    <w:p w:rsidR="000C4D7E" w:rsidRDefault="000C4D7E" w:rsidP="000C4D7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4"/>
        </w:rPr>
      </w:pPr>
    </w:p>
    <w:p w:rsidR="000C4D7E" w:rsidRDefault="003E0B09" w:rsidP="003E0B09">
      <w:pPr>
        <w:tabs>
          <w:tab w:val="left" w:pos="1896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0412D1" w:rsidRPr="00A05218" w:rsidRDefault="000412D1" w:rsidP="000C4D7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A05218">
        <w:rPr>
          <w:rFonts w:ascii="Times New Roman" w:hAnsi="Times New Roman" w:cs="Times New Roman"/>
          <w:b/>
          <w:sz w:val="28"/>
          <w:szCs w:val="24"/>
        </w:rPr>
        <w:t>Поздняя регистрация</w:t>
      </w:r>
      <w:r w:rsidRPr="00A05218">
        <w:rPr>
          <w:rFonts w:ascii="Times New Roman" w:hAnsi="Times New Roman" w:cs="Times New Roman"/>
          <w:sz w:val="28"/>
          <w:szCs w:val="24"/>
        </w:rPr>
        <w:t> </w:t>
      </w:r>
      <w:r w:rsidR="00951055" w:rsidRPr="00A05218">
        <w:rPr>
          <w:rFonts w:ascii="Times New Roman" w:hAnsi="Times New Roman" w:cs="Times New Roman"/>
          <w:sz w:val="28"/>
          <w:szCs w:val="24"/>
        </w:rPr>
        <w:t>−</w:t>
      </w:r>
      <w:r w:rsidRPr="00A05218">
        <w:rPr>
          <w:rFonts w:ascii="Times New Roman" w:hAnsi="Times New Roman" w:cs="Times New Roman"/>
          <w:sz w:val="28"/>
          <w:szCs w:val="24"/>
        </w:rPr>
        <w:t xml:space="preserve"> дата отправки статьи </w:t>
      </w:r>
      <w:r w:rsidRPr="00A05218">
        <w:rPr>
          <w:rFonts w:ascii="Times New Roman" w:hAnsi="Times New Roman" w:cs="Times New Roman"/>
          <w:b/>
          <w:sz w:val="28"/>
          <w:szCs w:val="24"/>
        </w:rPr>
        <w:t>с </w:t>
      </w:r>
      <w:r w:rsidR="000B4A8B" w:rsidRPr="00A05218">
        <w:rPr>
          <w:rFonts w:ascii="Times New Roman" w:hAnsi="Times New Roman" w:cs="Times New Roman"/>
          <w:b/>
          <w:sz w:val="28"/>
          <w:szCs w:val="24"/>
        </w:rPr>
        <w:t>01</w:t>
      </w:r>
      <w:r w:rsidRPr="00A05218">
        <w:rPr>
          <w:rFonts w:ascii="Times New Roman" w:hAnsi="Times New Roman" w:cs="Times New Roman"/>
          <w:b/>
          <w:sz w:val="28"/>
          <w:szCs w:val="24"/>
        </w:rPr>
        <w:t>.</w:t>
      </w:r>
      <w:r w:rsidR="004D73A1">
        <w:rPr>
          <w:rFonts w:ascii="Times New Roman" w:hAnsi="Times New Roman" w:cs="Times New Roman"/>
          <w:b/>
          <w:sz w:val="28"/>
          <w:szCs w:val="24"/>
        </w:rPr>
        <w:t>11</w:t>
      </w:r>
      <w:r w:rsidRPr="00A05218">
        <w:rPr>
          <w:rFonts w:ascii="Times New Roman" w:hAnsi="Times New Roman" w:cs="Times New Roman"/>
          <w:b/>
          <w:sz w:val="28"/>
          <w:szCs w:val="24"/>
        </w:rPr>
        <w:t xml:space="preserve">.2020 до </w:t>
      </w:r>
      <w:r w:rsidR="00116312" w:rsidRPr="00A05218">
        <w:rPr>
          <w:rFonts w:ascii="Times New Roman" w:hAnsi="Times New Roman" w:cs="Times New Roman"/>
          <w:b/>
          <w:sz w:val="28"/>
          <w:szCs w:val="24"/>
        </w:rPr>
        <w:t>01</w:t>
      </w:r>
      <w:r w:rsidRPr="00A05218">
        <w:rPr>
          <w:rFonts w:ascii="Times New Roman" w:hAnsi="Times New Roman" w:cs="Times New Roman"/>
          <w:b/>
          <w:sz w:val="28"/>
          <w:szCs w:val="24"/>
        </w:rPr>
        <w:t>.</w:t>
      </w:r>
      <w:r w:rsidR="00116312" w:rsidRPr="00A05218">
        <w:rPr>
          <w:rFonts w:ascii="Times New Roman" w:hAnsi="Times New Roman" w:cs="Times New Roman"/>
          <w:b/>
          <w:sz w:val="28"/>
          <w:szCs w:val="24"/>
        </w:rPr>
        <w:t>12</w:t>
      </w:r>
      <w:r w:rsidRPr="00A05218">
        <w:rPr>
          <w:rFonts w:ascii="Times New Roman" w:hAnsi="Times New Roman" w:cs="Times New Roman"/>
          <w:b/>
          <w:sz w:val="28"/>
          <w:szCs w:val="24"/>
        </w:rPr>
        <w:t>.2020</w:t>
      </w:r>
      <w:r w:rsidR="00973393" w:rsidRPr="00A05218">
        <w:rPr>
          <w:rFonts w:ascii="Times New Roman" w:hAnsi="Times New Roman" w:cs="Times New Roman"/>
          <w:b/>
          <w:sz w:val="28"/>
          <w:szCs w:val="24"/>
        </w:rPr>
        <w:t>.</w:t>
      </w:r>
    </w:p>
    <w:p w:rsidR="000412D1" w:rsidRPr="00A05218" w:rsidRDefault="000C4D7E" w:rsidP="000C4D7E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0412D1" w:rsidRPr="00A05218">
        <w:rPr>
          <w:rFonts w:ascii="Times New Roman" w:hAnsi="Times New Roman" w:cs="Times New Roman"/>
          <w:sz w:val="28"/>
          <w:szCs w:val="24"/>
        </w:rPr>
        <w:t>Организационный взнос: </w:t>
      </w:r>
      <w:r w:rsidR="00116312" w:rsidRPr="00F951DB">
        <w:rPr>
          <w:rFonts w:ascii="Times New Roman" w:hAnsi="Times New Roman" w:cs="Times New Roman"/>
          <w:b/>
          <w:sz w:val="28"/>
          <w:szCs w:val="24"/>
        </w:rPr>
        <w:t>20</w:t>
      </w:r>
      <w:r w:rsidR="000412D1" w:rsidRPr="00A05218">
        <w:rPr>
          <w:rFonts w:ascii="Times New Roman" w:hAnsi="Times New Roman" w:cs="Times New Roman"/>
          <w:b/>
          <w:sz w:val="28"/>
          <w:szCs w:val="24"/>
        </w:rPr>
        <w:t xml:space="preserve"> 000 руб.</w:t>
      </w:r>
      <w:r w:rsidR="00923E63" w:rsidRPr="00923E63">
        <w:rPr>
          <w:rFonts w:ascii="Times New Roman" w:hAnsi="Times New Roman" w:cs="Times New Roman"/>
          <w:b/>
          <w:color w:val="FF0000"/>
          <w:sz w:val="28"/>
          <w:szCs w:val="24"/>
        </w:rPr>
        <w:t>*</w:t>
      </w:r>
    </w:p>
    <w:p w:rsidR="000412D1" w:rsidRPr="00A05218" w:rsidRDefault="000C4D7E" w:rsidP="000C4D7E">
      <w:pPr>
        <w:spacing w:after="0" w:line="240" w:lineRule="auto"/>
        <w:ind w:left="297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12D1" w:rsidRPr="00A05218">
        <w:rPr>
          <w:rFonts w:ascii="Times New Roman" w:hAnsi="Times New Roman" w:cs="Times New Roman"/>
          <w:i/>
          <w:sz w:val="24"/>
          <w:szCs w:val="24"/>
        </w:rPr>
        <w:t>Оформление статьи по шаблону, </w:t>
      </w:r>
      <w:r w:rsidR="00973393" w:rsidRPr="00A05218">
        <w:rPr>
          <w:rFonts w:ascii="Times New Roman" w:hAnsi="Times New Roman" w:cs="Times New Roman"/>
          <w:i/>
          <w:sz w:val="24"/>
          <w:szCs w:val="24"/>
        </w:rPr>
        <w:t>по желанию</w:t>
      </w:r>
      <w:r w:rsidR="000412D1" w:rsidRPr="00A05218">
        <w:rPr>
          <w:rFonts w:ascii="Times New Roman" w:hAnsi="Times New Roman" w:cs="Times New Roman"/>
          <w:i/>
          <w:sz w:val="24"/>
          <w:szCs w:val="24"/>
        </w:rPr>
        <w:t>: 2500 руб.</w:t>
      </w:r>
    </w:p>
    <w:p w:rsidR="000412D1" w:rsidRPr="00A05218" w:rsidRDefault="000412D1" w:rsidP="000C4D7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23E63" w:rsidRDefault="00923E63" w:rsidP="000C4D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23E63" w:rsidRDefault="00733244" w:rsidP="000C4D7E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3244">
        <w:rPr>
          <w:rFonts w:ascii="Times New Roman" w:hAnsi="Times New Roman" w:cs="Times New Roman"/>
          <w:color w:val="FF0000"/>
          <w:sz w:val="28"/>
          <w:szCs w:val="24"/>
        </w:rPr>
        <w:t xml:space="preserve">*Включена стоимость за публикацию авторского материала объемом от 10 000 </w:t>
      </w:r>
      <w:proofErr w:type="gramStart"/>
      <w:r w:rsidRPr="00733244">
        <w:rPr>
          <w:rFonts w:ascii="Times New Roman" w:hAnsi="Times New Roman" w:cs="Times New Roman"/>
          <w:color w:val="FF0000"/>
          <w:sz w:val="28"/>
          <w:szCs w:val="24"/>
        </w:rPr>
        <w:t>до  20</w:t>
      </w:r>
      <w:proofErr w:type="gramEnd"/>
      <w:r w:rsidRPr="00733244">
        <w:rPr>
          <w:rFonts w:ascii="Times New Roman" w:hAnsi="Times New Roman" w:cs="Times New Roman"/>
          <w:color w:val="FF0000"/>
          <w:sz w:val="28"/>
          <w:szCs w:val="24"/>
        </w:rPr>
        <w:t xml:space="preserve"> 000 знаков с пробелами включая список литературы, а также количество соавторов одной статьи не более четырех человек. Превышение объема статьи оплачивается отдельно в размере 1000 руб. за 1000 знаков свыше 20 000 знаков с пробелами. Превышение количества авторского состава оплачивается из расчета 4000 руб. за каждого дополнительного соавтора свыше четырех. Максимальное возможное количество соавторов - 6.</w:t>
      </w:r>
    </w:p>
    <w:p w:rsidR="00733244" w:rsidRDefault="00733244" w:rsidP="000C4D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6242" w:rsidRDefault="001D6242" w:rsidP="000C4D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1055" w:rsidRDefault="000412D1" w:rsidP="000C4D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5218">
        <w:rPr>
          <w:rFonts w:ascii="Times New Roman" w:hAnsi="Times New Roman" w:cs="Times New Roman"/>
          <w:sz w:val="28"/>
          <w:szCs w:val="24"/>
        </w:rPr>
        <w:t>Оплата организационного взноса происходит только после принятия публикации оргко</w:t>
      </w:r>
      <w:r w:rsidR="00973393" w:rsidRPr="00A05218">
        <w:rPr>
          <w:rFonts w:ascii="Times New Roman" w:hAnsi="Times New Roman" w:cs="Times New Roman"/>
          <w:sz w:val="28"/>
          <w:szCs w:val="24"/>
        </w:rPr>
        <w:t>митетом материалов конференции.</w:t>
      </w:r>
    </w:p>
    <w:p w:rsidR="001D6242" w:rsidRDefault="001D6242" w:rsidP="000C4D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6242">
        <w:rPr>
          <w:rFonts w:ascii="Times New Roman" w:hAnsi="Times New Roman" w:cs="Times New Roman"/>
          <w:sz w:val="28"/>
          <w:szCs w:val="24"/>
        </w:rPr>
        <w:t xml:space="preserve">Обращаем Ваше внимание, что в случае не поступления </w:t>
      </w:r>
      <w:proofErr w:type="spellStart"/>
      <w:r w:rsidRPr="001D6242">
        <w:rPr>
          <w:rFonts w:ascii="Times New Roman" w:hAnsi="Times New Roman" w:cs="Times New Roman"/>
          <w:sz w:val="28"/>
          <w:szCs w:val="24"/>
        </w:rPr>
        <w:t>оргвзноса</w:t>
      </w:r>
      <w:proofErr w:type="spellEnd"/>
      <w:r w:rsidRPr="001D6242">
        <w:rPr>
          <w:rFonts w:ascii="Times New Roman" w:hAnsi="Times New Roman" w:cs="Times New Roman"/>
          <w:sz w:val="28"/>
          <w:szCs w:val="24"/>
        </w:rPr>
        <w:t xml:space="preserve"> в установленный срок Ваш доклад опубликован не будет.</w:t>
      </w:r>
    </w:p>
    <w:p w:rsidR="00923E63" w:rsidRDefault="00184253" w:rsidP="000C4D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5218">
        <w:rPr>
          <w:rFonts w:ascii="Times New Roman" w:hAnsi="Times New Roman" w:cs="Times New Roman"/>
          <w:sz w:val="28"/>
          <w:szCs w:val="24"/>
        </w:rPr>
        <w:t>Организационный взнос указан с учетом стоимости перевода и корректорской проверки. </w:t>
      </w:r>
    </w:p>
    <w:p w:rsidR="00275E09" w:rsidRDefault="00275E09" w:rsidP="000C4D7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5218">
        <w:rPr>
          <w:rFonts w:ascii="Times New Roman" w:hAnsi="Times New Roman" w:cs="Times New Roman"/>
          <w:sz w:val="28"/>
          <w:szCs w:val="24"/>
        </w:rPr>
        <w:t>Оргкомитет не оплачивает командировочные расходы участникам конференции</w:t>
      </w:r>
      <w:r w:rsidR="00544243" w:rsidRPr="00A05218">
        <w:rPr>
          <w:rFonts w:ascii="Times New Roman" w:hAnsi="Times New Roman" w:cs="Times New Roman"/>
          <w:sz w:val="28"/>
          <w:szCs w:val="24"/>
        </w:rPr>
        <w:t xml:space="preserve"> (проезд, проживание).</w:t>
      </w:r>
    </w:p>
    <w:p w:rsidR="004D67B3" w:rsidRPr="00A05218" w:rsidRDefault="004D67B3" w:rsidP="000C4D7E">
      <w:pPr>
        <w:pBdr>
          <w:bottom w:val="single" w:sz="4" w:space="1" w:color="auto"/>
        </w:pBdr>
        <w:spacing w:line="240" w:lineRule="auto"/>
        <w:rPr>
          <w:rFonts w:asciiTheme="majorHAnsi" w:hAnsiTheme="majorHAnsi" w:cs="Times New Roman"/>
          <w:i/>
          <w:sz w:val="32"/>
          <w:szCs w:val="24"/>
        </w:rPr>
      </w:pPr>
    </w:p>
    <w:p w:rsidR="000C38B8" w:rsidRDefault="000C38B8">
      <w:pPr>
        <w:rPr>
          <w:rFonts w:asciiTheme="majorHAnsi" w:hAnsiTheme="majorHAnsi" w:cs="Times New Roman"/>
          <w:i/>
          <w:sz w:val="32"/>
          <w:szCs w:val="24"/>
        </w:rPr>
      </w:pPr>
      <w:r>
        <w:rPr>
          <w:rFonts w:asciiTheme="majorHAnsi" w:hAnsiTheme="majorHAnsi" w:cs="Times New Roman"/>
          <w:i/>
          <w:sz w:val="32"/>
          <w:szCs w:val="24"/>
        </w:rPr>
        <w:br w:type="page"/>
      </w:r>
    </w:p>
    <w:p w:rsidR="000412D1" w:rsidRPr="00CD6630" w:rsidRDefault="00184253" w:rsidP="004D67B3">
      <w:pPr>
        <w:rPr>
          <w:rFonts w:asciiTheme="majorHAnsi" w:hAnsiTheme="majorHAnsi" w:cs="Times New Roman"/>
          <w:i/>
          <w:sz w:val="32"/>
          <w:szCs w:val="24"/>
        </w:rPr>
      </w:pPr>
      <w:r w:rsidRPr="00CD6630">
        <w:rPr>
          <w:rFonts w:asciiTheme="majorHAnsi" w:hAnsiTheme="majorHAnsi" w:cs="Times New Roman"/>
          <w:i/>
          <w:sz w:val="32"/>
          <w:szCs w:val="24"/>
        </w:rPr>
        <w:t>Требования к авторским материалам</w:t>
      </w:r>
    </w:p>
    <w:p w:rsidR="00184253" w:rsidRPr="00CD6630" w:rsidRDefault="00184253" w:rsidP="00184253">
      <w:pPr>
        <w:spacing w:after="0" w:line="240" w:lineRule="auto"/>
        <w:rPr>
          <w:rFonts w:asciiTheme="majorHAnsi" w:hAnsiTheme="majorHAnsi" w:cs="Times New Roman"/>
          <w:i/>
          <w:sz w:val="28"/>
          <w:szCs w:val="24"/>
        </w:rPr>
      </w:pPr>
      <w:r w:rsidRPr="00CD6630">
        <w:rPr>
          <w:rFonts w:asciiTheme="majorHAnsi" w:hAnsiTheme="majorHAnsi" w:cs="Times New Roman"/>
          <w:i/>
          <w:sz w:val="28"/>
          <w:szCs w:val="24"/>
        </w:rPr>
        <w:t xml:space="preserve">Основные </w:t>
      </w:r>
      <w:r w:rsidR="00EA3D66" w:rsidRPr="00CD6630">
        <w:rPr>
          <w:rFonts w:asciiTheme="majorHAnsi" w:hAnsiTheme="majorHAnsi" w:cs="Times New Roman"/>
          <w:i/>
          <w:sz w:val="28"/>
          <w:szCs w:val="24"/>
        </w:rPr>
        <w:t>требования к научному содержанию статей.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Обращаем Ваше внимание на то, что все статьи пройдут процедуру слепого рецензирования и будут проверены на плагиат</w:t>
      </w:r>
      <w:r w:rsidR="00446E2D">
        <w:rPr>
          <w:rFonts w:ascii="Times New Roman" w:hAnsi="Times New Roman" w:cs="Times New Roman"/>
          <w:sz w:val="28"/>
          <w:szCs w:val="24"/>
        </w:rPr>
        <w:t>.</w:t>
      </w:r>
      <w:r w:rsidRPr="00CD6630">
        <w:rPr>
          <w:rFonts w:ascii="Times New Roman" w:hAnsi="Times New Roman" w:cs="Times New Roman"/>
          <w:sz w:val="28"/>
          <w:szCs w:val="24"/>
        </w:rPr>
        <w:t xml:space="preserve"> </w:t>
      </w:r>
      <w:r w:rsidR="00446E2D">
        <w:rPr>
          <w:rFonts w:ascii="Times New Roman" w:hAnsi="Times New Roman" w:cs="Times New Roman"/>
          <w:sz w:val="28"/>
          <w:szCs w:val="24"/>
        </w:rPr>
        <w:t>С</w:t>
      </w:r>
      <w:r w:rsidRPr="00CD6630">
        <w:rPr>
          <w:rFonts w:ascii="Times New Roman" w:hAnsi="Times New Roman" w:cs="Times New Roman"/>
          <w:sz w:val="28"/>
          <w:szCs w:val="24"/>
        </w:rPr>
        <w:t>татьи, которые не пройдут успешно проверку, будут отклонены издательством.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 xml:space="preserve">Научные статьи, представленные к публикации, должны полностью соответствовать тематике конференции и отражать результаты исследований, обладать оригинальностью и научной новизной. 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Авторы несут ответственность за предоставление оригинальной статьи для публикации, которая ранее не была опубликована и не находится на рецензировании в других изданиях.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 xml:space="preserve">При написании статей необходимо руководствоваться основными требованиями, предъявляемыми к международным научным публикациям, так как международные базы данных </w:t>
      </w:r>
      <w:proofErr w:type="spellStart"/>
      <w:r w:rsidRPr="00CD6630">
        <w:rPr>
          <w:rFonts w:ascii="Times New Roman" w:hAnsi="Times New Roman" w:cs="Times New Roman"/>
          <w:sz w:val="28"/>
          <w:szCs w:val="24"/>
        </w:rPr>
        <w:t>Scopus</w:t>
      </w:r>
      <w:proofErr w:type="spellEnd"/>
      <w:r w:rsidRPr="00CD6630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CD6630">
        <w:rPr>
          <w:rFonts w:ascii="Times New Roman" w:hAnsi="Times New Roman" w:cs="Times New Roman"/>
          <w:sz w:val="28"/>
          <w:szCs w:val="24"/>
        </w:rPr>
        <w:t>WoS</w:t>
      </w:r>
      <w:proofErr w:type="spellEnd"/>
      <w:r w:rsidRPr="00CD6630">
        <w:rPr>
          <w:rFonts w:ascii="Times New Roman" w:hAnsi="Times New Roman" w:cs="Times New Roman"/>
          <w:sz w:val="28"/>
          <w:szCs w:val="24"/>
        </w:rPr>
        <w:t xml:space="preserve"> самостоятельно принимают решение об индексации каждой отдельной статьи. Издатель журнала и оргкомитет конференции не влияют на решение международных баз данных об индексации той или иной статьи.</w:t>
      </w:r>
    </w:p>
    <w:p w:rsidR="00676AE1" w:rsidRPr="00CD6630" w:rsidRDefault="00676AE1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Представленные в статье результаты должны быть обоснованы с помощью научного инструментария с тем, чтобы можно было считать их достаточно достоверными. Материалы, содержащие лишь изложение гипотез или непроверенных предложений, не принимаются.</w:t>
      </w:r>
    </w:p>
    <w:p w:rsidR="00676AE1" w:rsidRPr="00CD6630" w:rsidRDefault="00676AE1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Статья должна представлять законченный цикл целостного исследования. Не публикуются статьи, содержащие только замыслы, идеи решения задач. Результаты, представленные в статье, должны быть сформулированы в виде научных положений, четко определяющих существо вклада в науку.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Оргкомитет оставляет за собой право осуществлять редактирование статей.  </w:t>
      </w:r>
    </w:p>
    <w:p w:rsidR="00184253" w:rsidRPr="00CD6630" w:rsidRDefault="00184253" w:rsidP="00184253">
      <w:pPr>
        <w:spacing w:before="120"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</w:p>
    <w:p w:rsidR="00184253" w:rsidRPr="00CD6630" w:rsidRDefault="00184253" w:rsidP="00184253">
      <w:pPr>
        <w:spacing w:after="0" w:line="240" w:lineRule="auto"/>
        <w:rPr>
          <w:rFonts w:asciiTheme="majorHAnsi" w:hAnsiTheme="majorHAnsi" w:cs="Times New Roman"/>
          <w:i/>
          <w:sz w:val="28"/>
          <w:szCs w:val="24"/>
        </w:rPr>
      </w:pPr>
      <w:r w:rsidRPr="00CD6630">
        <w:rPr>
          <w:rFonts w:asciiTheme="majorHAnsi" w:hAnsiTheme="majorHAnsi" w:cs="Times New Roman"/>
          <w:i/>
          <w:sz w:val="28"/>
          <w:szCs w:val="24"/>
        </w:rPr>
        <w:t>Язык конференции и статей: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Официальный язык конференции − русский, английский.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Статьи публикуются в сборнике материалов исключительно на английском языке.</w:t>
      </w:r>
    </w:p>
    <w:p w:rsidR="00184253" w:rsidRPr="00CD6630" w:rsidRDefault="000412D1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 xml:space="preserve">Все поступившие статьи </w:t>
      </w:r>
      <w:r w:rsidR="00184253" w:rsidRPr="00CD6630">
        <w:rPr>
          <w:rFonts w:ascii="Times New Roman" w:hAnsi="Times New Roman" w:cs="Times New Roman"/>
          <w:sz w:val="28"/>
          <w:szCs w:val="24"/>
        </w:rPr>
        <w:t>будут переведены</w:t>
      </w:r>
      <w:r w:rsidRPr="00CD6630">
        <w:rPr>
          <w:rFonts w:ascii="Times New Roman" w:hAnsi="Times New Roman" w:cs="Times New Roman"/>
          <w:sz w:val="28"/>
          <w:szCs w:val="24"/>
        </w:rPr>
        <w:t xml:space="preserve"> на английский язык. </w:t>
      </w:r>
    </w:p>
    <w:p w:rsidR="000412D1" w:rsidRPr="00CD6630" w:rsidRDefault="000412D1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Если статья подготовлена и прислана на английском языке, то она проверяется на наличие грамматических ошибок</w:t>
      </w:r>
      <w:r w:rsidR="00602F44" w:rsidRPr="00CD6630">
        <w:rPr>
          <w:rFonts w:ascii="Times New Roman" w:hAnsi="Times New Roman" w:cs="Times New Roman"/>
          <w:sz w:val="28"/>
          <w:szCs w:val="24"/>
        </w:rPr>
        <w:t xml:space="preserve"> и на качество перевода носителями языка.</w:t>
      </w:r>
    </w:p>
    <w:p w:rsidR="00184253" w:rsidRPr="00CD6630" w:rsidRDefault="00184253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Англоязычные статьи должны быть написаны на грамотном английском без использования автоматических переводчиков.</w:t>
      </w:r>
    </w:p>
    <w:p w:rsidR="000412D1" w:rsidRDefault="000412D1" w:rsidP="00676AE1">
      <w:pPr>
        <w:pStyle w:val="a7"/>
        <w:numPr>
          <w:ilvl w:val="0"/>
          <w:numId w:val="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CD6630">
        <w:rPr>
          <w:rFonts w:ascii="Times New Roman" w:hAnsi="Times New Roman" w:cs="Times New Roman"/>
          <w:sz w:val="28"/>
          <w:szCs w:val="24"/>
        </w:rPr>
        <w:t>В случае если статья переведена автоматическим переводчиком, оргкомитет оставляет за собой право вернуть статью автору.</w:t>
      </w:r>
    </w:p>
    <w:p w:rsidR="00116312" w:rsidRDefault="00116312" w:rsidP="000C38B8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F07CF1" w:rsidRPr="00020CE0" w:rsidRDefault="00F07CF1" w:rsidP="00AD1926">
      <w:pPr>
        <w:spacing w:after="0" w:line="240" w:lineRule="auto"/>
        <w:rPr>
          <w:rFonts w:asciiTheme="majorHAnsi" w:hAnsiTheme="majorHAnsi" w:cs="Times New Roman"/>
          <w:i/>
          <w:sz w:val="20"/>
          <w:szCs w:val="24"/>
        </w:rPr>
      </w:pPr>
    </w:p>
    <w:p w:rsidR="00AD1926" w:rsidRDefault="00AD1926" w:rsidP="00AD1926">
      <w:pPr>
        <w:spacing w:after="0" w:line="240" w:lineRule="auto"/>
        <w:rPr>
          <w:rFonts w:asciiTheme="majorHAnsi" w:hAnsiTheme="majorHAnsi" w:cs="Times New Roman"/>
          <w:i/>
          <w:sz w:val="32"/>
          <w:szCs w:val="24"/>
        </w:rPr>
      </w:pPr>
      <w:r w:rsidRPr="000C4D7E">
        <w:rPr>
          <w:rFonts w:asciiTheme="majorHAnsi" w:hAnsiTheme="majorHAnsi" w:cs="Times New Roman"/>
          <w:i/>
          <w:sz w:val="32"/>
          <w:szCs w:val="24"/>
        </w:rPr>
        <w:t>Формат и шаблон статей</w:t>
      </w:r>
    </w:p>
    <w:p w:rsidR="00A003B6" w:rsidRDefault="00A003B6" w:rsidP="00A003B6">
      <w:pPr>
        <w:pStyle w:val="a4"/>
        <w:rPr>
          <w:rStyle w:val="has-inline-color"/>
          <w:i/>
          <w:iCs/>
          <w:color w:val="C00000"/>
        </w:rPr>
      </w:pPr>
      <w:r>
        <w:rPr>
          <w:rStyle w:val="has-inline-color"/>
          <w:b/>
          <w:bCs/>
          <w:i/>
          <w:iCs/>
          <w:color w:val="C00000"/>
        </w:rPr>
        <w:t xml:space="preserve">Текст нужно переносить в шаблон и использовать предустановленные стили для каждого раздела статьи. </w:t>
      </w:r>
      <w:r w:rsidRPr="005213D1">
        <w:rPr>
          <w:rStyle w:val="has-inline-color"/>
          <w:i/>
          <w:iCs/>
          <w:color w:val="C00000"/>
        </w:rPr>
        <w:t xml:space="preserve">Статью необходимо оформить строго в файле, который создается автоматически после открытия </w:t>
      </w:r>
      <w:r>
        <w:rPr>
          <w:rStyle w:val="has-inline-color"/>
          <w:i/>
          <w:iCs/>
          <w:color w:val="C00000"/>
        </w:rPr>
        <w:t xml:space="preserve">файла </w:t>
      </w:r>
      <w:r w:rsidRPr="005213D1">
        <w:rPr>
          <w:rStyle w:val="has-inline-color"/>
          <w:i/>
          <w:iCs/>
          <w:color w:val="C00000"/>
        </w:rPr>
        <w:t xml:space="preserve">шаблона. </w:t>
      </w:r>
    </w:p>
    <w:p w:rsidR="003E1DEF" w:rsidRPr="005213D1" w:rsidRDefault="003E1DEF" w:rsidP="003E1DEF">
      <w:r>
        <w:rPr>
          <w:rStyle w:val="has-inline-color"/>
          <w:i/>
          <w:iCs/>
          <w:color w:val="C00000"/>
        </w:rPr>
        <w:t>Обязательно применение предустановленных стилей в верхнем меню шаблона.</w:t>
      </w:r>
      <w:r w:rsidRPr="003E1DEF">
        <w:rPr>
          <w:rStyle w:val="has-inline-color"/>
          <w:b/>
          <w:bCs/>
          <w:i/>
          <w:iCs/>
          <w:color w:val="C00000"/>
        </w:rPr>
        <w:t xml:space="preserve"> </w:t>
      </w:r>
    </w:p>
    <w:p w:rsidR="003E1DEF" w:rsidRDefault="003E1DEF" w:rsidP="005213D1">
      <w:pPr>
        <w:pStyle w:val="has-normal-font-size"/>
        <w:rPr>
          <w:color w:val="C00000"/>
        </w:rPr>
      </w:pPr>
      <w:r>
        <w:rPr>
          <w:noProof/>
          <w:color w:val="C00000"/>
        </w:rPr>
        <w:drawing>
          <wp:inline distT="0" distB="0" distL="0" distR="0">
            <wp:extent cx="6120130" cy="27311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0-10-03_20-38-58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DEF" w:rsidRDefault="003E1DEF" w:rsidP="003E1DEF">
      <w:pPr>
        <w:rPr>
          <w:rStyle w:val="has-inline-color"/>
          <w:b/>
          <w:bCs/>
          <w:i/>
          <w:iCs/>
          <w:color w:val="C00000"/>
        </w:rPr>
      </w:pPr>
      <w:r w:rsidRPr="005213D1">
        <w:rPr>
          <w:rStyle w:val="has-inline-color"/>
          <w:b/>
          <w:bCs/>
          <w:i/>
          <w:iCs/>
          <w:color w:val="C00000"/>
        </w:rPr>
        <w:t xml:space="preserve">Подробная инструкция и образец, как правильно оформлять статью смотрите </w:t>
      </w:r>
      <w:hyperlink r:id="rId16" w:history="1">
        <w:r w:rsidRPr="003E1DEF">
          <w:rPr>
            <w:rStyle w:val="a6"/>
          </w:rPr>
          <w:t>в самом шаблоне</w:t>
        </w:r>
      </w:hyperlink>
      <w:r w:rsidRPr="005213D1">
        <w:rPr>
          <w:rStyle w:val="has-inline-color"/>
          <w:b/>
          <w:bCs/>
          <w:i/>
          <w:iCs/>
          <w:color w:val="C00000"/>
        </w:rPr>
        <w:t>.</w:t>
      </w:r>
      <w:r>
        <w:rPr>
          <w:rStyle w:val="has-inline-color"/>
          <w:b/>
          <w:bCs/>
          <w:i/>
          <w:iCs/>
          <w:color w:val="C00000"/>
        </w:rPr>
        <w:t xml:space="preserve"> </w:t>
      </w:r>
    </w:p>
    <w:p w:rsidR="00A003B6" w:rsidRDefault="00A003B6" w:rsidP="00A003B6">
      <w:pPr>
        <w:pStyle w:val="a4"/>
        <w:rPr>
          <w:rStyle w:val="has-inline-color"/>
          <w:bCs/>
          <w:i/>
          <w:iCs/>
          <w:caps/>
          <w:color w:val="000000" w:themeColor="text1"/>
        </w:rPr>
      </w:pPr>
    </w:p>
    <w:p w:rsidR="00A003B6" w:rsidRDefault="00A003B6" w:rsidP="00A003B6">
      <w:pPr>
        <w:pStyle w:val="a4"/>
        <w:rPr>
          <w:rStyle w:val="has-inline-color"/>
          <w:bCs/>
          <w:i/>
          <w:iCs/>
          <w:caps/>
          <w:color w:val="000000" w:themeColor="text1"/>
        </w:rPr>
      </w:pPr>
      <w:r w:rsidRPr="00EC0FE5">
        <w:rPr>
          <w:rStyle w:val="has-inline-color"/>
          <w:bCs/>
          <w:i/>
          <w:iCs/>
          <w:caps/>
          <w:color w:val="000000" w:themeColor="text1"/>
        </w:rPr>
        <w:t xml:space="preserve">Ниже УКАЗАНЫ </w:t>
      </w:r>
      <w:r>
        <w:rPr>
          <w:rStyle w:val="has-inline-color"/>
          <w:bCs/>
          <w:i/>
          <w:iCs/>
          <w:caps/>
          <w:color w:val="000000" w:themeColor="text1"/>
        </w:rPr>
        <w:t xml:space="preserve">ОБЩИЕ </w:t>
      </w:r>
      <w:r w:rsidRPr="00EC0FE5">
        <w:rPr>
          <w:rStyle w:val="has-inline-color"/>
          <w:bCs/>
          <w:i/>
          <w:iCs/>
          <w:caps/>
          <w:color w:val="000000" w:themeColor="text1"/>
        </w:rPr>
        <w:t>ТРЕБОВАНИЯ к оформлению</w:t>
      </w:r>
      <w:r>
        <w:rPr>
          <w:rStyle w:val="has-inline-color"/>
          <w:bCs/>
          <w:i/>
          <w:iCs/>
          <w:caps/>
          <w:color w:val="000000" w:themeColor="text1"/>
        </w:rPr>
        <w:t xml:space="preserve"> СТАТЬИ</w:t>
      </w:r>
      <w:r w:rsidRPr="00EC0FE5">
        <w:rPr>
          <w:rStyle w:val="has-inline-color"/>
          <w:bCs/>
          <w:i/>
          <w:iCs/>
          <w:caps/>
          <w:color w:val="000000" w:themeColor="text1"/>
        </w:rPr>
        <w:t xml:space="preserve">. </w:t>
      </w:r>
    </w:p>
    <w:p w:rsidR="00A003B6" w:rsidRPr="000C697F" w:rsidRDefault="00A003B6" w:rsidP="00A003B6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0C697F">
        <w:rPr>
          <w:rFonts w:ascii="Times New Roman" w:hAnsi="Times New Roman" w:cs="Times New Roman"/>
          <w:b/>
          <w:sz w:val="26"/>
          <w:szCs w:val="26"/>
        </w:rPr>
        <w:t>СТРУКТУРА СТАТЬИ</w:t>
      </w:r>
    </w:p>
    <w:p w:rsidR="00A003B6" w:rsidRPr="000C697F" w:rsidRDefault="00A003B6" w:rsidP="00A003B6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C697F">
        <w:rPr>
          <w:rFonts w:ascii="Times New Roman" w:hAnsi="Times New Roman" w:cs="Times New Roman"/>
          <w:sz w:val="26"/>
          <w:szCs w:val="26"/>
        </w:rPr>
        <w:t xml:space="preserve">- В статье обязательно наличие разделов (не менее 5). </w:t>
      </w:r>
    </w:p>
    <w:p w:rsidR="00A003B6" w:rsidRPr="000C697F" w:rsidRDefault="00A003B6" w:rsidP="00A003B6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C697F">
        <w:rPr>
          <w:rFonts w:ascii="Times New Roman" w:hAnsi="Times New Roman" w:cs="Times New Roman"/>
          <w:caps/>
          <w:sz w:val="26"/>
          <w:szCs w:val="26"/>
        </w:rPr>
        <w:t>- Введение</w:t>
      </w:r>
      <w:r w:rsidRPr="000C697F">
        <w:rPr>
          <w:rFonts w:ascii="Times New Roman" w:hAnsi="Times New Roman" w:cs="Times New Roman"/>
          <w:sz w:val="26"/>
          <w:szCs w:val="26"/>
        </w:rPr>
        <w:t xml:space="preserve">, </w:t>
      </w:r>
      <w:r w:rsidRPr="000C697F">
        <w:rPr>
          <w:rFonts w:ascii="Times New Roman" w:hAnsi="Times New Roman" w:cs="Times New Roman"/>
          <w:caps/>
          <w:sz w:val="26"/>
          <w:szCs w:val="26"/>
        </w:rPr>
        <w:t>выводы</w:t>
      </w:r>
      <w:r w:rsidRPr="000C697F">
        <w:rPr>
          <w:rFonts w:ascii="Times New Roman" w:hAnsi="Times New Roman" w:cs="Times New Roman"/>
          <w:sz w:val="26"/>
          <w:szCs w:val="26"/>
        </w:rPr>
        <w:t xml:space="preserve"> и </w:t>
      </w:r>
      <w:r w:rsidRPr="000C697F">
        <w:rPr>
          <w:rFonts w:ascii="Times New Roman" w:hAnsi="Times New Roman" w:cs="Times New Roman"/>
          <w:caps/>
          <w:sz w:val="26"/>
          <w:szCs w:val="26"/>
        </w:rPr>
        <w:t>список литературы</w:t>
      </w:r>
      <w:r w:rsidRPr="000C697F">
        <w:rPr>
          <w:rFonts w:ascii="Times New Roman" w:hAnsi="Times New Roman" w:cs="Times New Roman"/>
          <w:sz w:val="26"/>
          <w:szCs w:val="26"/>
        </w:rPr>
        <w:t xml:space="preserve"> обязательны.</w:t>
      </w:r>
    </w:p>
    <w:p w:rsidR="00A003B6" w:rsidRPr="000C697F" w:rsidRDefault="00A003B6" w:rsidP="00A003B6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C697F">
        <w:rPr>
          <w:rFonts w:ascii="Times New Roman" w:hAnsi="Times New Roman" w:cs="Times New Roman"/>
          <w:sz w:val="26"/>
          <w:szCs w:val="26"/>
        </w:rPr>
        <w:t>- Авторы вправе определить собственную структуры статьи и назвать разделы по-своему усмотрению в зависимости от содержания и контекста статьи.</w:t>
      </w:r>
    </w:p>
    <w:p w:rsidR="00A003B6" w:rsidRPr="00020CE0" w:rsidRDefault="00A003B6" w:rsidP="00A003B6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6"/>
          <w:szCs w:val="26"/>
        </w:rPr>
      </w:pPr>
    </w:p>
    <w:p w:rsidR="00A003B6" w:rsidRPr="00020CE0" w:rsidRDefault="00A003B6" w:rsidP="00A003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 предлагает использовать</w:t>
      </w:r>
      <w:r w:rsidRPr="00BF0B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следующая структуру </w:t>
      </w:r>
      <w:r w:rsidRPr="00BF0B61"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b/>
          <w:sz w:val="24"/>
          <w:szCs w:val="24"/>
        </w:rPr>
        <w:t>, в случае если иная не определена автором в соответствии с контекстом статьи</w:t>
      </w:r>
      <w:r w:rsidRPr="00BF0B61">
        <w:rPr>
          <w:rFonts w:ascii="Times New Roman" w:hAnsi="Times New Roman" w:cs="Times New Roman"/>
          <w:b/>
          <w:sz w:val="24"/>
          <w:szCs w:val="24"/>
        </w:rPr>
        <w:t>:</w:t>
      </w:r>
    </w:p>
    <w:p w:rsidR="00AD1926" w:rsidRPr="00020CE0" w:rsidRDefault="00AD1926" w:rsidP="00602F44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6"/>
          <w:szCs w:val="26"/>
        </w:rPr>
      </w:pPr>
      <w:r w:rsidRPr="00020CE0">
        <w:rPr>
          <w:rFonts w:ascii="Times New Roman" w:hAnsi="Times New Roman" w:cs="Times New Roman"/>
          <w:b/>
          <w:i/>
          <w:sz w:val="26"/>
          <w:szCs w:val="26"/>
        </w:rPr>
        <w:t>— Введение</w:t>
      </w:r>
      <w:r w:rsidR="003E1D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E1DEF" w:rsidRPr="003E1DEF">
        <w:rPr>
          <w:rFonts w:ascii="Times New Roman" w:hAnsi="Times New Roman" w:cs="Times New Roman"/>
          <w:i/>
          <w:sz w:val="26"/>
          <w:szCs w:val="26"/>
        </w:rPr>
        <w:t>(обязательно)</w:t>
      </w:r>
      <w:r w:rsidRPr="003E1DEF">
        <w:rPr>
          <w:rFonts w:ascii="Times New Roman" w:hAnsi="Times New Roman" w:cs="Times New Roman"/>
          <w:i/>
          <w:sz w:val="26"/>
          <w:szCs w:val="26"/>
        </w:rPr>
        <w:t>;</w:t>
      </w:r>
    </w:p>
    <w:p w:rsidR="00AD1926" w:rsidRPr="00020CE0" w:rsidRDefault="00AD1926" w:rsidP="003E1DEF">
      <w:pPr>
        <w:tabs>
          <w:tab w:val="center" w:pos="5173"/>
        </w:tabs>
        <w:spacing w:after="0" w:line="240" w:lineRule="auto"/>
        <w:ind w:left="709"/>
        <w:rPr>
          <w:rFonts w:ascii="Times New Roman" w:hAnsi="Times New Roman" w:cs="Times New Roman"/>
          <w:i/>
          <w:sz w:val="26"/>
          <w:szCs w:val="26"/>
        </w:rPr>
      </w:pPr>
      <w:r w:rsidRPr="00020CE0">
        <w:rPr>
          <w:rFonts w:ascii="Times New Roman" w:hAnsi="Times New Roman" w:cs="Times New Roman"/>
          <w:i/>
          <w:sz w:val="26"/>
          <w:szCs w:val="26"/>
        </w:rPr>
        <w:t>— Методология исследования;</w:t>
      </w:r>
      <w:r w:rsidR="003E1DEF">
        <w:rPr>
          <w:rFonts w:ascii="Times New Roman" w:hAnsi="Times New Roman" w:cs="Times New Roman"/>
          <w:i/>
          <w:sz w:val="26"/>
          <w:szCs w:val="26"/>
        </w:rPr>
        <w:tab/>
      </w:r>
    </w:p>
    <w:p w:rsidR="00AD1926" w:rsidRPr="00020CE0" w:rsidRDefault="00AD1926" w:rsidP="00602F44">
      <w:pPr>
        <w:spacing w:after="0" w:line="240" w:lineRule="auto"/>
        <w:ind w:left="709"/>
        <w:rPr>
          <w:rFonts w:ascii="Times New Roman" w:hAnsi="Times New Roman" w:cs="Times New Roman"/>
          <w:i/>
          <w:sz w:val="26"/>
          <w:szCs w:val="26"/>
        </w:rPr>
      </w:pPr>
      <w:r w:rsidRPr="00020CE0">
        <w:rPr>
          <w:rFonts w:ascii="Times New Roman" w:hAnsi="Times New Roman" w:cs="Times New Roman"/>
          <w:i/>
          <w:sz w:val="26"/>
          <w:szCs w:val="26"/>
        </w:rPr>
        <w:t>— Результаты исследования;</w:t>
      </w:r>
    </w:p>
    <w:p w:rsidR="00AD1926" w:rsidRPr="00020CE0" w:rsidRDefault="00AD1926" w:rsidP="00602F44">
      <w:pPr>
        <w:spacing w:after="0" w:line="240" w:lineRule="auto"/>
        <w:ind w:left="709"/>
        <w:rPr>
          <w:rFonts w:ascii="Times New Roman" w:hAnsi="Times New Roman" w:cs="Times New Roman"/>
          <w:i/>
          <w:sz w:val="26"/>
          <w:szCs w:val="26"/>
        </w:rPr>
      </w:pPr>
      <w:r w:rsidRPr="00020CE0">
        <w:rPr>
          <w:rFonts w:ascii="Times New Roman" w:hAnsi="Times New Roman" w:cs="Times New Roman"/>
          <w:i/>
          <w:sz w:val="26"/>
          <w:szCs w:val="26"/>
        </w:rPr>
        <w:t>— Обсуждение результатов.</w:t>
      </w:r>
    </w:p>
    <w:p w:rsidR="00AD1926" w:rsidRPr="00A003B6" w:rsidRDefault="00AD1926" w:rsidP="00602F44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6"/>
          <w:szCs w:val="26"/>
        </w:rPr>
      </w:pPr>
      <w:r w:rsidRPr="00A003B6">
        <w:rPr>
          <w:rFonts w:ascii="Times New Roman" w:hAnsi="Times New Roman" w:cs="Times New Roman"/>
          <w:b/>
          <w:i/>
          <w:sz w:val="26"/>
          <w:szCs w:val="26"/>
        </w:rPr>
        <w:t>— Выводы (заключение).</w:t>
      </w:r>
    </w:p>
    <w:p w:rsidR="00507C4C" w:rsidRPr="00020CE0" w:rsidRDefault="00507C4C" w:rsidP="00507C4C">
      <w:pPr>
        <w:spacing w:after="0" w:line="240" w:lineRule="auto"/>
        <w:ind w:left="709"/>
        <w:rPr>
          <w:rFonts w:ascii="Times New Roman" w:hAnsi="Times New Roman" w:cs="Times New Roman"/>
          <w:i/>
          <w:sz w:val="26"/>
          <w:szCs w:val="26"/>
        </w:rPr>
      </w:pPr>
      <w:r w:rsidRPr="00020CE0">
        <w:rPr>
          <w:rFonts w:ascii="Times New Roman" w:hAnsi="Times New Roman" w:cs="Times New Roman"/>
          <w:i/>
          <w:sz w:val="26"/>
          <w:szCs w:val="26"/>
        </w:rPr>
        <w:t>— Благодарности (если есть).</w:t>
      </w:r>
    </w:p>
    <w:p w:rsidR="00020CE0" w:rsidRPr="00020CE0" w:rsidRDefault="00507C4C" w:rsidP="00507C4C">
      <w:pPr>
        <w:spacing w:after="0" w:line="240" w:lineRule="auto"/>
        <w:ind w:left="709"/>
        <w:rPr>
          <w:rFonts w:ascii="Times New Roman" w:hAnsi="Times New Roman" w:cs="Times New Roman"/>
          <w:i/>
          <w:sz w:val="26"/>
          <w:szCs w:val="26"/>
        </w:rPr>
      </w:pPr>
      <w:r w:rsidRPr="00020CE0">
        <w:rPr>
          <w:rFonts w:ascii="Times New Roman" w:hAnsi="Times New Roman" w:cs="Times New Roman"/>
          <w:i/>
          <w:sz w:val="26"/>
          <w:szCs w:val="26"/>
        </w:rPr>
        <w:t>— Финансирование (если есть).</w:t>
      </w:r>
    </w:p>
    <w:p w:rsidR="00020CE0" w:rsidRPr="00020CE0" w:rsidRDefault="00020CE0" w:rsidP="00507C4C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6"/>
          <w:szCs w:val="26"/>
        </w:rPr>
      </w:pPr>
      <w:r w:rsidRPr="00020CE0">
        <w:rPr>
          <w:rFonts w:ascii="Times New Roman" w:hAnsi="Times New Roman" w:cs="Times New Roman"/>
          <w:b/>
          <w:i/>
          <w:sz w:val="26"/>
          <w:szCs w:val="26"/>
        </w:rPr>
        <w:t xml:space="preserve">— Список </w:t>
      </w:r>
      <w:r w:rsidR="003E1DEF">
        <w:rPr>
          <w:rFonts w:ascii="Times New Roman" w:hAnsi="Times New Roman" w:cs="Times New Roman"/>
          <w:b/>
          <w:i/>
          <w:sz w:val="26"/>
          <w:szCs w:val="26"/>
        </w:rPr>
        <w:t xml:space="preserve">источников </w:t>
      </w:r>
      <w:r w:rsidR="003E1DEF" w:rsidRPr="003E1DEF">
        <w:rPr>
          <w:rFonts w:ascii="Times New Roman" w:hAnsi="Times New Roman" w:cs="Times New Roman"/>
          <w:i/>
          <w:sz w:val="26"/>
          <w:szCs w:val="26"/>
        </w:rPr>
        <w:t>(обязательно)</w:t>
      </w:r>
      <w:r w:rsidR="000E69A1">
        <w:rPr>
          <w:rFonts w:ascii="Times New Roman" w:hAnsi="Times New Roman" w:cs="Times New Roman"/>
          <w:i/>
          <w:sz w:val="26"/>
          <w:szCs w:val="26"/>
        </w:rPr>
        <w:t>.</w:t>
      </w:r>
    </w:p>
    <w:p w:rsidR="003D0ED5" w:rsidRDefault="003D0ED5" w:rsidP="00602F4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4"/>
        </w:rPr>
      </w:pPr>
    </w:p>
    <w:p w:rsidR="00AB6AB0" w:rsidRPr="00AB6AB0" w:rsidRDefault="00AB6AB0" w:rsidP="00602F4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D1926" w:rsidRPr="00AB6AB0" w:rsidRDefault="00AD1926" w:rsidP="00602F4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B6AB0">
        <w:rPr>
          <w:rFonts w:ascii="Times New Roman" w:hAnsi="Times New Roman" w:cs="Times New Roman"/>
          <w:b/>
          <w:sz w:val="24"/>
          <w:szCs w:val="24"/>
        </w:rPr>
        <w:t>Основные требования к оформлению статьи:</w:t>
      </w:r>
    </w:p>
    <w:p w:rsidR="00AD1926" w:rsidRPr="00AB6AB0" w:rsidRDefault="001A54B1" w:rsidP="00602F4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>Название – не более 12 слов с предлогами.</w:t>
      </w:r>
    </w:p>
    <w:p w:rsidR="00AD1926" w:rsidRPr="00AB6AB0" w:rsidRDefault="00AD1926" w:rsidP="00602F4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 xml:space="preserve">Сведения об авторах: ФИО,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 xml:space="preserve"> (место работы), город, страна и электронная почта.</w:t>
      </w:r>
    </w:p>
    <w:p w:rsidR="00733244" w:rsidRPr="004C4E99" w:rsidRDefault="00733244" w:rsidP="00602F44">
      <w:pPr>
        <w:pStyle w:val="a7"/>
        <w:numPr>
          <w:ilvl w:val="0"/>
          <w:numId w:val="1"/>
        </w:numPr>
        <w:spacing w:after="0" w:line="240" w:lineRule="auto"/>
      </w:pPr>
      <w:r w:rsidRPr="004C4E99">
        <w:rPr>
          <w:rFonts w:ascii="Times New Roman" w:hAnsi="Times New Roman" w:cs="Times New Roman"/>
          <w:sz w:val="24"/>
          <w:szCs w:val="24"/>
        </w:rPr>
        <w:t xml:space="preserve">Число авторов статьи, включенных в размер </w:t>
      </w:r>
      <w:proofErr w:type="spellStart"/>
      <w:r w:rsidRPr="004C4E99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4C4E99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Pr="004C4E99">
        <w:rPr>
          <w:rFonts w:ascii="Times New Roman" w:hAnsi="Times New Roman" w:cs="Times New Roman"/>
          <w:b/>
          <w:bCs/>
          <w:sz w:val="24"/>
          <w:szCs w:val="24"/>
        </w:rPr>
        <w:t>четырех</w:t>
      </w:r>
      <w:r w:rsidRPr="004C4E99">
        <w:rPr>
          <w:rFonts w:ascii="Times New Roman" w:hAnsi="Times New Roman" w:cs="Times New Roman"/>
          <w:sz w:val="24"/>
          <w:szCs w:val="24"/>
        </w:rPr>
        <w:t>. К</w:t>
      </w:r>
      <w:r w:rsidRPr="004C4E99">
        <w:rPr>
          <w:rFonts w:ascii="Times New Roman" w:hAnsi="Times New Roman" w:cs="Times New Roman"/>
          <w:i/>
          <w:iCs/>
          <w:sz w:val="24"/>
          <w:szCs w:val="24"/>
        </w:rPr>
        <w:t>оличества авторов свыше четырех оплачивается из расчета по 4000 руб. за пятого и шестого соавтора. Более 6-ти соавторов не допускается.</w:t>
      </w:r>
    </w:p>
    <w:p w:rsidR="00AD1926" w:rsidRPr="00AB6AB0" w:rsidRDefault="00AD1926" w:rsidP="00602F4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>Аннотация (от 100 до 300 слов).</w:t>
      </w:r>
    </w:p>
    <w:p w:rsidR="00DE4FA3" w:rsidRPr="00AB6AB0" w:rsidRDefault="00AD1926" w:rsidP="00DE4FA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>Перечень ключевых слов или фраз (не более 7).</w:t>
      </w:r>
    </w:p>
    <w:p w:rsidR="00DE4FA3" w:rsidRPr="00AB6AB0" w:rsidRDefault="00DE4FA3" w:rsidP="00DE4FA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 используйте прилагаемый шаблон</w:t>
      </w:r>
      <w:r w:rsidRPr="00AB6AB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B6AB0">
        <w:rPr>
          <w:rFonts w:ascii="Times New Roman" w:hAnsi="Times New Roman" w:cs="Times New Roman"/>
          <w:sz w:val="24"/>
          <w:szCs w:val="24"/>
        </w:rPr>
        <w:t xml:space="preserve">Нумерацию страниц в шаблоне делать </w:t>
      </w:r>
      <w:r w:rsidR="0022306E" w:rsidRPr="00AB6AB0">
        <w:rPr>
          <w:rFonts w:ascii="Times New Roman" w:hAnsi="Times New Roman" w:cs="Times New Roman"/>
          <w:b/>
          <w:sz w:val="24"/>
          <w:szCs w:val="24"/>
        </w:rPr>
        <w:t>не надо</w:t>
      </w:r>
      <w:r w:rsidRPr="00AB6AB0">
        <w:rPr>
          <w:rFonts w:ascii="Times New Roman" w:hAnsi="Times New Roman" w:cs="Times New Roman"/>
          <w:sz w:val="24"/>
          <w:szCs w:val="24"/>
        </w:rPr>
        <w:t xml:space="preserve">. Поля сверху и снизу 2,5 см. Шрифт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>, кегль 10.</w:t>
      </w:r>
    </w:p>
    <w:p w:rsidR="00AD1926" w:rsidRPr="00AB6AB0" w:rsidRDefault="00AD1926" w:rsidP="00602F4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 xml:space="preserve">Разрешение рисунков: не менее 300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>.</w:t>
      </w:r>
    </w:p>
    <w:p w:rsidR="00AD1926" w:rsidRPr="00AB6AB0" w:rsidRDefault="00AD1926" w:rsidP="00602F4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 xml:space="preserve">Библиографический список (минимум 10 ссылок, включая ссылки на публикации, индексируемые в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B6AB0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AB6AB0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EA3D66" w:rsidRPr="00AB6AB0">
        <w:rPr>
          <w:rFonts w:ascii="Times New Roman" w:hAnsi="Times New Roman" w:cs="Times New Roman"/>
          <w:sz w:val="24"/>
          <w:szCs w:val="24"/>
        </w:rPr>
        <w:t>, РИНЦ</w:t>
      </w:r>
      <w:r w:rsidRPr="00AB6AB0">
        <w:rPr>
          <w:rFonts w:ascii="Times New Roman" w:hAnsi="Times New Roman" w:cs="Times New Roman"/>
          <w:sz w:val="24"/>
          <w:szCs w:val="24"/>
        </w:rPr>
        <w:t>)</w:t>
      </w:r>
      <w:r w:rsidR="00662E6F" w:rsidRPr="00AB6AB0">
        <w:rPr>
          <w:rFonts w:ascii="Times New Roman" w:hAnsi="Times New Roman" w:cs="Times New Roman"/>
          <w:sz w:val="24"/>
          <w:szCs w:val="24"/>
        </w:rPr>
        <w:t>.</w:t>
      </w:r>
    </w:p>
    <w:p w:rsidR="00AB6AB0" w:rsidRPr="00AB6AB0" w:rsidRDefault="00AB6AB0" w:rsidP="00AB6AB0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B6AB0">
        <w:rPr>
          <w:rFonts w:ascii="Times New Roman" w:hAnsi="Times New Roman" w:cs="Times New Roman"/>
          <w:i/>
          <w:sz w:val="24"/>
          <w:szCs w:val="24"/>
        </w:rPr>
        <w:t>в список литературы добавляются только те статьи, ссылки на которые есть по тексту в квадратных скобках, рекомендуемым объемом от 10 до 30 ссылок (нумерация – последовательная — в тексте и ссылках по мере упоминания),</w:t>
      </w:r>
    </w:p>
    <w:p w:rsidR="00AD1926" w:rsidRPr="00AB6AB0" w:rsidRDefault="00AD1926" w:rsidP="00602F44">
      <w:pPr>
        <w:pStyle w:val="a7"/>
        <w:numPr>
          <w:ilvl w:val="0"/>
          <w:numId w:val="2"/>
        </w:numPr>
        <w:spacing w:after="0" w:line="240" w:lineRule="auto"/>
        <w:ind w:left="2137" w:hanging="357"/>
        <w:rPr>
          <w:rFonts w:ascii="Times New Roman" w:hAnsi="Times New Roman" w:cs="Times New Roman"/>
          <w:i/>
          <w:sz w:val="24"/>
          <w:szCs w:val="24"/>
        </w:rPr>
      </w:pPr>
      <w:r w:rsidRPr="00AB6AB0">
        <w:rPr>
          <w:rFonts w:ascii="Times New Roman" w:hAnsi="Times New Roman" w:cs="Times New Roman"/>
          <w:i/>
          <w:sz w:val="24"/>
          <w:szCs w:val="24"/>
        </w:rPr>
        <w:t xml:space="preserve">не допускается при оформлении результатов </w:t>
      </w:r>
      <w:r w:rsidR="00602F44" w:rsidRPr="00AB6AB0">
        <w:rPr>
          <w:rFonts w:ascii="Times New Roman" w:hAnsi="Times New Roman" w:cs="Times New Roman"/>
          <w:i/>
          <w:sz w:val="24"/>
          <w:szCs w:val="24"/>
        </w:rPr>
        <w:t xml:space="preserve">Вашего </w:t>
      </w:r>
      <w:r w:rsidRPr="00AB6AB0">
        <w:rPr>
          <w:rFonts w:ascii="Times New Roman" w:hAnsi="Times New Roman" w:cs="Times New Roman"/>
          <w:i/>
          <w:sz w:val="24"/>
          <w:szCs w:val="24"/>
        </w:rPr>
        <w:t>исследования и при указании списка использованных источников использовать учебную и учебно-методическую литературу, рукописи (диссертации авторефераты). Указанные документы должны быть относительно недавними, актуальными и легкодоступными. Желательно, чтобы документы были доступны через Ин</w:t>
      </w:r>
      <w:r w:rsidR="00602F44" w:rsidRPr="00AB6AB0">
        <w:rPr>
          <w:rFonts w:ascii="Times New Roman" w:hAnsi="Times New Roman" w:cs="Times New Roman"/>
          <w:i/>
          <w:sz w:val="24"/>
          <w:szCs w:val="24"/>
        </w:rPr>
        <w:t>тернет,</w:t>
      </w:r>
    </w:p>
    <w:p w:rsidR="00AD1926" w:rsidRPr="00AB6AB0" w:rsidRDefault="00AD1926" w:rsidP="00602F44">
      <w:pPr>
        <w:pStyle w:val="a7"/>
        <w:numPr>
          <w:ilvl w:val="0"/>
          <w:numId w:val="2"/>
        </w:numPr>
        <w:spacing w:after="0" w:line="240" w:lineRule="auto"/>
        <w:ind w:left="2137" w:hanging="35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6AB0">
        <w:rPr>
          <w:rFonts w:ascii="Times New Roman" w:hAnsi="Times New Roman" w:cs="Times New Roman"/>
          <w:i/>
          <w:sz w:val="24"/>
          <w:szCs w:val="24"/>
        </w:rPr>
        <w:t>самоцитирование</w:t>
      </w:r>
      <w:proofErr w:type="spellEnd"/>
      <w:r w:rsidRPr="00AB6AB0">
        <w:rPr>
          <w:rFonts w:ascii="Times New Roman" w:hAnsi="Times New Roman" w:cs="Times New Roman"/>
          <w:i/>
          <w:sz w:val="24"/>
          <w:szCs w:val="24"/>
        </w:rPr>
        <w:t xml:space="preserve"> не должно превышать 30%.</w:t>
      </w:r>
    </w:p>
    <w:p w:rsidR="00507C4C" w:rsidRPr="00AB6AB0" w:rsidRDefault="00507C4C" w:rsidP="00602F44">
      <w:pPr>
        <w:pStyle w:val="a7"/>
        <w:numPr>
          <w:ilvl w:val="0"/>
          <w:numId w:val="2"/>
        </w:numPr>
        <w:spacing w:after="0" w:line="240" w:lineRule="auto"/>
        <w:ind w:left="2137" w:hanging="357"/>
        <w:rPr>
          <w:rFonts w:ascii="Times New Roman" w:hAnsi="Times New Roman" w:cs="Times New Roman"/>
          <w:i/>
          <w:sz w:val="24"/>
          <w:szCs w:val="24"/>
        </w:rPr>
      </w:pPr>
      <w:r w:rsidRPr="00AB6AB0">
        <w:rPr>
          <w:rFonts w:ascii="Times New Roman" w:hAnsi="Times New Roman" w:cs="Times New Roman"/>
          <w:i/>
          <w:sz w:val="24"/>
          <w:szCs w:val="24"/>
        </w:rPr>
        <w:t>ссылки на иностранные источники не менее 30%.</w:t>
      </w:r>
    </w:p>
    <w:p w:rsidR="005D4666" w:rsidRPr="00AB6AB0" w:rsidRDefault="005D4666" w:rsidP="005D4666">
      <w:pPr>
        <w:pStyle w:val="a7"/>
        <w:spacing w:after="0" w:line="240" w:lineRule="auto"/>
        <w:ind w:left="2137"/>
        <w:rPr>
          <w:rFonts w:ascii="Times New Roman" w:hAnsi="Times New Roman" w:cs="Times New Roman"/>
          <w:i/>
          <w:sz w:val="24"/>
          <w:szCs w:val="24"/>
        </w:rPr>
      </w:pPr>
    </w:p>
    <w:p w:rsidR="00EA3D66" w:rsidRPr="00AB6AB0" w:rsidRDefault="00EA3D66" w:rsidP="00EA3D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 xml:space="preserve">В качестве десятичного разделителя используйте </w:t>
      </w:r>
      <w:r w:rsidRPr="00AB6AB0">
        <w:rPr>
          <w:rFonts w:ascii="Times New Roman" w:hAnsi="Times New Roman" w:cs="Times New Roman"/>
          <w:b/>
          <w:sz w:val="24"/>
          <w:szCs w:val="24"/>
        </w:rPr>
        <w:t>точку</w:t>
      </w:r>
      <w:r w:rsidRPr="00AB6AB0">
        <w:rPr>
          <w:rFonts w:ascii="Times New Roman" w:hAnsi="Times New Roman" w:cs="Times New Roman"/>
          <w:sz w:val="24"/>
          <w:szCs w:val="24"/>
        </w:rPr>
        <w:t xml:space="preserve"> (напр., 0.002).</w:t>
      </w:r>
    </w:p>
    <w:p w:rsidR="00733244" w:rsidRPr="004C4E99" w:rsidRDefault="00733244" w:rsidP="00C130C1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lang w:eastAsia="en-US"/>
        </w:rPr>
      </w:pPr>
      <w:r w:rsidRPr="004C4E99">
        <w:rPr>
          <w:rFonts w:eastAsiaTheme="minorHAnsi"/>
          <w:lang w:eastAsia="en-US"/>
        </w:rPr>
        <w:t xml:space="preserve">Объем статьи: </w:t>
      </w:r>
      <w:r w:rsidRPr="004C4E99">
        <w:rPr>
          <w:rFonts w:eastAsiaTheme="minorHAnsi"/>
          <w:b/>
          <w:bCs/>
          <w:lang w:eastAsia="en-US"/>
        </w:rPr>
        <w:t xml:space="preserve">10 000 - 20 000 </w:t>
      </w:r>
      <w:r w:rsidRPr="004C4E99">
        <w:rPr>
          <w:rFonts w:eastAsiaTheme="minorHAnsi"/>
          <w:lang w:eastAsia="en-US"/>
        </w:rPr>
        <w:t xml:space="preserve">знаков с пробелами (включая название, ФИО авторов, текст статьи и библиографический </w:t>
      </w:r>
      <w:proofErr w:type="gramStart"/>
      <w:r w:rsidRPr="004C4E99">
        <w:rPr>
          <w:rFonts w:eastAsiaTheme="minorHAnsi"/>
          <w:lang w:eastAsia="en-US"/>
        </w:rPr>
        <w:t>список)*</w:t>
      </w:r>
      <w:proofErr w:type="gramEnd"/>
      <w:r w:rsidRPr="004C4E99">
        <w:rPr>
          <w:rFonts w:eastAsiaTheme="minorHAnsi"/>
          <w:lang w:eastAsia="en-US"/>
        </w:rPr>
        <w:t xml:space="preserve">. </w:t>
      </w:r>
      <w:r w:rsidRPr="004C4E99">
        <w:rPr>
          <w:rFonts w:eastAsiaTheme="minorHAnsi"/>
          <w:i/>
          <w:iCs/>
          <w:lang w:eastAsia="en-US"/>
        </w:rPr>
        <w:t>Превышение объема статьи оплачивается отдельно в размере 1000 руб. за 1000 знаков свыше 20 000 знаков с пробелами.</w:t>
      </w:r>
    </w:p>
    <w:p w:rsidR="00602F44" w:rsidRPr="00AB6AB0" w:rsidRDefault="00AD1926" w:rsidP="008C629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B0">
        <w:rPr>
          <w:rFonts w:ascii="Times New Roman" w:hAnsi="Times New Roman" w:cs="Times New Roman"/>
          <w:sz w:val="24"/>
          <w:szCs w:val="24"/>
        </w:rPr>
        <w:t>Максимальное количество статей, представленных одним автором — </w:t>
      </w:r>
      <w:r w:rsidRPr="00AB6AB0">
        <w:rPr>
          <w:rFonts w:ascii="Times New Roman" w:hAnsi="Times New Roman" w:cs="Times New Roman"/>
          <w:b/>
          <w:sz w:val="24"/>
          <w:szCs w:val="24"/>
        </w:rPr>
        <w:t>две</w:t>
      </w:r>
      <w:r w:rsidRPr="00AB6AB0">
        <w:rPr>
          <w:rFonts w:ascii="Times New Roman" w:hAnsi="Times New Roman" w:cs="Times New Roman"/>
          <w:sz w:val="24"/>
          <w:szCs w:val="24"/>
        </w:rPr>
        <w:t>.</w:t>
      </w:r>
    </w:p>
    <w:p w:rsidR="00676AE1" w:rsidRPr="00AB6AB0" w:rsidRDefault="00DE4FA3" w:rsidP="00AA11D1">
      <w:pPr>
        <w:pStyle w:val="a4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120" w:beforeAutospacing="0" w:after="0" w:afterAutospacing="0"/>
      </w:pPr>
      <w:r w:rsidRPr="00AB6AB0">
        <w:rPr>
          <w:rFonts w:eastAsiaTheme="minorHAnsi"/>
          <w:lang w:eastAsia="en-US"/>
        </w:rPr>
        <w:t>Если авторов более одного,</w:t>
      </w:r>
      <w:r w:rsidRPr="00AB6AB0">
        <w:rPr>
          <w:rFonts w:eastAsiaTheme="minorHAnsi"/>
          <w:b/>
          <w:lang w:eastAsia="en-US"/>
        </w:rPr>
        <w:t xml:space="preserve"> помечайте звездочкой (*) автора-корреспондента</w:t>
      </w:r>
      <w:r w:rsidRPr="00AB6AB0">
        <w:rPr>
          <w:rFonts w:eastAsiaTheme="minorHAnsi"/>
          <w:lang w:eastAsia="en-US"/>
        </w:rPr>
        <w:t xml:space="preserve"> (того, кто отвечает за оформление статьи и контакты с оргкомитетом).</w:t>
      </w:r>
    </w:p>
    <w:p w:rsidR="00DC78DC" w:rsidRPr="00AB6AB0" w:rsidRDefault="00DC78DC" w:rsidP="00DC78DC">
      <w:pPr>
        <w:pStyle w:val="a4"/>
        <w:pBdr>
          <w:bottom w:val="single" w:sz="4" w:space="1" w:color="auto"/>
        </w:pBdr>
        <w:shd w:val="clear" w:color="auto" w:fill="FFFFFF"/>
        <w:spacing w:before="120" w:beforeAutospacing="0" w:after="0" w:afterAutospacing="0"/>
        <w:ind w:left="1069"/>
      </w:pPr>
    </w:p>
    <w:p w:rsidR="00AB6AB0" w:rsidRPr="00AB6AB0" w:rsidRDefault="00AB6AB0" w:rsidP="000E69A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38B8" w:rsidRDefault="008D2337" w:rsidP="000E69A1">
      <w:pPr>
        <w:pStyle w:val="a4"/>
        <w:rPr>
          <w:rFonts w:asciiTheme="majorHAnsi" w:hAnsiTheme="majorHAnsi"/>
          <w:i/>
          <w:sz w:val="3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DC27AD" wp14:editId="1EEADD75">
                <wp:simplePos x="0" y="0"/>
                <wp:positionH relativeFrom="column">
                  <wp:posOffset>-183515</wp:posOffset>
                </wp:positionH>
                <wp:positionV relativeFrom="paragraph">
                  <wp:posOffset>86360</wp:posOffset>
                </wp:positionV>
                <wp:extent cx="6253480" cy="965200"/>
                <wp:effectExtent l="0" t="0" r="0" b="63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96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95FA" id="Прямоугольник 5" o:spid="_x0000_s1026" style="position:absolute;margin-left:-14.45pt;margin-top:6.8pt;width:492.4pt;height:7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" fillcolor="#bdd6ee [1300]" stroked="f" strokeweight="1pt"/>
            </w:pict>
          </mc:Fallback>
        </mc:AlternateContent>
      </w:r>
      <w:r w:rsidR="005213D1" w:rsidRPr="005D4666">
        <w:rPr>
          <w:rStyle w:val="has-inline-color"/>
          <w:b/>
          <w:bCs/>
          <w:i/>
          <w:iCs/>
          <w:color w:val="C00000"/>
          <w:sz w:val="32"/>
        </w:rPr>
        <w:t xml:space="preserve">Подробная инструкция и образец, как правильно оформлять статью смотрите </w:t>
      </w:r>
      <w:hyperlink r:id="rId17" w:history="1">
        <w:r w:rsidR="005213D1" w:rsidRPr="005D4666">
          <w:rPr>
            <w:rStyle w:val="a6"/>
            <w:b/>
            <w:bCs/>
            <w:i/>
            <w:iCs/>
            <w:color w:val="0070C0"/>
            <w:sz w:val="32"/>
          </w:rPr>
          <w:t>в самом шаблон</w:t>
        </w:r>
        <w:r w:rsidR="000E69A1">
          <w:rPr>
            <w:rStyle w:val="a6"/>
            <w:b/>
            <w:bCs/>
            <w:i/>
            <w:iCs/>
            <w:color w:val="0070C0"/>
            <w:sz w:val="32"/>
          </w:rPr>
          <w:t>е</w:t>
        </w:r>
        <w:r w:rsidR="005D4666" w:rsidRPr="005D4666">
          <w:rPr>
            <w:rStyle w:val="a6"/>
            <w:b/>
            <w:bCs/>
            <w:i/>
            <w:iCs/>
            <w:color w:val="0070C0"/>
            <w:sz w:val="32"/>
          </w:rPr>
          <w:t xml:space="preserve"> (</w:t>
        </w:r>
        <w:r w:rsidR="005D4666">
          <w:rPr>
            <w:rStyle w:val="a6"/>
            <w:b/>
            <w:bCs/>
            <w:i/>
            <w:iCs/>
            <w:color w:val="0070C0"/>
            <w:sz w:val="32"/>
          </w:rPr>
          <w:t>скачать</w:t>
        </w:r>
        <w:r w:rsidR="005D4666" w:rsidRPr="005D4666">
          <w:rPr>
            <w:rStyle w:val="a6"/>
            <w:b/>
            <w:bCs/>
            <w:i/>
            <w:iCs/>
            <w:color w:val="0070C0"/>
            <w:sz w:val="32"/>
          </w:rPr>
          <w:t>)</w:t>
        </w:r>
      </w:hyperlink>
      <w:r w:rsidR="005213D1" w:rsidRPr="005D4666">
        <w:rPr>
          <w:rStyle w:val="has-inline-color"/>
          <w:b/>
          <w:bCs/>
          <w:i/>
          <w:iCs/>
          <w:color w:val="C00000"/>
          <w:sz w:val="32"/>
        </w:rPr>
        <w:t xml:space="preserve">. </w:t>
      </w:r>
      <w:r w:rsidR="000E69A1">
        <w:rPr>
          <w:rStyle w:val="has-inline-color"/>
          <w:b/>
          <w:bCs/>
          <w:i/>
          <w:iCs/>
          <w:color w:val="C00000"/>
          <w:sz w:val="32"/>
        </w:rPr>
        <w:t>Выше</w:t>
      </w:r>
      <w:r w:rsidR="005213D1" w:rsidRPr="005D4666">
        <w:rPr>
          <w:rStyle w:val="has-inline-color"/>
          <w:b/>
          <w:bCs/>
          <w:i/>
          <w:iCs/>
          <w:color w:val="C00000"/>
          <w:sz w:val="32"/>
        </w:rPr>
        <w:t xml:space="preserve"> указаны только основные </w:t>
      </w:r>
      <w:r w:rsidR="00943873">
        <w:rPr>
          <w:rStyle w:val="has-inline-color"/>
          <w:b/>
          <w:bCs/>
          <w:i/>
          <w:iCs/>
          <w:color w:val="C00000"/>
          <w:sz w:val="32"/>
        </w:rPr>
        <w:t>требования к</w:t>
      </w:r>
      <w:r w:rsidR="005213D1" w:rsidRPr="005D4666">
        <w:rPr>
          <w:rStyle w:val="has-inline-color"/>
          <w:b/>
          <w:bCs/>
          <w:i/>
          <w:iCs/>
          <w:color w:val="C00000"/>
          <w:sz w:val="32"/>
        </w:rPr>
        <w:t xml:space="preserve"> оформлени</w:t>
      </w:r>
      <w:r w:rsidR="00943873">
        <w:rPr>
          <w:rStyle w:val="has-inline-color"/>
          <w:b/>
          <w:bCs/>
          <w:i/>
          <w:iCs/>
          <w:color w:val="C00000"/>
          <w:sz w:val="32"/>
        </w:rPr>
        <w:t>ю</w:t>
      </w:r>
      <w:r w:rsidR="005213D1" w:rsidRPr="005D4666">
        <w:rPr>
          <w:rStyle w:val="has-inline-color"/>
          <w:b/>
          <w:bCs/>
          <w:i/>
          <w:iCs/>
          <w:color w:val="C00000"/>
          <w:sz w:val="32"/>
        </w:rPr>
        <w:t>.</w:t>
      </w:r>
    </w:p>
    <w:p w:rsidR="00BF3A1D" w:rsidRDefault="00BF3A1D" w:rsidP="000C4D7E">
      <w:pPr>
        <w:spacing w:after="0" w:line="240" w:lineRule="auto"/>
        <w:rPr>
          <w:rFonts w:asciiTheme="majorHAnsi" w:hAnsiTheme="majorHAnsi" w:cs="Times New Roman"/>
          <w:i/>
          <w:sz w:val="32"/>
          <w:szCs w:val="24"/>
        </w:rPr>
      </w:pPr>
    </w:p>
    <w:p w:rsidR="006C5E4D" w:rsidRDefault="006C5E4D">
      <w:pPr>
        <w:rPr>
          <w:rFonts w:asciiTheme="majorHAnsi" w:hAnsiTheme="majorHAnsi" w:cs="Times New Roman"/>
          <w:i/>
          <w:sz w:val="32"/>
          <w:szCs w:val="24"/>
        </w:rPr>
      </w:pPr>
      <w:r>
        <w:rPr>
          <w:rFonts w:asciiTheme="majorHAnsi" w:hAnsiTheme="majorHAnsi" w:cs="Times New Roman"/>
          <w:i/>
          <w:sz w:val="32"/>
          <w:szCs w:val="24"/>
        </w:rPr>
        <w:br w:type="page"/>
      </w:r>
    </w:p>
    <w:p w:rsidR="006C5E4D" w:rsidRDefault="006C5E4D" w:rsidP="000C4D7E">
      <w:pPr>
        <w:spacing w:after="0" w:line="240" w:lineRule="auto"/>
        <w:rPr>
          <w:rFonts w:asciiTheme="majorHAnsi" w:hAnsiTheme="majorHAnsi" w:cs="Times New Roman"/>
          <w:i/>
          <w:sz w:val="32"/>
          <w:szCs w:val="24"/>
        </w:rPr>
      </w:pPr>
    </w:p>
    <w:p w:rsidR="000C4D7E" w:rsidRDefault="000C4D7E" w:rsidP="000C4D7E">
      <w:pPr>
        <w:spacing w:after="0" w:line="240" w:lineRule="auto"/>
        <w:rPr>
          <w:rFonts w:asciiTheme="majorHAnsi" w:hAnsiTheme="majorHAnsi" w:cs="Times New Roman"/>
          <w:i/>
          <w:sz w:val="32"/>
          <w:szCs w:val="24"/>
        </w:rPr>
      </w:pPr>
      <w:r w:rsidRPr="000C4D7E">
        <w:rPr>
          <w:rFonts w:asciiTheme="majorHAnsi" w:hAnsiTheme="majorHAnsi" w:cs="Times New Roman"/>
          <w:i/>
          <w:sz w:val="32"/>
          <w:szCs w:val="24"/>
        </w:rPr>
        <w:t>Отправка статей</w:t>
      </w:r>
    </w:p>
    <w:p w:rsidR="00AB6AB0" w:rsidRPr="00CD6630" w:rsidRDefault="00AD1926" w:rsidP="00AB6AB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D6630">
        <w:rPr>
          <w:rFonts w:ascii="Times New Roman" w:hAnsi="Times New Roman" w:cs="Times New Roman"/>
          <w:sz w:val="28"/>
          <w:szCs w:val="28"/>
        </w:rPr>
        <w:t>Научные статьи подаются на рассмотрение путем отправки анкеты</w:t>
      </w:r>
      <w:r w:rsidR="00EA3D66" w:rsidRPr="00CD6630">
        <w:rPr>
          <w:rFonts w:ascii="Times New Roman" w:hAnsi="Times New Roman" w:cs="Times New Roman"/>
          <w:sz w:val="28"/>
          <w:szCs w:val="28"/>
        </w:rPr>
        <w:t xml:space="preserve"> и текста статьи</w:t>
      </w:r>
      <w:r w:rsidRPr="00CD6630">
        <w:rPr>
          <w:rFonts w:ascii="Times New Roman" w:hAnsi="Times New Roman" w:cs="Times New Roman"/>
          <w:sz w:val="28"/>
          <w:szCs w:val="28"/>
        </w:rPr>
        <w:t xml:space="preserve"> на электронный адрес оргкомитета в формате </w:t>
      </w:r>
      <w:r w:rsidR="002230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63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D66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D663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D6630">
        <w:rPr>
          <w:rFonts w:ascii="Times New Roman" w:hAnsi="Times New Roman" w:cs="Times New Roman"/>
          <w:sz w:val="28"/>
          <w:szCs w:val="28"/>
        </w:rPr>
        <w:t xml:space="preserve"> в установленный </w:t>
      </w:r>
      <w:r w:rsidR="00AB6AB0" w:rsidRPr="00CD6630">
        <w:rPr>
          <w:rFonts w:ascii="Times New Roman" w:hAnsi="Times New Roman" w:cs="Times New Roman"/>
          <w:sz w:val="28"/>
          <w:szCs w:val="28"/>
        </w:rPr>
        <w:t xml:space="preserve">Оргкомитетом срок и оформленные </w:t>
      </w:r>
      <w:hyperlink r:id="rId18" w:history="1">
        <w:r w:rsidR="00AB6AB0" w:rsidRPr="00EC0FE5">
          <w:rPr>
            <w:rStyle w:val="a6"/>
            <w:rFonts w:ascii="Times New Roman" w:hAnsi="Times New Roman" w:cs="Times New Roman"/>
            <w:sz w:val="28"/>
            <w:szCs w:val="28"/>
          </w:rPr>
          <w:t>в соответствии с шаблоном</w:t>
        </w:r>
      </w:hyperlink>
      <w:r w:rsidR="00AB6AB0" w:rsidRPr="00CD6630">
        <w:rPr>
          <w:rFonts w:ascii="Times New Roman" w:hAnsi="Times New Roman" w:cs="Times New Roman"/>
          <w:sz w:val="28"/>
          <w:szCs w:val="28"/>
        </w:rPr>
        <w:t>.</w:t>
      </w:r>
    </w:p>
    <w:p w:rsidR="00CD6630" w:rsidRDefault="000D1BF9" w:rsidP="00CD6630">
      <w:pPr>
        <w:pStyle w:val="a4"/>
        <w:rPr>
          <w:bCs/>
          <w:color w:val="000000"/>
          <w:sz w:val="28"/>
          <w:szCs w:val="28"/>
        </w:rPr>
      </w:pPr>
      <w:r w:rsidRPr="00CD6630">
        <w:rPr>
          <w:bCs/>
          <w:color w:val="000000"/>
          <w:sz w:val="28"/>
          <w:szCs w:val="28"/>
        </w:rPr>
        <w:t xml:space="preserve">Файл статьи называйте по данным первого автора латиницей, например, </w:t>
      </w:r>
    </w:p>
    <w:p w:rsidR="000D1BF9" w:rsidRPr="00CD6630" w:rsidRDefault="000D1BF9" w:rsidP="00CD6630">
      <w:pPr>
        <w:pStyle w:val="a4"/>
        <w:rPr>
          <w:bCs/>
          <w:i/>
          <w:color w:val="000000"/>
          <w:sz w:val="28"/>
          <w:szCs w:val="28"/>
        </w:rPr>
      </w:pPr>
      <w:proofErr w:type="spellStart"/>
      <w:r w:rsidRPr="00CD6630">
        <w:rPr>
          <w:bCs/>
          <w:i/>
          <w:color w:val="000000"/>
          <w:sz w:val="28"/>
          <w:szCs w:val="28"/>
          <w:lang w:val="en-US"/>
        </w:rPr>
        <w:t>Petrov</w:t>
      </w:r>
      <w:proofErr w:type="spellEnd"/>
      <w:r w:rsidRPr="00CD6630">
        <w:rPr>
          <w:bCs/>
          <w:i/>
          <w:color w:val="000000"/>
          <w:sz w:val="28"/>
          <w:szCs w:val="28"/>
        </w:rPr>
        <w:t>-AА.docx.</w:t>
      </w:r>
    </w:p>
    <w:p w:rsidR="000D1BF9" w:rsidRPr="00CD6630" w:rsidRDefault="000D1BF9" w:rsidP="00CD6630">
      <w:pPr>
        <w:pStyle w:val="a4"/>
        <w:jc w:val="both"/>
        <w:rPr>
          <w:bCs/>
          <w:color w:val="000000"/>
          <w:sz w:val="28"/>
          <w:szCs w:val="28"/>
        </w:rPr>
      </w:pPr>
      <w:r w:rsidRPr="00CD6630">
        <w:rPr>
          <w:bCs/>
          <w:color w:val="000000"/>
          <w:sz w:val="28"/>
          <w:szCs w:val="28"/>
        </w:rPr>
        <w:t xml:space="preserve">Файл анкеты называйте аналогично, например, </w:t>
      </w:r>
      <w:proofErr w:type="spellStart"/>
      <w:r w:rsidRPr="00CD6630">
        <w:rPr>
          <w:bCs/>
          <w:color w:val="000000"/>
          <w:sz w:val="28"/>
          <w:szCs w:val="28"/>
          <w:lang w:val="en-US"/>
        </w:rPr>
        <w:t>Petrov</w:t>
      </w:r>
      <w:proofErr w:type="spellEnd"/>
      <w:r w:rsidRPr="00CD6630">
        <w:rPr>
          <w:bCs/>
          <w:color w:val="000000"/>
          <w:sz w:val="28"/>
          <w:szCs w:val="28"/>
        </w:rPr>
        <w:t>-AА-</w:t>
      </w:r>
      <w:proofErr w:type="spellStart"/>
      <w:r w:rsidRPr="00CD6630">
        <w:rPr>
          <w:bCs/>
          <w:color w:val="000000"/>
          <w:sz w:val="28"/>
          <w:szCs w:val="28"/>
        </w:rPr>
        <w:t>anketa</w:t>
      </w:r>
      <w:proofErr w:type="spellEnd"/>
      <w:r w:rsidRPr="00CD6630">
        <w:rPr>
          <w:bCs/>
          <w:color w:val="000000"/>
          <w:sz w:val="28"/>
          <w:szCs w:val="28"/>
        </w:rPr>
        <w:t xml:space="preserve">. В случае отправки двух разных статей одного автора к названию файла добавляется соответствующий номер, например, </w:t>
      </w:r>
      <w:proofErr w:type="spellStart"/>
      <w:r w:rsidRPr="00CD6630">
        <w:rPr>
          <w:bCs/>
          <w:color w:val="000000"/>
          <w:sz w:val="28"/>
          <w:szCs w:val="28"/>
          <w:lang w:val="en-US"/>
        </w:rPr>
        <w:t>Petrov</w:t>
      </w:r>
      <w:proofErr w:type="spellEnd"/>
      <w:r w:rsidRPr="00CD6630">
        <w:rPr>
          <w:bCs/>
          <w:color w:val="000000"/>
          <w:sz w:val="28"/>
          <w:szCs w:val="28"/>
        </w:rPr>
        <w:t xml:space="preserve">-AА-1.docx. </w:t>
      </w:r>
    </w:p>
    <w:p w:rsidR="000D1BF9" w:rsidRPr="00CD6630" w:rsidRDefault="000D1BF9" w:rsidP="00CD6630">
      <w:pPr>
        <w:pStyle w:val="a4"/>
        <w:jc w:val="both"/>
        <w:rPr>
          <w:sz w:val="28"/>
          <w:szCs w:val="28"/>
        </w:rPr>
      </w:pPr>
      <w:r w:rsidRPr="00CD6630">
        <w:rPr>
          <w:sz w:val="28"/>
          <w:szCs w:val="28"/>
        </w:rPr>
        <w:t xml:space="preserve">Для участия в конференции </w:t>
      </w:r>
      <w:r w:rsidRPr="00CD6630">
        <w:rPr>
          <w:sz w:val="28"/>
          <w:szCs w:val="28"/>
          <w:lang w:val="en-US"/>
        </w:rPr>
        <w:t>IPS</w:t>
      </w:r>
      <w:r w:rsidRPr="00CD6630">
        <w:rPr>
          <w:sz w:val="28"/>
          <w:szCs w:val="28"/>
        </w:rPr>
        <w:t>-CPSLR 2020, необходимо отправить анкету и статью на почту организаторов (</w:t>
      </w:r>
      <w:hyperlink r:id="rId19" w:history="1">
        <w:r w:rsidR="008B3DA2" w:rsidRPr="00422F3E">
          <w:rPr>
            <w:rStyle w:val="a6"/>
            <w:sz w:val="28"/>
            <w:szCs w:val="28"/>
          </w:rPr>
          <w:t>isei.konf@gmail.com</w:t>
        </w:r>
      </w:hyperlink>
      <w:r w:rsidRPr="00CD6630">
        <w:rPr>
          <w:sz w:val="28"/>
          <w:szCs w:val="28"/>
        </w:rPr>
        <w:t>) с обязательным указанием в теме кода конференции «</w:t>
      </w:r>
      <w:r w:rsidRPr="00CD6630">
        <w:rPr>
          <w:sz w:val="28"/>
          <w:szCs w:val="28"/>
          <w:lang w:val="en-US"/>
        </w:rPr>
        <w:t>IPS</w:t>
      </w:r>
      <w:r w:rsidR="0010618F">
        <w:rPr>
          <w:sz w:val="28"/>
          <w:szCs w:val="28"/>
        </w:rPr>
        <w:t>С</w:t>
      </w:r>
      <w:r w:rsidRPr="00CD6630">
        <w:rPr>
          <w:sz w:val="28"/>
          <w:szCs w:val="28"/>
        </w:rPr>
        <w:t xml:space="preserve">-CPSLR 2020» + слова «Статья» + фамилию первого автора (например, </w:t>
      </w:r>
      <w:r w:rsidRPr="00CD6630">
        <w:rPr>
          <w:sz w:val="28"/>
          <w:szCs w:val="28"/>
          <w:lang w:val="en-US"/>
        </w:rPr>
        <w:t>IPS</w:t>
      </w:r>
      <w:r w:rsidR="0010618F">
        <w:rPr>
          <w:sz w:val="28"/>
          <w:szCs w:val="28"/>
        </w:rPr>
        <w:t>С</w:t>
      </w:r>
      <w:r w:rsidRPr="00CD6630">
        <w:rPr>
          <w:sz w:val="28"/>
          <w:szCs w:val="28"/>
        </w:rPr>
        <w:t xml:space="preserve">-CPSLR 2020_статья_ИвановАА). </w:t>
      </w:r>
    </w:p>
    <w:p w:rsidR="00AD1926" w:rsidRPr="00CD6630" w:rsidRDefault="00AD1926" w:rsidP="00CD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30">
        <w:rPr>
          <w:rFonts w:ascii="Times New Roman" w:hAnsi="Times New Roman" w:cs="Times New Roman"/>
          <w:sz w:val="28"/>
          <w:szCs w:val="28"/>
        </w:rPr>
        <w:t xml:space="preserve">1. </w:t>
      </w:r>
      <w:r w:rsidR="00EA3D66" w:rsidRPr="00CD6630">
        <w:rPr>
          <w:rFonts w:ascii="Times New Roman" w:hAnsi="Times New Roman" w:cs="Times New Roman"/>
          <w:sz w:val="28"/>
          <w:szCs w:val="28"/>
        </w:rPr>
        <w:t>Анкета / р</w:t>
      </w:r>
      <w:r w:rsidRPr="00CD6630">
        <w:rPr>
          <w:rFonts w:ascii="Times New Roman" w:hAnsi="Times New Roman" w:cs="Times New Roman"/>
          <w:sz w:val="28"/>
          <w:szCs w:val="28"/>
        </w:rPr>
        <w:t xml:space="preserve">егистрационная </w:t>
      </w:r>
      <w:r w:rsidR="00676AE1" w:rsidRPr="00CD6630">
        <w:rPr>
          <w:rFonts w:ascii="Times New Roman" w:hAnsi="Times New Roman" w:cs="Times New Roman"/>
          <w:sz w:val="28"/>
          <w:szCs w:val="28"/>
        </w:rPr>
        <w:t xml:space="preserve">форма / </w:t>
      </w:r>
      <w:hyperlink r:id="rId20" w:history="1">
        <w:r w:rsidR="00676AE1" w:rsidRPr="00CD66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CD6630">
          <w:rPr>
            <w:rStyle w:val="a6"/>
            <w:rFonts w:ascii="Times New Roman" w:hAnsi="Times New Roman" w:cs="Times New Roman"/>
            <w:sz w:val="28"/>
            <w:szCs w:val="28"/>
          </w:rPr>
          <w:t>качать</w:t>
        </w:r>
      </w:hyperlink>
    </w:p>
    <w:p w:rsidR="00AD1926" w:rsidRPr="00CD6630" w:rsidRDefault="00AD1926" w:rsidP="00CD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30">
        <w:rPr>
          <w:rFonts w:ascii="Times New Roman" w:hAnsi="Times New Roman" w:cs="Times New Roman"/>
          <w:sz w:val="28"/>
          <w:szCs w:val="28"/>
        </w:rPr>
        <w:t> </w:t>
      </w:r>
    </w:p>
    <w:p w:rsidR="00AD1926" w:rsidRPr="00CD6630" w:rsidRDefault="006861E5" w:rsidP="00CD6630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hyperlink r:id="rId21" w:history="1">
        <w:r w:rsidR="00AD1926" w:rsidRPr="00CD6630">
          <w:rPr>
            <w:rFonts w:ascii="Times New Roman" w:hAnsi="Times New Roman" w:cs="Times New Roman"/>
            <w:sz w:val="28"/>
            <w:szCs w:val="28"/>
          </w:rPr>
          <w:t xml:space="preserve">2. </w:t>
        </w:r>
        <w:r w:rsidR="00676AE1" w:rsidRPr="00CD6630">
          <w:rPr>
            <w:rFonts w:ascii="Times New Roman" w:hAnsi="Times New Roman" w:cs="Times New Roman"/>
            <w:sz w:val="28"/>
            <w:szCs w:val="28"/>
          </w:rPr>
          <w:t>Статья,</w:t>
        </w:r>
        <w:r w:rsidR="00AD1926" w:rsidRPr="00CD6630">
          <w:rPr>
            <w:rFonts w:ascii="Times New Roman" w:hAnsi="Times New Roman" w:cs="Times New Roman"/>
            <w:sz w:val="28"/>
            <w:szCs w:val="28"/>
          </w:rPr>
          <w:t xml:space="preserve"> оформленная по шаблон</w:t>
        </w:r>
        <w:r w:rsidR="00676AE1" w:rsidRPr="00CD6630">
          <w:rPr>
            <w:rFonts w:ascii="Times New Roman" w:hAnsi="Times New Roman" w:cs="Times New Roman"/>
            <w:sz w:val="28"/>
            <w:szCs w:val="28"/>
          </w:rPr>
          <w:t>у</w:t>
        </w:r>
        <w:r w:rsidR="00676AE1" w:rsidRPr="00CD6630">
          <w:rPr>
            <w:sz w:val="28"/>
            <w:szCs w:val="28"/>
          </w:rPr>
          <w:t xml:space="preserve"> /</w:t>
        </w:r>
        <w:r w:rsidR="00676AE1" w:rsidRPr="00CD6630">
          <w:rPr>
            <w:rStyle w:val="a6"/>
            <w:rFonts w:ascii="Times New Roman" w:hAnsi="Times New Roman" w:cs="Times New Roman"/>
            <w:sz w:val="28"/>
            <w:szCs w:val="28"/>
          </w:rPr>
          <w:t xml:space="preserve"> скачать</w:t>
        </w:r>
      </w:hyperlink>
    </w:p>
    <w:p w:rsidR="00116312" w:rsidRPr="00CD6630" w:rsidRDefault="00116312" w:rsidP="00CD6630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116312" w:rsidRPr="00F951DB" w:rsidRDefault="00116312" w:rsidP="00CD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DB">
        <w:rPr>
          <w:rFonts w:ascii="Times New Roman" w:hAnsi="Times New Roman" w:cs="Times New Roman"/>
          <w:sz w:val="28"/>
          <w:szCs w:val="28"/>
        </w:rPr>
        <w:t xml:space="preserve">3. </w:t>
      </w:r>
      <w:r w:rsidR="0010618F">
        <w:rPr>
          <w:rFonts w:ascii="Times New Roman" w:hAnsi="Times New Roman" w:cs="Times New Roman"/>
          <w:sz w:val="28"/>
          <w:szCs w:val="28"/>
        </w:rPr>
        <w:t>Р</w:t>
      </w:r>
      <w:r w:rsidR="0010618F" w:rsidRPr="00CD6630">
        <w:rPr>
          <w:rFonts w:ascii="Times New Roman" w:hAnsi="Times New Roman" w:cs="Times New Roman"/>
          <w:sz w:val="28"/>
          <w:szCs w:val="28"/>
        </w:rPr>
        <w:t xml:space="preserve">егистрационная </w:t>
      </w:r>
      <w:proofErr w:type="gramStart"/>
      <w:r w:rsidR="0010618F" w:rsidRPr="00CD6630">
        <w:rPr>
          <w:rFonts w:ascii="Times New Roman" w:hAnsi="Times New Roman" w:cs="Times New Roman"/>
          <w:sz w:val="28"/>
          <w:szCs w:val="28"/>
        </w:rPr>
        <w:t>форма </w:t>
      </w:r>
      <w:r w:rsidR="0010618F">
        <w:rPr>
          <w:rFonts w:ascii="Times New Roman" w:hAnsi="Times New Roman" w:cs="Times New Roman"/>
          <w:sz w:val="28"/>
          <w:szCs w:val="28"/>
        </w:rPr>
        <w:t xml:space="preserve"> </w:t>
      </w:r>
      <w:r w:rsidR="0010618F" w:rsidRPr="0010618F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10618F" w:rsidRPr="0010618F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10618F" w:rsidRPr="0010618F">
          <w:rPr>
            <w:rStyle w:val="a6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676AE1" w:rsidRPr="00CD6630" w:rsidRDefault="00676AE1" w:rsidP="00CD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2" w:rsidRPr="00CD6630" w:rsidRDefault="000602E2" w:rsidP="00CD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30">
        <w:rPr>
          <w:rFonts w:ascii="Times New Roman" w:hAnsi="Times New Roman" w:cs="Times New Roman"/>
          <w:sz w:val="28"/>
          <w:szCs w:val="28"/>
        </w:rPr>
        <w:t xml:space="preserve"> Запрос на очное участие в конференции </w:t>
      </w:r>
      <w:r w:rsidR="00662E6F" w:rsidRPr="00CD6630">
        <w:rPr>
          <w:rFonts w:ascii="Times New Roman" w:hAnsi="Times New Roman" w:cs="Times New Roman"/>
          <w:sz w:val="28"/>
          <w:szCs w:val="28"/>
        </w:rPr>
        <w:t>с темой: очный доклад</w:t>
      </w:r>
      <w:r w:rsidRPr="00CD6630">
        <w:rPr>
          <w:rFonts w:ascii="Times New Roman" w:hAnsi="Times New Roman" w:cs="Times New Roman"/>
          <w:sz w:val="28"/>
          <w:szCs w:val="28"/>
        </w:rPr>
        <w:t>.</w:t>
      </w:r>
    </w:p>
    <w:p w:rsidR="00DC78DC" w:rsidRDefault="00DC78DC" w:rsidP="00CD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99" w:rsidRDefault="004C4E99" w:rsidP="00AB6AB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AB6AB0" w:rsidRPr="004C4E99" w:rsidRDefault="00AB6AB0" w:rsidP="00AB6AB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05218">
        <w:rPr>
          <w:rFonts w:ascii="Times New Roman" w:hAnsi="Times New Roman" w:cs="Times New Roman"/>
          <w:i/>
          <w:sz w:val="28"/>
          <w:szCs w:val="24"/>
        </w:rPr>
        <w:t xml:space="preserve">Подробная </w:t>
      </w:r>
      <w:r>
        <w:rPr>
          <w:rFonts w:ascii="Times New Roman" w:hAnsi="Times New Roman" w:cs="Times New Roman"/>
          <w:i/>
          <w:sz w:val="28"/>
          <w:szCs w:val="24"/>
        </w:rPr>
        <w:t xml:space="preserve">информация </w:t>
      </w:r>
      <w:r w:rsidRPr="00A05218">
        <w:rPr>
          <w:rFonts w:ascii="Times New Roman" w:hAnsi="Times New Roman" w:cs="Times New Roman"/>
          <w:i/>
          <w:sz w:val="28"/>
          <w:szCs w:val="24"/>
        </w:rPr>
        <w:t xml:space="preserve">и программа конференции информация размещена на </w:t>
      </w:r>
      <w:r w:rsidRPr="004C4E99">
        <w:rPr>
          <w:rFonts w:ascii="Times New Roman" w:hAnsi="Times New Roman" w:cs="Times New Roman"/>
          <w:i/>
          <w:sz w:val="28"/>
          <w:szCs w:val="24"/>
        </w:rPr>
        <w:t xml:space="preserve">официальном сайте конференции – </w:t>
      </w:r>
      <w:hyperlink r:id="rId23" w:history="1">
        <w:r w:rsidRPr="004C4E99">
          <w:rPr>
            <w:rStyle w:val="a6"/>
            <w:rFonts w:ascii="Times New Roman" w:hAnsi="Times New Roman" w:cs="Times New Roman"/>
            <w:i/>
            <w:sz w:val="32"/>
            <w:szCs w:val="24"/>
          </w:rPr>
          <w:t>http://www.conf.iseiran.ru</w:t>
        </w:r>
      </w:hyperlink>
      <w:r w:rsidRPr="004C4E99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AB6AB0" w:rsidRPr="00EC0FE5" w:rsidRDefault="00AB6AB0" w:rsidP="00AB6AB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и на сайте ИСЭИ ДФИЦ РАН</w:t>
      </w:r>
      <w:r w:rsidRPr="00EC0FE5">
        <w:rPr>
          <w:rFonts w:ascii="Times New Roman" w:hAnsi="Times New Roman" w:cs="Times New Roman"/>
          <w:i/>
          <w:sz w:val="32"/>
          <w:szCs w:val="24"/>
        </w:rPr>
        <w:t xml:space="preserve"> </w:t>
      </w:r>
      <w:hyperlink r:id="rId24" w:history="1">
        <w:r w:rsidRPr="00EC0FE5">
          <w:rPr>
            <w:rStyle w:val="a6"/>
            <w:rFonts w:ascii="Times New Roman" w:hAnsi="Times New Roman" w:cs="Times New Roman"/>
            <w:i/>
            <w:sz w:val="32"/>
            <w:szCs w:val="24"/>
          </w:rPr>
          <w:t>http://www.iseiran.ru</w:t>
        </w:r>
      </w:hyperlink>
      <w:r w:rsidRPr="00EC0FE5">
        <w:rPr>
          <w:rFonts w:ascii="Times New Roman" w:hAnsi="Times New Roman" w:cs="Times New Roman"/>
          <w:i/>
          <w:sz w:val="32"/>
          <w:szCs w:val="24"/>
        </w:rPr>
        <w:t xml:space="preserve"> </w:t>
      </w:r>
      <w:r>
        <w:rPr>
          <w:rFonts w:ascii="Times New Roman" w:hAnsi="Times New Roman" w:cs="Times New Roman"/>
          <w:i/>
          <w:sz w:val="32"/>
          <w:szCs w:val="24"/>
        </w:rPr>
        <w:t>в разделе конференции.</w:t>
      </w:r>
    </w:p>
    <w:p w:rsidR="00DC78DC" w:rsidRPr="00A05218" w:rsidRDefault="00DC78DC" w:rsidP="00DC78D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DC78DC" w:rsidRDefault="00DC78DC" w:rsidP="00DC78DC">
      <w:pPr>
        <w:spacing w:after="0" w:line="240" w:lineRule="auto"/>
        <w:rPr>
          <w:rFonts w:asciiTheme="majorHAnsi" w:hAnsiTheme="majorHAnsi" w:cs="Times New Roman"/>
          <w:i/>
          <w:sz w:val="32"/>
          <w:szCs w:val="24"/>
        </w:rPr>
      </w:pPr>
    </w:p>
    <w:p w:rsidR="001341EB" w:rsidRPr="001341EB" w:rsidRDefault="00602174" w:rsidP="00CD663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1341EB">
        <w:rPr>
          <w:rFonts w:ascii="Times New Roman" w:hAnsi="Times New Roman" w:cs="Times New Roman"/>
          <w:b/>
          <w:sz w:val="32"/>
          <w:szCs w:val="24"/>
        </w:rPr>
        <w:t>Контакты</w:t>
      </w:r>
      <w:r w:rsidR="00662E6F" w:rsidRPr="001341EB">
        <w:rPr>
          <w:rFonts w:ascii="Times New Roman" w:hAnsi="Times New Roman" w:cs="Times New Roman"/>
          <w:b/>
          <w:sz w:val="32"/>
          <w:szCs w:val="24"/>
        </w:rPr>
        <w:t xml:space="preserve">: </w:t>
      </w:r>
    </w:p>
    <w:p w:rsidR="000412D1" w:rsidRPr="00C2598C" w:rsidRDefault="001341EB" w:rsidP="00CD663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>E</w:t>
      </w:r>
      <w:r w:rsidR="00FF1D16">
        <w:rPr>
          <w:rFonts w:ascii="Times New Roman" w:hAnsi="Times New Roman" w:cs="Times New Roman"/>
          <w:sz w:val="32"/>
          <w:szCs w:val="24"/>
        </w:rPr>
        <w:t>-</w:t>
      </w:r>
      <w:r>
        <w:rPr>
          <w:rFonts w:ascii="Times New Roman" w:hAnsi="Times New Roman" w:cs="Times New Roman"/>
          <w:sz w:val="32"/>
          <w:szCs w:val="24"/>
          <w:lang w:val="en-US"/>
        </w:rPr>
        <w:t>mail</w:t>
      </w:r>
      <w:r w:rsidRPr="001341EB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для отправки статей и вопросов: </w:t>
      </w:r>
      <w:hyperlink r:id="rId25" w:history="1">
        <w:r w:rsidR="008B3DA2" w:rsidRPr="00422F3E">
          <w:rPr>
            <w:rStyle w:val="a6"/>
            <w:rFonts w:ascii="Times New Roman" w:hAnsi="Times New Roman" w:cs="Times New Roman"/>
            <w:sz w:val="32"/>
            <w:szCs w:val="24"/>
          </w:rPr>
          <w:t>isei.konf@gmail.com</w:t>
        </w:r>
      </w:hyperlink>
    </w:p>
    <w:p w:rsidR="001341EB" w:rsidRDefault="001341EB" w:rsidP="00C2598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C2598C" w:rsidRDefault="00C2598C" w:rsidP="00C2598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C2598C">
        <w:rPr>
          <w:rFonts w:ascii="Times New Roman" w:hAnsi="Times New Roman" w:cs="Times New Roman"/>
          <w:sz w:val="32"/>
          <w:szCs w:val="24"/>
        </w:rPr>
        <w:t xml:space="preserve">Телефон (для звонков и сообщений </w:t>
      </w:r>
      <w:proofErr w:type="spellStart"/>
      <w:r w:rsidRPr="00C2598C">
        <w:rPr>
          <w:rFonts w:ascii="Times New Roman" w:hAnsi="Times New Roman" w:cs="Times New Roman"/>
          <w:sz w:val="32"/>
          <w:szCs w:val="24"/>
        </w:rPr>
        <w:t>Whatsapp</w:t>
      </w:r>
      <w:proofErr w:type="spellEnd"/>
      <w:r w:rsidRPr="00C2598C">
        <w:rPr>
          <w:rFonts w:ascii="Times New Roman" w:hAnsi="Times New Roman" w:cs="Times New Roman"/>
          <w:sz w:val="32"/>
          <w:szCs w:val="24"/>
        </w:rPr>
        <w:t xml:space="preserve"> и Telegram): </w:t>
      </w:r>
    </w:p>
    <w:p w:rsidR="00F25501" w:rsidRDefault="00C2598C" w:rsidP="00AD192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C2598C">
        <w:rPr>
          <w:rFonts w:ascii="Times New Roman" w:hAnsi="Times New Roman" w:cs="Times New Roman"/>
          <w:b/>
          <w:sz w:val="32"/>
          <w:szCs w:val="24"/>
        </w:rPr>
        <w:t>+7 (966) 741 751 6</w:t>
      </w:r>
    </w:p>
    <w:p w:rsidR="001341EB" w:rsidRDefault="001341EB" w:rsidP="00AD192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1341EB" w:rsidRPr="00BF3A1D" w:rsidRDefault="001341EB" w:rsidP="00BF3A1D">
      <w:pPr>
        <w:rPr>
          <w:rFonts w:ascii="Times New Roman" w:hAnsi="Times New Roman" w:cs="Times New Roman"/>
          <w:i/>
          <w:sz w:val="32"/>
          <w:szCs w:val="24"/>
        </w:rPr>
      </w:pPr>
      <w:r w:rsidRPr="00C2598C">
        <w:rPr>
          <w:rFonts w:ascii="Times New Roman" w:hAnsi="Times New Roman" w:cs="Times New Roman"/>
          <w:i/>
          <w:sz w:val="32"/>
          <w:szCs w:val="24"/>
        </w:rPr>
        <w:t xml:space="preserve">Ответственный секретарь </w:t>
      </w:r>
      <w:proofErr w:type="spellStart"/>
      <w:r w:rsidRPr="00C2598C">
        <w:rPr>
          <w:rFonts w:ascii="Times New Roman" w:hAnsi="Times New Roman" w:cs="Times New Roman"/>
          <w:i/>
          <w:sz w:val="32"/>
          <w:szCs w:val="24"/>
        </w:rPr>
        <w:t>Амирова</w:t>
      </w:r>
      <w:proofErr w:type="spellEnd"/>
      <w:r w:rsidRPr="00C2598C">
        <w:rPr>
          <w:rFonts w:ascii="Times New Roman" w:hAnsi="Times New Roman" w:cs="Times New Roman"/>
          <w:i/>
          <w:sz w:val="32"/>
          <w:szCs w:val="24"/>
        </w:rPr>
        <w:t xml:space="preserve"> Эльмира </w:t>
      </w:r>
      <w:proofErr w:type="spellStart"/>
      <w:r w:rsidRPr="00C2598C">
        <w:rPr>
          <w:rFonts w:ascii="Times New Roman" w:hAnsi="Times New Roman" w:cs="Times New Roman"/>
          <w:i/>
          <w:sz w:val="32"/>
          <w:szCs w:val="24"/>
        </w:rPr>
        <w:t>Амировна</w:t>
      </w:r>
      <w:proofErr w:type="spellEnd"/>
    </w:p>
    <w:sectPr w:rsidR="001341EB" w:rsidRPr="00BF3A1D" w:rsidSect="003D0ED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E5" w:rsidRDefault="006861E5" w:rsidP="00A572D0">
      <w:pPr>
        <w:spacing w:after="0" w:line="240" w:lineRule="auto"/>
      </w:pPr>
      <w:r>
        <w:separator/>
      </w:r>
    </w:p>
  </w:endnote>
  <w:endnote w:type="continuationSeparator" w:id="0">
    <w:p w:rsidR="006861E5" w:rsidRDefault="006861E5" w:rsidP="00A5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72" w:rsidRDefault="00AA72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72" w:rsidRDefault="00AA72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72" w:rsidRDefault="00AA72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E5" w:rsidRDefault="006861E5" w:rsidP="00A572D0">
      <w:pPr>
        <w:spacing w:after="0" w:line="240" w:lineRule="auto"/>
      </w:pPr>
      <w:r>
        <w:separator/>
      </w:r>
    </w:p>
  </w:footnote>
  <w:footnote w:type="continuationSeparator" w:id="0">
    <w:p w:rsidR="006861E5" w:rsidRDefault="006861E5" w:rsidP="00A5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72" w:rsidRDefault="00AA7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D5" w:rsidRDefault="003D0ED5" w:rsidP="003D0ED5">
    <w:pPr>
      <w:spacing w:after="0" w:line="360" w:lineRule="auto"/>
      <w:rPr>
        <w:rFonts w:asciiTheme="majorHAnsi" w:hAnsiTheme="majorHAnsi" w:cs="Times New Roman"/>
        <w:caps/>
        <w:sz w:val="1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4027170</wp:posOffset>
          </wp:positionH>
          <wp:positionV relativeFrom="paragraph">
            <wp:posOffset>-129540</wp:posOffset>
          </wp:positionV>
          <wp:extent cx="2092960" cy="479559"/>
          <wp:effectExtent l="0" t="0" r="254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92960" cy="479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D0ED5">
      <w:rPr>
        <w:rFonts w:asciiTheme="majorHAnsi" w:hAnsiTheme="majorHAnsi" w:cs="Times New Roman"/>
        <w:caps/>
        <w:sz w:val="14"/>
        <w:szCs w:val="24"/>
        <w:lang w:val="en-US"/>
      </w:rPr>
      <w:t>VIII</w:t>
    </w:r>
    <w:r w:rsidRPr="003D0ED5">
      <w:rPr>
        <w:rFonts w:asciiTheme="majorHAnsi" w:hAnsiTheme="majorHAnsi" w:cs="Times New Roman"/>
        <w:caps/>
        <w:sz w:val="14"/>
        <w:szCs w:val="24"/>
      </w:rPr>
      <w:t xml:space="preserve"> Международная научно-практическая конференция</w:t>
    </w:r>
    <w:r>
      <w:rPr>
        <w:rFonts w:asciiTheme="majorHAnsi" w:hAnsiTheme="majorHAnsi" w:cs="Times New Roman"/>
        <w:caps/>
        <w:sz w:val="14"/>
        <w:szCs w:val="24"/>
      </w:rPr>
      <w:t xml:space="preserve"> </w:t>
    </w:r>
  </w:p>
  <w:p w:rsidR="003D0ED5" w:rsidRPr="003D0ED5" w:rsidRDefault="003D0ED5" w:rsidP="003D0ED5">
    <w:pPr>
      <w:pBdr>
        <w:bottom w:val="single" w:sz="4" w:space="1" w:color="auto"/>
      </w:pBdr>
      <w:spacing w:after="0" w:line="360" w:lineRule="auto"/>
      <w:rPr>
        <w:rFonts w:cs="Times New Roman"/>
        <w:b/>
        <w:caps/>
        <w:sz w:val="16"/>
        <w:szCs w:val="24"/>
      </w:rPr>
    </w:pPr>
    <w:r w:rsidRPr="003D0ED5">
      <w:rPr>
        <w:rFonts w:cs="Times New Roman"/>
        <w:b/>
        <w:caps/>
        <w:sz w:val="16"/>
        <w:szCs w:val="24"/>
      </w:rPr>
      <w:t>«Актуальные проблемы социально-трудовых отношений» (</w:t>
    </w:r>
    <w:r w:rsidRPr="003D0ED5">
      <w:rPr>
        <w:rFonts w:cs="Times New Roman"/>
        <w:b/>
        <w:caps/>
        <w:sz w:val="16"/>
        <w:szCs w:val="24"/>
        <w:lang w:val="en-US"/>
      </w:rPr>
      <w:t>ISPC</w:t>
    </w:r>
    <w:r w:rsidRPr="003D0ED5">
      <w:rPr>
        <w:rFonts w:cs="Times New Roman"/>
        <w:b/>
        <w:caps/>
        <w:sz w:val="16"/>
        <w:szCs w:val="24"/>
      </w:rPr>
      <w:t>-</w:t>
    </w:r>
    <w:r w:rsidRPr="003D0ED5">
      <w:rPr>
        <w:rFonts w:cs="Times New Roman"/>
        <w:b/>
        <w:caps/>
        <w:sz w:val="16"/>
        <w:szCs w:val="24"/>
        <w:lang w:val="en-US"/>
      </w:rPr>
      <w:t>CPSLR</w:t>
    </w:r>
    <w:r w:rsidRPr="003D0ED5">
      <w:rPr>
        <w:rFonts w:cs="Times New Roman"/>
        <w:b/>
        <w:caps/>
        <w:sz w:val="16"/>
        <w:szCs w:val="24"/>
      </w:rPr>
      <w:t xml:space="preserve"> 2020)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72" w:rsidRDefault="00AA7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E19"/>
    <w:multiLevelType w:val="hybridMultilevel"/>
    <w:tmpl w:val="1B08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74784"/>
    <w:multiLevelType w:val="hybridMultilevel"/>
    <w:tmpl w:val="B074DE08"/>
    <w:lvl w:ilvl="0" w:tplc="6DC8F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93E"/>
    <w:multiLevelType w:val="hybridMultilevel"/>
    <w:tmpl w:val="079E991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04550A"/>
    <w:multiLevelType w:val="hybridMultilevel"/>
    <w:tmpl w:val="4CBC3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241096"/>
    <w:multiLevelType w:val="multilevel"/>
    <w:tmpl w:val="0D8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D513B"/>
    <w:multiLevelType w:val="hybridMultilevel"/>
    <w:tmpl w:val="1B08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D1"/>
    <w:rsid w:val="00000A35"/>
    <w:rsid w:val="00017898"/>
    <w:rsid w:val="00020CE0"/>
    <w:rsid w:val="000412D1"/>
    <w:rsid w:val="00041DBD"/>
    <w:rsid w:val="00057CDD"/>
    <w:rsid w:val="000602E2"/>
    <w:rsid w:val="00065DEB"/>
    <w:rsid w:val="000B4A8B"/>
    <w:rsid w:val="000C26FC"/>
    <w:rsid w:val="000C2FF6"/>
    <w:rsid w:val="000C38B8"/>
    <w:rsid w:val="000C4D7E"/>
    <w:rsid w:val="000D1BF9"/>
    <w:rsid w:val="000E69A1"/>
    <w:rsid w:val="0010618F"/>
    <w:rsid w:val="00116312"/>
    <w:rsid w:val="001341EB"/>
    <w:rsid w:val="0018107E"/>
    <w:rsid w:val="00184253"/>
    <w:rsid w:val="001967C8"/>
    <w:rsid w:val="001A54B1"/>
    <w:rsid w:val="001D6242"/>
    <w:rsid w:val="001D7D27"/>
    <w:rsid w:val="0022306E"/>
    <w:rsid w:val="00272064"/>
    <w:rsid w:val="00275E09"/>
    <w:rsid w:val="002B1467"/>
    <w:rsid w:val="002B6480"/>
    <w:rsid w:val="002D1BEB"/>
    <w:rsid w:val="00305DA6"/>
    <w:rsid w:val="00340FD8"/>
    <w:rsid w:val="00371489"/>
    <w:rsid w:val="00395533"/>
    <w:rsid w:val="003A1CD3"/>
    <w:rsid w:val="003B1734"/>
    <w:rsid w:val="003D0ED5"/>
    <w:rsid w:val="003E0B09"/>
    <w:rsid w:val="003E1DEF"/>
    <w:rsid w:val="003F7BBB"/>
    <w:rsid w:val="0040392A"/>
    <w:rsid w:val="004329B4"/>
    <w:rsid w:val="00446E2D"/>
    <w:rsid w:val="00461CD5"/>
    <w:rsid w:val="004C4E99"/>
    <w:rsid w:val="004D67B3"/>
    <w:rsid w:val="004D73A1"/>
    <w:rsid w:val="00504445"/>
    <w:rsid w:val="00507C4C"/>
    <w:rsid w:val="00513B0A"/>
    <w:rsid w:val="005213D1"/>
    <w:rsid w:val="00544243"/>
    <w:rsid w:val="0057756B"/>
    <w:rsid w:val="005D4666"/>
    <w:rsid w:val="005E3539"/>
    <w:rsid w:val="00602174"/>
    <w:rsid w:val="00602F44"/>
    <w:rsid w:val="00610A52"/>
    <w:rsid w:val="006321FB"/>
    <w:rsid w:val="00662E6F"/>
    <w:rsid w:val="00666214"/>
    <w:rsid w:val="006735DB"/>
    <w:rsid w:val="00676AE1"/>
    <w:rsid w:val="006861E5"/>
    <w:rsid w:val="006C0994"/>
    <w:rsid w:val="006C5E4D"/>
    <w:rsid w:val="00724FDA"/>
    <w:rsid w:val="00733244"/>
    <w:rsid w:val="00772B25"/>
    <w:rsid w:val="007818AC"/>
    <w:rsid w:val="007F4F09"/>
    <w:rsid w:val="00847659"/>
    <w:rsid w:val="00852F90"/>
    <w:rsid w:val="008A519A"/>
    <w:rsid w:val="008B3DA2"/>
    <w:rsid w:val="008D2337"/>
    <w:rsid w:val="008F3A00"/>
    <w:rsid w:val="008F62FD"/>
    <w:rsid w:val="00907CC4"/>
    <w:rsid w:val="00923E63"/>
    <w:rsid w:val="00943873"/>
    <w:rsid w:val="00943DF8"/>
    <w:rsid w:val="00951055"/>
    <w:rsid w:val="00963C30"/>
    <w:rsid w:val="00973393"/>
    <w:rsid w:val="00983AA8"/>
    <w:rsid w:val="009A169F"/>
    <w:rsid w:val="00A003B6"/>
    <w:rsid w:val="00A02CE9"/>
    <w:rsid w:val="00A05218"/>
    <w:rsid w:val="00A10553"/>
    <w:rsid w:val="00A572D0"/>
    <w:rsid w:val="00A660E1"/>
    <w:rsid w:val="00A82E3A"/>
    <w:rsid w:val="00AA7123"/>
    <w:rsid w:val="00AA7272"/>
    <w:rsid w:val="00AB6AB0"/>
    <w:rsid w:val="00AD1926"/>
    <w:rsid w:val="00AE1CE8"/>
    <w:rsid w:val="00B452EA"/>
    <w:rsid w:val="00B72E72"/>
    <w:rsid w:val="00BC0F2F"/>
    <w:rsid w:val="00BD362A"/>
    <w:rsid w:val="00BF0B61"/>
    <w:rsid w:val="00BF3A1D"/>
    <w:rsid w:val="00C2598C"/>
    <w:rsid w:val="00C330B4"/>
    <w:rsid w:val="00C478A6"/>
    <w:rsid w:val="00CB467F"/>
    <w:rsid w:val="00CD6630"/>
    <w:rsid w:val="00D11C30"/>
    <w:rsid w:val="00D21352"/>
    <w:rsid w:val="00D942B9"/>
    <w:rsid w:val="00DC78DC"/>
    <w:rsid w:val="00DD23B5"/>
    <w:rsid w:val="00DE18B6"/>
    <w:rsid w:val="00DE4FA3"/>
    <w:rsid w:val="00E170DF"/>
    <w:rsid w:val="00E40AF1"/>
    <w:rsid w:val="00E54202"/>
    <w:rsid w:val="00E626BD"/>
    <w:rsid w:val="00E959C1"/>
    <w:rsid w:val="00EA3D66"/>
    <w:rsid w:val="00ED624E"/>
    <w:rsid w:val="00EE5F99"/>
    <w:rsid w:val="00F07CF1"/>
    <w:rsid w:val="00F25501"/>
    <w:rsid w:val="00F26B55"/>
    <w:rsid w:val="00F80DFF"/>
    <w:rsid w:val="00F94FE8"/>
    <w:rsid w:val="00F951DB"/>
    <w:rsid w:val="00FA3089"/>
    <w:rsid w:val="00FD48E5"/>
    <w:rsid w:val="00FD4C51"/>
    <w:rsid w:val="00FF1D16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E5088C-242D-4B20-B990-2F7AED22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1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drop-cap">
    <w:name w:val="has-drop-cap"/>
    <w:basedOn w:val="a"/>
    <w:rsid w:val="0004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04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2D1"/>
    <w:rPr>
      <w:b/>
      <w:bCs/>
    </w:rPr>
  </w:style>
  <w:style w:type="paragraph" w:styleId="a4">
    <w:name w:val="Normal (Web)"/>
    <w:basedOn w:val="a"/>
    <w:uiPriority w:val="99"/>
    <w:unhideWhenUsed/>
    <w:rsid w:val="0004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2D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41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small-font-size">
    <w:name w:val="has-small-font-size"/>
    <w:basedOn w:val="a"/>
    <w:rsid w:val="0004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12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as-text-align-left">
    <w:name w:val="has-text-align-left"/>
    <w:basedOn w:val="a"/>
    <w:rsid w:val="0004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19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as-normal-font-size">
    <w:name w:val="has-normal-font-size"/>
    <w:basedOn w:val="a"/>
    <w:rsid w:val="00AD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19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02F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7C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A5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2D0"/>
  </w:style>
  <w:style w:type="paragraph" w:styleId="aa">
    <w:name w:val="footer"/>
    <w:basedOn w:val="a"/>
    <w:link w:val="ab"/>
    <w:uiPriority w:val="99"/>
    <w:unhideWhenUsed/>
    <w:rsid w:val="00A5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2D0"/>
  </w:style>
  <w:style w:type="character" w:customStyle="1" w:styleId="has-inline-color">
    <w:name w:val="has-inline-color"/>
    <w:basedOn w:val="a0"/>
    <w:rsid w:val="0052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151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24" w:space="15" w:color="E66D87"/>
                                    <w:left w:val="single" w:sz="24" w:space="15" w:color="E66D87"/>
                                    <w:bottom w:val="single" w:sz="24" w:space="15" w:color="E66D87"/>
                                    <w:right w:val="single" w:sz="24" w:space="15" w:color="E66D87"/>
                                  </w:divBdr>
                                  <w:divsChild>
                                    <w:div w:id="105620302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9284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9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1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lantis-press.com/proceedings/all" TargetMode="External"/><Relationship Id="rId18" Type="http://schemas.openxmlformats.org/officeDocument/2006/relationships/hyperlink" Target="http://conf.iseiran.ru/wp-content/uploads/2020/10/&#1057;PSLR-template-rus.do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conf.iseiran.ru/wp-content/uploads/2020/10/&#1057;PSLR-template-rus.do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conf.iseiran.ru/wp-content/uploads/2020/10/&#1057;PSLR-template-rus.dot" TargetMode="External"/><Relationship Id="rId25" Type="http://schemas.openxmlformats.org/officeDocument/2006/relationships/hyperlink" Target="mailto:isei.konf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nf.iseiran.ru/wp-content/uploads/2020/10/&#1057;PSLR-template-rus.dot" TargetMode="External"/><Relationship Id="rId20" Type="http://schemas.openxmlformats.org/officeDocument/2006/relationships/hyperlink" Target="http://conf.iseiran.ru/wp-content/uploads/2020/08/CPSLR-reg.doc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seiran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conf.iseiran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isei.konf@gmail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://conf.iseiran.ru/wp-content/uploads/2020/09/CPSLR-form.xls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9C4A-2236-4A1C-8BB0-9CDCE5CC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1682</Words>
  <Characters>12168</Characters>
  <Application>Microsoft Office Word</Application>
  <DocSecurity>0</DocSecurity>
  <Lines>199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 Гимбатов</cp:lastModifiedBy>
  <cp:revision>9</cp:revision>
  <cp:lastPrinted>2020-10-15T13:37:00Z</cp:lastPrinted>
  <dcterms:created xsi:type="dcterms:W3CDTF">2020-10-05T07:48:00Z</dcterms:created>
  <dcterms:modified xsi:type="dcterms:W3CDTF">2020-10-15T13:38:00Z</dcterms:modified>
</cp:coreProperties>
</file>