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A" w:rsidRPr="006C54E5" w:rsidRDefault="0037038A" w:rsidP="006C54E5">
      <w:pPr>
        <w:tabs>
          <w:tab w:val="left" w:pos="1276"/>
        </w:tabs>
        <w:ind w:right="-1"/>
        <w:jc w:val="center"/>
        <w:rPr>
          <w:sz w:val="28"/>
          <w:szCs w:val="28"/>
        </w:rPr>
      </w:pPr>
      <w:r w:rsidRPr="006C54E5">
        <w:rPr>
          <w:sz w:val="28"/>
          <w:szCs w:val="28"/>
        </w:rPr>
        <w:t>ФГБОУ «Восточно-Сибирский государственный университет технологий и управления» (ВСГУТУ)</w:t>
      </w:r>
    </w:p>
    <w:p w:rsidR="0037038A" w:rsidRPr="006C54E5" w:rsidRDefault="0037038A" w:rsidP="006C54E5">
      <w:pPr>
        <w:tabs>
          <w:tab w:val="left" w:pos="1276"/>
        </w:tabs>
        <w:ind w:right="-1"/>
        <w:jc w:val="center"/>
        <w:rPr>
          <w:sz w:val="28"/>
          <w:szCs w:val="28"/>
        </w:rPr>
      </w:pPr>
      <w:r w:rsidRPr="006C54E5">
        <w:rPr>
          <w:sz w:val="28"/>
          <w:szCs w:val="28"/>
        </w:rPr>
        <w:t>Кафедра «Реклама и связи с общественностью»</w:t>
      </w:r>
    </w:p>
    <w:p w:rsidR="0037038A" w:rsidRPr="006C54E5" w:rsidRDefault="0037038A" w:rsidP="006C54E5">
      <w:pPr>
        <w:tabs>
          <w:tab w:val="left" w:pos="1276"/>
        </w:tabs>
        <w:ind w:right="-1"/>
        <w:jc w:val="center"/>
        <w:rPr>
          <w:sz w:val="28"/>
          <w:szCs w:val="28"/>
        </w:rPr>
      </w:pPr>
    </w:p>
    <w:p w:rsidR="0063210A" w:rsidRPr="006C54E5" w:rsidRDefault="0063210A" w:rsidP="006C54E5">
      <w:pPr>
        <w:ind w:right="-1"/>
        <w:jc w:val="center"/>
        <w:rPr>
          <w:b/>
          <w:sz w:val="28"/>
          <w:szCs w:val="28"/>
        </w:rPr>
      </w:pPr>
      <w:r w:rsidRPr="006C54E5">
        <w:rPr>
          <w:b/>
          <w:sz w:val="28"/>
          <w:szCs w:val="28"/>
        </w:rPr>
        <w:t xml:space="preserve">Информационное письмо </w:t>
      </w:r>
      <w:r w:rsidR="00086E21" w:rsidRPr="006C54E5">
        <w:rPr>
          <w:b/>
          <w:sz w:val="28"/>
          <w:szCs w:val="28"/>
        </w:rPr>
        <w:t xml:space="preserve">№ 1 </w:t>
      </w:r>
    </w:p>
    <w:p w:rsidR="007D4FDC" w:rsidRPr="006C54E5" w:rsidRDefault="007D4FDC" w:rsidP="006C54E5">
      <w:pPr>
        <w:ind w:right="-1"/>
        <w:jc w:val="center"/>
        <w:rPr>
          <w:sz w:val="28"/>
          <w:szCs w:val="28"/>
        </w:rPr>
      </w:pPr>
    </w:p>
    <w:p w:rsidR="006C54E5" w:rsidRDefault="007D4FDC" w:rsidP="006C54E5">
      <w:pPr>
        <w:ind w:right="-1"/>
        <w:jc w:val="center"/>
        <w:rPr>
          <w:sz w:val="28"/>
          <w:szCs w:val="28"/>
        </w:rPr>
      </w:pPr>
      <w:r w:rsidRPr="006C54E5">
        <w:rPr>
          <w:sz w:val="28"/>
          <w:szCs w:val="28"/>
        </w:rPr>
        <w:t xml:space="preserve">Всероссийская </w:t>
      </w:r>
      <w:r w:rsidR="00086E21" w:rsidRPr="006C54E5">
        <w:rPr>
          <w:sz w:val="28"/>
          <w:szCs w:val="28"/>
        </w:rPr>
        <w:t xml:space="preserve">заочная </w:t>
      </w:r>
      <w:r w:rsidRPr="006C54E5">
        <w:rPr>
          <w:sz w:val="28"/>
          <w:szCs w:val="28"/>
        </w:rPr>
        <w:t>научно-практичес</w:t>
      </w:r>
      <w:r w:rsidR="003664AF" w:rsidRPr="006C54E5">
        <w:rPr>
          <w:sz w:val="28"/>
          <w:szCs w:val="28"/>
        </w:rPr>
        <w:t>кая конференци</w:t>
      </w:r>
      <w:r w:rsidRPr="006C54E5">
        <w:rPr>
          <w:sz w:val="28"/>
          <w:szCs w:val="28"/>
        </w:rPr>
        <w:t>я</w:t>
      </w:r>
      <w:r w:rsidR="001A4181" w:rsidRPr="006C54E5">
        <w:rPr>
          <w:sz w:val="28"/>
          <w:szCs w:val="28"/>
        </w:rPr>
        <w:t xml:space="preserve"> </w:t>
      </w:r>
    </w:p>
    <w:p w:rsidR="007D4FDC" w:rsidRPr="006C54E5" w:rsidRDefault="001A4181" w:rsidP="006C54E5">
      <w:pPr>
        <w:ind w:right="-1"/>
        <w:jc w:val="center"/>
        <w:rPr>
          <w:sz w:val="28"/>
          <w:szCs w:val="28"/>
        </w:rPr>
      </w:pPr>
      <w:r w:rsidRPr="006C54E5">
        <w:rPr>
          <w:sz w:val="28"/>
          <w:szCs w:val="28"/>
        </w:rPr>
        <w:t xml:space="preserve">с международным участием </w:t>
      </w:r>
    </w:p>
    <w:p w:rsidR="0063210A" w:rsidRPr="006C54E5" w:rsidRDefault="007D4FDC" w:rsidP="006C54E5">
      <w:pPr>
        <w:ind w:right="-1"/>
        <w:jc w:val="center"/>
        <w:rPr>
          <w:b/>
          <w:sz w:val="28"/>
          <w:szCs w:val="28"/>
        </w:rPr>
      </w:pPr>
      <w:r w:rsidRPr="006C54E5">
        <w:rPr>
          <w:sz w:val="28"/>
          <w:szCs w:val="28"/>
        </w:rPr>
        <w:t xml:space="preserve"> </w:t>
      </w:r>
      <w:r w:rsidR="0063210A" w:rsidRPr="006C54E5">
        <w:rPr>
          <w:b/>
          <w:sz w:val="28"/>
          <w:szCs w:val="28"/>
        </w:rPr>
        <w:t>«</w:t>
      </w:r>
      <w:proofErr w:type="gramStart"/>
      <w:r w:rsidRPr="006C54E5">
        <w:rPr>
          <w:b/>
          <w:sz w:val="28"/>
          <w:szCs w:val="28"/>
        </w:rPr>
        <w:t>Современные</w:t>
      </w:r>
      <w:proofErr w:type="gramEnd"/>
      <w:r w:rsidRPr="006C54E5">
        <w:rPr>
          <w:b/>
          <w:sz w:val="28"/>
          <w:szCs w:val="28"/>
        </w:rPr>
        <w:t xml:space="preserve"> медиапроцессы и социальная идентичность</w:t>
      </w:r>
      <w:r w:rsidR="0063210A" w:rsidRPr="006C54E5">
        <w:rPr>
          <w:b/>
          <w:sz w:val="28"/>
          <w:szCs w:val="28"/>
        </w:rPr>
        <w:t>»</w:t>
      </w:r>
    </w:p>
    <w:p w:rsidR="0063210A" w:rsidRPr="006C54E5" w:rsidRDefault="0063210A" w:rsidP="006C54E5">
      <w:pPr>
        <w:ind w:right="-1"/>
        <w:jc w:val="center"/>
        <w:rPr>
          <w:b/>
          <w:sz w:val="28"/>
          <w:szCs w:val="28"/>
        </w:rPr>
      </w:pPr>
      <w:r w:rsidRPr="006C54E5">
        <w:rPr>
          <w:b/>
          <w:sz w:val="28"/>
          <w:szCs w:val="28"/>
        </w:rPr>
        <w:t xml:space="preserve">Улан-Удэ, </w:t>
      </w:r>
      <w:r w:rsidR="0037038A" w:rsidRPr="006C54E5">
        <w:rPr>
          <w:b/>
          <w:sz w:val="28"/>
          <w:szCs w:val="28"/>
        </w:rPr>
        <w:t>2</w:t>
      </w:r>
      <w:r w:rsidR="002931D2">
        <w:rPr>
          <w:b/>
          <w:sz w:val="28"/>
          <w:szCs w:val="28"/>
        </w:rPr>
        <w:t>5</w:t>
      </w:r>
      <w:r w:rsidR="0037038A" w:rsidRPr="006C54E5">
        <w:rPr>
          <w:b/>
          <w:sz w:val="28"/>
          <w:szCs w:val="28"/>
        </w:rPr>
        <w:t xml:space="preserve"> июня 2014 г. </w:t>
      </w:r>
    </w:p>
    <w:p w:rsidR="0063210A" w:rsidRPr="006C54E5" w:rsidRDefault="0063210A" w:rsidP="006C54E5">
      <w:pPr>
        <w:ind w:right="-1"/>
        <w:jc w:val="center"/>
        <w:rPr>
          <w:b/>
          <w:sz w:val="28"/>
          <w:szCs w:val="28"/>
        </w:rPr>
      </w:pPr>
    </w:p>
    <w:p w:rsidR="008D28BE" w:rsidRPr="00A232F6" w:rsidRDefault="008D28BE" w:rsidP="006C54E5">
      <w:pPr>
        <w:tabs>
          <w:tab w:val="left" w:pos="1276"/>
        </w:tabs>
        <w:ind w:right="-1" w:firstLine="709"/>
        <w:jc w:val="both"/>
        <w:rPr>
          <w:b/>
          <w:sz w:val="28"/>
          <w:szCs w:val="28"/>
        </w:rPr>
      </w:pPr>
      <w:r w:rsidRPr="00A232F6">
        <w:rPr>
          <w:b/>
          <w:sz w:val="28"/>
          <w:szCs w:val="28"/>
        </w:rPr>
        <w:t>Целевые общественности:</w:t>
      </w:r>
    </w:p>
    <w:p w:rsidR="0037038A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и</w:t>
      </w:r>
      <w:r w:rsidR="007076B7" w:rsidRPr="00A232F6">
        <w:rPr>
          <w:sz w:val="28"/>
          <w:szCs w:val="28"/>
        </w:rPr>
        <w:t xml:space="preserve">сследователи </w:t>
      </w:r>
      <w:proofErr w:type="gramStart"/>
      <w:r w:rsidR="007076B7" w:rsidRPr="00A232F6">
        <w:rPr>
          <w:sz w:val="28"/>
          <w:szCs w:val="28"/>
        </w:rPr>
        <w:t>транснациональных</w:t>
      </w:r>
      <w:proofErr w:type="gramEnd"/>
      <w:r w:rsidR="007076B7" w:rsidRPr="00A232F6">
        <w:rPr>
          <w:sz w:val="28"/>
          <w:szCs w:val="28"/>
        </w:rPr>
        <w:t>, национальн</w:t>
      </w:r>
      <w:r w:rsidR="005A4A6C" w:rsidRPr="00A232F6">
        <w:rPr>
          <w:sz w:val="28"/>
          <w:szCs w:val="28"/>
        </w:rPr>
        <w:t>ых и региональных медиа</w:t>
      </w:r>
    </w:p>
    <w:p w:rsidR="007076B7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и</w:t>
      </w:r>
      <w:r w:rsidR="007076B7" w:rsidRPr="00A232F6">
        <w:rPr>
          <w:sz w:val="28"/>
          <w:szCs w:val="28"/>
        </w:rPr>
        <w:t>сследователи социальной идентичности: социологи, социальные психологи, политологи и др.</w:t>
      </w:r>
    </w:p>
    <w:p w:rsidR="005A4A6C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и</w:t>
      </w:r>
      <w:r w:rsidR="005A4A6C" w:rsidRPr="00A232F6">
        <w:rPr>
          <w:sz w:val="28"/>
          <w:szCs w:val="28"/>
        </w:rPr>
        <w:t xml:space="preserve">сследователи социальных процессов и их </w:t>
      </w:r>
      <w:r w:rsidR="0031551E" w:rsidRPr="00A232F6">
        <w:rPr>
          <w:sz w:val="28"/>
          <w:szCs w:val="28"/>
        </w:rPr>
        <w:t>рол</w:t>
      </w:r>
      <w:r w:rsidR="001A4181" w:rsidRPr="00A232F6">
        <w:rPr>
          <w:sz w:val="28"/>
          <w:szCs w:val="28"/>
        </w:rPr>
        <w:t>и</w:t>
      </w:r>
      <w:r w:rsidR="0031551E" w:rsidRPr="00A232F6">
        <w:rPr>
          <w:sz w:val="28"/>
          <w:szCs w:val="28"/>
        </w:rPr>
        <w:t xml:space="preserve"> в современном обществе </w:t>
      </w:r>
    </w:p>
    <w:p w:rsidR="00CF6680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и</w:t>
      </w:r>
      <w:r w:rsidR="005A4A6C" w:rsidRPr="00A232F6">
        <w:rPr>
          <w:sz w:val="28"/>
          <w:szCs w:val="28"/>
        </w:rPr>
        <w:t>сследователи массовой коммуникац</w:t>
      </w:r>
      <w:proofErr w:type="gramStart"/>
      <w:r w:rsidR="005A4A6C" w:rsidRPr="00A232F6">
        <w:rPr>
          <w:sz w:val="28"/>
          <w:szCs w:val="28"/>
        </w:rPr>
        <w:t>ии и ее</w:t>
      </w:r>
      <w:proofErr w:type="gramEnd"/>
      <w:r w:rsidR="005A4A6C" w:rsidRPr="00A232F6">
        <w:rPr>
          <w:sz w:val="28"/>
          <w:szCs w:val="28"/>
        </w:rPr>
        <w:t xml:space="preserve"> эффектов </w:t>
      </w:r>
    </w:p>
    <w:p w:rsidR="007076B7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национальны</w:t>
      </w:r>
      <w:r w:rsidR="001A4181" w:rsidRPr="00A232F6">
        <w:rPr>
          <w:sz w:val="28"/>
          <w:szCs w:val="28"/>
        </w:rPr>
        <w:t>е</w:t>
      </w:r>
      <w:r w:rsidRPr="00A232F6">
        <w:rPr>
          <w:sz w:val="28"/>
          <w:szCs w:val="28"/>
        </w:rPr>
        <w:t>, региональны</w:t>
      </w:r>
      <w:r w:rsidR="009A5E10" w:rsidRPr="00A232F6">
        <w:rPr>
          <w:sz w:val="28"/>
          <w:szCs w:val="28"/>
        </w:rPr>
        <w:t>е</w:t>
      </w:r>
      <w:r w:rsidRPr="00A232F6">
        <w:rPr>
          <w:sz w:val="28"/>
          <w:szCs w:val="28"/>
        </w:rPr>
        <w:t xml:space="preserve"> медиа и други</w:t>
      </w:r>
      <w:r w:rsidR="009A5E10" w:rsidRPr="00A232F6">
        <w:rPr>
          <w:sz w:val="28"/>
          <w:szCs w:val="28"/>
        </w:rPr>
        <w:t>е</w:t>
      </w:r>
      <w:r w:rsidRPr="00A232F6">
        <w:rPr>
          <w:sz w:val="28"/>
          <w:szCs w:val="28"/>
        </w:rPr>
        <w:t xml:space="preserve"> средств</w:t>
      </w:r>
      <w:r w:rsidR="009A5E10" w:rsidRPr="00A232F6">
        <w:rPr>
          <w:sz w:val="28"/>
          <w:szCs w:val="28"/>
        </w:rPr>
        <w:t>а</w:t>
      </w:r>
      <w:r w:rsidRPr="00A232F6">
        <w:rPr>
          <w:sz w:val="28"/>
          <w:szCs w:val="28"/>
        </w:rPr>
        <w:t xml:space="preserve"> массовой коммуникации </w:t>
      </w:r>
      <w:r w:rsidR="007076B7" w:rsidRPr="00A232F6">
        <w:rPr>
          <w:sz w:val="28"/>
          <w:szCs w:val="28"/>
        </w:rPr>
        <w:t xml:space="preserve"> </w:t>
      </w:r>
    </w:p>
    <w:p w:rsidR="008D28BE" w:rsidRPr="00A232F6" w:rsidRDefault="008D28BE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 xml:space="preserve">национальные ассоциации профессионалов в сфере </w:t>
      </w:r>
      <w:r w:rsidR="003B751B" w:rsidRPr="00A232F6">
        <w:rPr>
          <w:sz w:val="28"/>
          <w:szCs w:val="28"/>
        </w:rPr>
        <w:t>массовой коммуникации, масс-медиа и журналистики</w:t>
      </w:r>
    </w:p>
    <w:p w:rsidR="00CF6680" w:rsidRPr="00A232F6" w:rsidRDefault="00CF6680" w:rsidP="006C54E5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представители органов государственной власти и местного управления</w:t>
      </w:r>
    </w:p>
    <w:p w:rsidR="0063210A" w:rsidRPr="00A232F6" w:rsidRDefault="00215695" w:rsidP="006C54E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A232F6">
        <w:rPr>
          <w:b/>
          <w:sz w:val="28"/>
          <w:szCs w:val="28"/>
        </w:rPr>
        <w:t>Проблематика конференции</w:t>
      </w:r>
      <w:r w:rsidR="0063210A" w:rsidRPr="00A232F6">
        <w:rPr>
          <w:b/>
          <w:sz w:val="28"/>
          <w:szCs w:val="28"/>
        </w:rPr>
        <w:t>:</w:t>
      </w:r>
    </w:p>
    <w:p w:rsidR="00A94047" w:rsidRDefault="00A94047" w:rsidP="00A94047">
      <w:pPr>
        <w:pStyle w:val="a6"/>
        <w:numPr>
          <w:ilvl w:val="0"/>
          <w:numId w:val="6"/>
        </w:numPr>
        <w:tabs>
          <w:tab w:val="left" w:pos="992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Социальная идентичность в трансформирующемся обществе </w:t>
      </w:r>
    </w:p>
    <w:p w:rsidR="00A94047" w:rsidRDefault="00A94047" w:rsidP="00A94047">
      <w:pPr>
        <w:pStyle w:val="a6"/>
        <w:numPr>
          <w:ilvl w:val="0"/>
          <w:numId w:val="6"/>
        </w:numPr>
        <w:tabs>
          <w:tab w:val="left" w:pos="992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Социальные институты и их влияние на формирование социальной идентичности </w:t>
      </w:r>
    </w:p>
    <w:p w:rsidR="0036548C" w:rsidRDefault="0036548C" w:rsidP="0036548C">
      <w:pPr>
        <w:pStyle w:val="a6"/>
        <w:numPr>
          <w:ilvl w:val="0"/>
          <w:numId w:val="6"/>
        </w:numPr>
        <w:tabs>
          <w:tab w:val="left" w:pos="992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Медиа и социальная идентичность </w:t>
      </w:r>
    </w:p>
    <w:p w:rsidR="0036548C" w:rsidRDefault="0036548C" w:rsidP="00A94047">
      <w:pPr>
        <w:pStyle w:val="a6"/>
        <w:numPr>
          <w:ilvl w:val="0"/>
          <w:numId w:val="6"/>
        </w:numPr>
        <w:tabs>
          <w:tab w:val="left" w:pos="992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Современные медиа: процессы, контексты и контент</w:t>
      </w:r>
    </w:p>
    <w:p w:rsidR="00A94047" w:rsidRDefault="00A94047" w:rsidP="00A94047">
      <w:pPr>
        <w:pStyle w:val="a6"/>
        <w:numPr>
          <w:ilvl w:val="0"/>
          <w:numId w:val="6"/>
        </w:numPr>
        <w:tabs>
          <w:tab w:val="left" w:pos="992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Современные медиапроцессы</w:t>
      </w:r>
      <w:r w:rsidR="0036548C">
        <w:rPr>
          <w:bCs/>
          <w:sz w:val="28"/>
          <w:szCs w:val="28"/>
        </w:rPr>
        <w:t xml:space="preserve">: национальный и региональный уровни </w:t>
      </w:r>
      <w:r>
        <w:rPr>
          <w:bCs/>
          <w:sz w:val="28"/>
          <w:szCs w:val="28"/>
        </w:rPr>
        <w:t xml:space="preserve">   </w:t>
      </w:r>
    </w:p>
    <w:p w:rsidR="001669EA" w:rsidRPr="00A232F6" w:rsidRDefault="0036548C" w:rsidP="00A232F6">
      <w:pPr>
        <w:pStyle w:val="a6"/>
        <w:tabs>
          <w:tab w:val="left" w:pos="9923"/>
        </w:tabs>
        <w:ind w:left="0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154220" w:rsidRPr="00A232F6">
        <w:rPr>
          <w:bCs/>
          <w:sz w:val="28"/>
          <w:szCs w:val="28"/>
        </w:rPr>
        <w:t xml:space="preserve"> </w:t>
      </w:r>
      <w:r w:rsidR="001669EA" w:rsidRPr="00A232F6">
        <w:rPr>
          <w:bCs/>
          <w:sz w:val="28"/>
          <w:szCs w:val="28"/>
        </w:rPr>
        <w:t>Медийное конструирование реальности</w:t>
      </w:r>
    </w:p>
    <w:p w:rsidR="000C4DAE" w:rsidRPr="00A232F6" w:rsidRDefault="001669EA" w:rsidP="00A232F6">
      <w:pPr>
        <w:pStyle w:val="a6"/>
        <w:tabs>
          <w:tab w:val="left" w:pos="9923"/>
        </w:tabs>
        <w:ind w:left="0" w:right="-1" w:firstLine="709"/>
        <w:jc w:val="both"/>
        <w:rPr>
          <w:bCs/>
          <w:sz w:val="28"/>
          <w:szCs w:val="28"/>
        </w:rPr>
      </w:pPr>
      <w:r w:rsidRPr="00A232F6">
        <w:rPr>
          <w:bCs/>
          <w:sz w:val="28"/>
          <w:szCs w:val="28"/>
        </w:rPr>
        <w:t xml:space="preserve">5) </w:t>
      </w:r>
      <w:r w:rsidR="000C4DAE" w:rsidRPr="00A232F6">
        <w:rPr>
          <w:bCs/>
          <w:sz w:val="28"/>
          <w:szCs w:val="28"/>
        </w:rPr>
        <w:t>Идентичность в киберпространстве</w:t>
      </w:r>
    </w:p>
    <w:p w:rsidR="00982074" w:rsidRPr="00982074" w:rsidRDefault="00982074" w:rsidP="00A232F6">
      <w:pPr>
        <w:pStyle w:val="a6"/>
        <w:ind w:left="0"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Pr="00982074">
        <w:rPr>
          <w:sz w:val="28"/>
          <w:szCs w:val="28"/>
        </w:rPr>
        <w:t>Республика Бурятия, г. Улан-Удэ, Восточно-Сибирский государственный университет технологий и управления.</w:t>
      </w:r>
    </w:p>
    <w:p w:rsidR="00A232F6" w:rsidRPr="00A232F6" w:rsidRDefault="00A232F6" w:rsidP="00A232F6">
      <w:pPr>
        <w:pStyle w:val="a6"/>
        <w:ind w:left="0" w:right="-1" w:firstLine="709"/>
        <w:jc w:val="both"/>
        <w:rPr>
          <w:b/>
          <w:sz w:val="28"/>
          <w:szCs w:val="28"/>
        </w:rPr>
      </w:pPr>
      <w:r w:rsidRPr="00A232F6">
        <w:rPr>
          <w:b/>
          <w:sz w:val="28"/>
          <w:szCs w:val="28"/>
        </w:rPr>
        <w:t xml:space="preserve">Форма участия в конференции: </w:t>
      </w:r>
      <w:r w:rsidRPr="00A232F6">
        <w:rPr>
          <w:sz w:val="28"/>
          <w:szCs w:val="28"/>
        </w:rPr>
        <w:t>заочная в дистанционном режиме</w:t>
      </w:r>
      <w:r w:rsidR="008879F7">
        <w:rPr>
          <w:sz w:val="28"/>
          <w:szCs w:val="28"/>
        </w:rPr>
        <w:t>.</w:t>
      </w:r>
      <w:r w:rsidRPr="00A232F6">
        <w:rPr>
          <w:sz w:val="28"/>
          <w:szCs w:val="28"/>
        </w:rPr>
        <w:t xml:space="preserve"> </w:t>
      </w:r>
    </w:p>
    <w:p w:rsidR="00A232F6" w:rsidRPr="00A232F6" w:rsidRDefault="00A232F6" w:rsidP="00A232F6">
      <w:pPr>
        <w:pStyle w:val="a6"/>
        <w:ind w:left="0" w:right="-1" w:firstLine="709"/>
        <w:jc w:val="both"/>
        <w:rPr>
          <w:sz w:val="28"/>
          <w:szCs w:val="28"/>
        </w:rPr>
      </w:pPr>
      <w:r w:rsidRPr="00A232F6">
        <w:rPr>
          <w:sz w:val="28"/>
          <w:szCs w:val="28"/>
        </w:rPr>
        <w:t>Формат конференции предполагает:</w:t>
      </w:r>
    </w:p>
    <w:p w:rsidR="00A232F6" w:rsidRPr="006C54E5" w:rsidRDefault="00A232F6" w:rsidP="00A232F6">
      <w:pPr>
        <w:pStyle w:val="a6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статей и тезисов на сайте конференции и их обсуждение</w:t>
      </w:r>
      <w:r w:rsidRPr="006C54E5">
        <w:rPr>
          <w:sz w:val="28"/>
          <w:szCs w:val="28"/>
        </w:rPr>
        <w:t xml:space="preserve">; </w:t>
      </w:r>
    </w:p>
    <w:p w:rsidR="002931D2" w:rsidRDefault="00A232F6" w:rsidP="00A232F6">
      <w:pPr>
        <w:pStyle w:val="a6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сборника статей с последующей его рассылкой</w:t>
      </w:r>
      <w:r w:rsidR="002931D2">
        <w:rPr>
          <w:sz w:val="28"/>
          <w:szCs w:val="28"/>
        </w:rPr>
        <w:t>;</w:t>
      </w:r>
    </w:p>
    <w:p w:rsidR="00A232F6" w:rsidRPr="006C54E5" w:rsidRDefault="002931D2" w:rsidP="00A232F6">
      <w:pPr>
        <w:pStyle w:val="a6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сайте конференции сборника статей в формате </w:t>
      </w:r>
      <w:r>
        <w:rPr>
          <w:sz w:val="28"/>
          <w:szCs w:val="28"/>
          <w:lang w:val="en-US"/>
        </w:rPr>
        <w:t>PDF</w:t>
      </w:r>
      <w:r w:rsidR="00A232F6">
        <w:rPr>
          <w:sz w:val="28"/>
          <w:szCs w:val="28"/>
        </w:rPr>
        <w:t>.</w:t>
      </w:r>
      <w:r w:rsidR="00A232F6" w:rsidRPr="006C54E5">
        <w:rPr>
          <w:sz w:val="28"/>
          <w:szCs w:val="28"/>
        </w:rPr>
        <w:t xml:space="preserve"> </w:t>
      </w:r>
    </w:p>
    <w:p w:rsidR="00982074" w:rsidRDefault="00982074" w:rsidP="00A232F6">
      <w:pPr>
        <w:tabs>
          <w:tab w:val="left" w:pos="993"/>
        </w:tabs>
        <w:ind w:left="709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Сайт конференции:</w:t>
      </w:r>
      <w:r w:rsidR="0074448B">
        <w:rPr>
          <w:b/>
          <w:sz w:val="28"/>
          <w:szCs w:val="28"/>
        </w:rPr>
        <w:t xml:space="preserve"> </w:t>
      </w:r>
      <w:hyperlink r:id="rId7" w:history="1">
        <w:r w:rsidR="0074448B" w:rsidRPr="009F035E">
          <w:rPr>
            <w:rStyle w:val="a3"/>
            <w:sz w:val="28"/>
            <w:szCs w:val="28"/>
          </w:rPr>
          <w:t>http://rsovsgutu.ru/</w:t>
        </w:r>
      </w:hyperlink>
    </w:p>
    <w:p w:rsidR="00A232F6" w:rsidRPr="00B372D5" w:rsidRDefault="00B372D5" w:rsidP="00A232F6">
      <w:pPr>
        <w:tabs>
          <w:tab w:val="left" w:pos="993"/>
        </w:tabs>
        <w:ind w:left="709" w:right="-1"/>
        <w:jc w:val="both"/>
        <w:rPr>
          <w:b/>
          <w:sz w:val="28"/>
          <w:szCs w:val="28"/>
        </w:rPr>
      </w:pPr>
      <w:bookmarkStart w:id="0" w:name="_GoBack"/>
      <w:bookmarkEnd w:id="0"/>
      <w:r w:rsidRPr="00B372D5">
        <w:rPr>
          <w:b/>
          <w:sz w:val="28"/>
          <w:szCs w:val="28"/>
        </w:rPr>
        <w:t>Временной режим работы конференции:</w:t>
      </w:r>
    </w:p>
    <w:p w:rsidR="00B372D5" w:rsidRDefault="00B372D5" w:rsidP="00A232F6">
      <w:pPr>
        <w:tabs>
          <w:tab w:val="left" w:pos="993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Уважаемые коллеги! </w:t>
      </w:r>
    </w:p>
    <w:p w:rsidR="008048E8" w:rsidRPr="006C54E5" w:rsidRDefault="00B372D5" w:rsidP="008A28C8">
      <w:pPr>
        <w:tabs>
          <w:tab w:val="left" w:pos="993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Организаторы конференции заявляют ее как постоянно действующий научный форум</w:t>
      </w:r>
      <w:r w:rsidR="00BB2141">
        <w:rPr>
          <w:sz w:val="28"/>
          <w:szCs w:val="28"/>
        </w:rPr>
        <w:t xml:space="preserve"> и приглашают</w:t>
      </w:r>
      <w:r w:rsidR="0019525A">
        <w:rPr>
          <w:sz w:val="28"/>
          <w:szCs w:val="28"/>
        </w:rPr>
        <w:t xml:space="preserve"> </w:t>
      </w:r>
      <w:r w:rsidR="00BB2141">
        <w:rPr>
          <w:sz w:val="28"/>
          <w:szCs w:val="28"/>
        </w:rPr>
        <w:t xml:space="preserve">исследователей  </w:t>
      </w:r>
      <w:r w:rsidR="0019525A">
        <w:rPr>
          <w:sz w:val="28"/>
          <w:szCs w:val="28"/>
        </w:rPr>
        <w:t xml:space="preserve">к длительному сотрудничеству </w:t>
      </w:r>
      <w:r w:rsidR="00BB2141">
        <w:rPr>
          <w:sz w:val="28"/>
          <w:szCs w:val="28"/>
        </w:rPr>
        <w:t xml:space="preserve">в </w:t>
      </w:r>
      <w:r w:rsidR="0019525A">
        <w:rPr>
          <w:sz w:val="28"/>
          <w:szCs w:val="28"/>
        </w:rPr>
        <w:t xml:space="preserve">надежде </w:t>
      </w:r>
      <w:r w:rsidR="00BB2141">
        <w:rPr>
          <w:sz w:val="28"/>
          <w:szCs w:val="28"/>
        </w:rPr>
        <w:t xml:space="preserve">объединить их наработки </w:t>
      </w:r>
      <w:r w:rsidR="0019525A">
        <w:rPr>
          <w:sz w:val="28"/>
          <w:szCs w:val="28"/>
        </w:rPr>
        <w:t xml:space="preserve">в заявленном </w:t>
      </w:r>
      <w:r w:rsidR="00BB2141">
        <w:rPr>
          <w:sz w:val="28"/>
          <w:szCs w:val="28"/>
        </w:rPr>
        <w:t xml:space="preserve">предметном поле конференции в формате </w:t>
      </w:r>
      <w:r w:rsidR="008A28C8">
        <w:rPr>
          <w:sz w:val="28"/>
          <w:szCs w:val="28"/>
        </w:rPr>
        <w:t xml:space="preserve">единого электронного ресурса. </w:t>
      </w:r>
      <w:r w:rsidR="00BB2141">
        <w:rPr>
          <w:sz w:val="28"/>
          <w:szCs w:val="28"/>
        </w:rPr>
        <w:t xml:space="preserve">Планируется </w:t>
      </w:r>
      <w:r w:rsidR="008A28C8">
        <w:rPr>
          <w:sz w:val="28"/>
          <w:szCs w:val="28"/>
        </w:rPr>
        <w:t xml:space="preserve">также </w:t>
      </w:r>
      <w:r w:rsidR="00BB2141">
        <w:rPr>
          <w:sz w:val="28"/>
          <w:szCs w:val="28"/>
        </w:rPr>
        <w:t xml:space="preserve">издание </w:t>
      </w:r>
      <w:r w:rsidR="008A28C8">
        <w:rPr>
          <w:sz w:val="28"/>
          <w:szCs w:val="28"/>
        </w:rPr>
        <w:t xml:space="preserve">в печатном </w:t>
      </w:r>
      <w:r w:rsidR="008A28C8">
        <w:rPr>
          <w:sz w:val="28"/>
          <w:szCs w:val="28"/>
        </w:rPr>
        <w:lastRenderedPageBreak/>
        <w:t xml:space="preserve">варианте </w:t>
      </w:r>
      <w:r w:rsidR="00BB2141">
        <w:rPr>
          <w:sz w:val="28"/>
          <w:szCs w:val="28"/>
        </w:rPr>
        <w:t>нескольких сборников научных статей по мере их поступления в адрес конфере</w:t>
      </w:r>
      <w:r w:rsidR="008A28C8">
        <w:rPr>
          <w:sz w:val="28"/>
          <w:szCs w:val="28"/>
        </w:rPr>
        <w:t>н</w:t>
      </w:r>
      <w:r w:rsidR="00BB2141">
        <w:rPr>
          <w:sz w:val="28"/>
          <w:szCs w:val="28"/>
        </w:rPr>
        <w:t xml:space="preserve">ции. </w:t>
      </w:r>
    </w:p>
    <w:p w:rsidR="00215695" w:rsidRPr="006C54E5" w:rsidRDefault="00215695" w:rsidP="008A28C8">
      <w:pPr>
        <w:pStyle w:val="a4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E5">
        <w:rPr>
          <w:rFonts w:ascii="Times New Roman" w:hAnsi="Times New Roman" w:cs="Times New Roman"/>
          <w:b/>
          <w:sz w:val="28"/>
          <w:szCs w:val="28"/>
        </w:rPr>
        <w:t>Контрольные даты:</w:t>
      </w:r>
      <w:r w:rsidRPr="006C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D3" w:rsidRDefault="00CA34D3" w:rsidP="00CA34D3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61E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1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D2">
        <w:rPr>
          <w:rFonts w:ascii="Times New Roman" w:hAnsi="Times New Roman" w:cs="Times New Roman"/>
          <w:sz w:val="28"/>
          <w:szCs w:val="28"/>
        </w:rPr>
        <w:t>по 24</w:t>
      </w:r>
      <w:r>
        <w:rPr>
          <w:rFonts w:ascii="Times New Roman" w:hAnsi="Times New Roman" w:cs="Times New Roman"/>
          <w:sz w:val="28"/>
          <w:szCs w:val="28"/>
        </w:rPr>
        <w:t xml:space="preserve"> июня 2014 г. – прием </w:t>
      </w:r>
      <w:r w:rsidR="00361E1C">
        <w:rPr>
          <w:rFonts w:ascii="Times New Roman" w:hAnsi="Times New Roman" w:cs="Times New Roman"/>
          <w:sz w:val="28"/>
          <w:szCs w:val="28"/>
        </w:rPr>
        <w:t xml:space="preserve">заявок, </w:t>
      </w:r>
      <w:r>
        <w:rPr>
          <w:rFonts w:ascii="Times New Roman" w:hAnsi="Times New Roman" w:cs="Times New Roman"/>
          <w:sz w:val="28"/>
          <w:szCs w:val="28"/>
        </w:rPr>
        <w:t xml:space="preserve">статей и тезисов для их </w:t>
      </w:r>
      <w:r w:rsidR="00361E1C">
        <w:rPr>
          <w:rFonts w:ascii="Times New Roman" w:hAnsi="Times New Roman" w:cs="Times New Roman"/>
          <w:sz w:val="28"/>
          <w:szCs w:val="28"/>
        </w:rPr>
        <w:t xml:space="preserve">размещения на сайте конфренции и </w:t>
      </w: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2931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сборнике статей</w:t>
      </w:r>
      <w:r w:rsidR="00361E1C">
        <w:rPr>
          <w:rFonts w:ascii="Times New Roman" w:hAnsi="Times New Roman" w:cs="Times New Roman"/>
          <w:sz w:val="28"/>
          <w:szCs w:val="28"/>
        </w:rPr>
        <w:t>*</w:t>
      </w:r>
      <w:r w:rsidR="002931D2">
        <w:rPr>
          <w:rFonts w:ascii="Times New Roman" w:hAnsi="Times New Roman" w:cs="Times New Roman"/>
          <w:sz w:val="28"/>
          <w:szCs w:val="28"/>
        </w:rPr>
        <w:t>.</w:t>
      </w:r>
    </w:p>
    <w:p w:rsidR="008048E8" w:rsidRDefault="002931D2" w:rsidP="002931D2">
      <w:pPr>
        <w:pStyle w:val="2"/>
        <w:ind w:right="-1" w:firstLine="709"/>
        <w:rPr>
          <w:color w:val="auto"/>
          <w:szCs w:val="28"/>
        </w:rPr>
      </w:pPr>
      <w:r w:rsidRPr="002931D2">
        <w:rPr>
          <w:color w:val="auto"/>
          <w:szCs w:val="28"/>
        </w:rPr>
        <w:t>С 01 сентября 2014 г. – рассылка сборников статей.</w:t>
      </w:r>
    </w:p>
    <w:p w:rsidR="00880932" w:rsidRDefault="00880932" w:rsidP="002931D2">
      <w:pPr>
        <w:pStyle w:val="2"/>
        <w:ind w:right="-1" w:firstLine="709"/>
        <w:rPr>
          <w:color w:val="auto"/>
          <w:sz w:val="24"/>
        </w:rPr>
      </w:pPr>
      <w:r>
        <w:rPr>
          <w:color w:val="auto"/>
          <w:szCs w:val="28"/>
        </w:rPr>
        <w:t>*</w:t>
      </w:r>
      <w:r w:rsidRPr="00880932">
        <w:rPr>
          <w:color w:val="auto"/>
          <w:sz w:val="24"/>
        </w:rPr>
        <w:t>Статьи и тезисы размещаются по решению редакционной коллегии</w:t>
      </w:r>
      <w:r>
        <w:rPr>
          <w:color w:val="auto"/>
          <w:sz w:val="24"/>
        </w:rPr>
        <w:t>.</w:t>
      </w:r>
    </w:p>
    <w:p w:rsidR="00880932" w:rsidRPr="00880932" w:rsidRDefault="00880932" w:rsidP="002931D2">
      <w:pPr>
        <w:pStyle w:val="2"/>
        <w:ind w:right="-1" w:firstLine="709"/>
        <w:rPr>
          <w:b/>
          <w:color w:val="auto"/>
          <w:szCs w:val="28"/>
        </w:rPr>
      </w:pPr>
      <w:r w:rsidRPr="00880932">
        <w:rPr>
          <w:b/>
          <w:color w:val="auto"/>
          <w:szCs w:val="28"/>
        </w:rPr>
        <w:t xml:space="preserve">Финансовые условия участия в конференции:  </w:t>
      </w:r>
    </w:p>
    <w:p w:rsidR="00880932" w:rsidRDefault="00880932" w:rsidP="002931D2">
      <w:pPr>
        <w:pStyle w:val="2"/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>Размещение статьи и тезисов на сайте конференции – бесплатное.</w:t>
      </w:r>
    </w:p>
    <w:p w:rsidR="00880932" w:rsidRDefault="00880932" w:rsidP="002931D2">
      <w:pPr>
        <w:pStyle w:val="2"/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>Стоимость публикации:</w:t>
      </w:r>
    </w:p>
    <w:p w:rsidR="00880932" w:rsidRDefault="00880932" w:rsidP="00982074">
      <w:pPr>
        <w:pStyle w:val="2"/>
        <w:numPr>
          <w:ilvl w:val="0"/>
          <w:numId w:val="5"/>
        </w:numPr>
        <w:tabs>
          <w:tab w:val="left" w:pos="1134"/>
        </w:tabs>
        <w:ind w:left="0" w:right="-1" w:firstLine="709"/>
        <w:rPr>
          <w:color w:val="auto"/>
          <w:szCs w:val="28"/>
        </w:rPr>
      </w:pPr>
      <w:r>
        <w:rPr>
          <w:color w:val="auto"/>
          <w:szCs w:val="28"/>
        </w:rPr>
        <w:t>объемом до 8000 тысяч знаков с пробелами – 500 рублей;</w:t>
      </w:r>
    </w:p>
    <w:p w:rsidR="00880932" w:rsidRDefault="00880932" w:rsidP="00982074">
      <w:pPr>
        <w:pStyle w:val="2"/>
        <w:numPr>
          <w:ilvl w:val="0"/>
          <w:numId w:val="5"/>
        </w:numPr>
        <w:tabs>
          <w:tab w:val="left" w:pos="1134"/>
        </w:tabs>
        <w:ind w:left="0" w:right="-1" w:firstLine="709"/>
        <w:rPr>
          <w:color w:val="auto"/>
          <w:szCs w:val="28"/>
        </w:rPr>
      </w:pPr>
      <w:r>
        <w:rPr>
          <w:color w:val="auto"/>
          <w:szCs w:val="28"/>
        </w:rPr>
        <w:t>объемом от 8000 до 1</w:t>
      </w:r>
      <w:r w:rsidR="009646E2">
        <w:rPr>
          <w:color w:val="auto"/>
          <w:szCs w:val="28"/>
        </w:rPr>
        <w:t>2</w:t>
      </w:r>
      <w:r>
        <w:rPr>
          <w:color w:val="auto"/>
          <w:szCs w:val="28"/>
        </w:rPr>
        <w:t xml:space="preserve">000 знаков с пробелами – </w:t>
      </w:r>
      <w:r w:rsidR="0023118F">
        <w:rPr>
          <w:color w:val="auto"/>
          <w:szCs w:val="28"/>
        </w:rPr>
        <w:t>750</w:t>
      </w:r>
      <w:r>
        <w:rPr>
          <w:color w:val="auto"/>
          <w:szCs w:val="28"/>
        </w:rPr>
        <w:t xml:space="preserve"> рублей.</w:t>
      </w:r>
    </w:p>
    <w:p w:rsidR="0063210A" w:rsidRPr="006C54E5" w:rsidRDefault="000D444B" w:rsidP="00880932">
      <w:pPr>
        <w:pStyle w:val="2"/>
        <w:ind w:right="-1" w:firstLine="709"/>
        <w:rPr>
          <w:b/>
          <w:color w:val="222222"/>
          <w:szCs w:val="28"/>
        </w:rPr>
      </w:pPr>
      <w:r w:rsidRPr="006C54E5">
        <w:rPr>
          <w:color w:val="auto"/>
          <w:szCs w:val="28"/>
        </w:rPr>
        <w:t xml:space="preserve">ВНИМАНИЕ!  В поле «назначение платежа» указать  </w:t>
      </w:r>
      <w:r w:rsidRPr="006C54E5">
        <w:rPr>
          <w:i/>
          <w:color w:val="auto"/>
          <w:szCs w:val="28"/>
        </w:rPr>
        <w:t>«публикация в сборнике</w:t>
      </w:r>
      <w:r w:rsidR="008048E8" w:rsidRPr="006C54E5">
        <w:rPr>
          <w:i/>
          <w:color w:val="auto"/>
          <w:szCs w:val="28"/>
        </w:rPr>
        <w:t xml:space="preserve"> «</w:t>
      </w:r>
      <w:proofErr w:type="gramStart"/>
      <w:r w:rsidR="008048E8" w:rsidRPr="006C54E5">
        <w:rPr>
          <w:i/>
          <w:color w:val="auto"/>
          <w:szCs w:val="28"/>
        </w:rPr>
        <w:t>Современные</w:t>
      </w:r>
      <w:proofErr w:type="gramEnd"/>
      <w:r w:rsidR="008048E8" w:rsidRPr="006C54E5">
        <w:rPr>
          <w:i/>
          <w:color w:val="auto"/>
          <w:szCs w:val="28"/>
        </w:rPr>
        <w:t xml:space="preserve"> медиапроцессы и социальная идентичность». </w:t>
      </w:r>
      <w:r w:rsidRPr="006C54E5">
        <w:rPr>
          <w:color w:val="auto"/>
          <w:szCs w:val="28"/>
        </w:rPr>
        <w:t xml:space="preserve"> 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 xml:space="preserve">Оплата </w:t>
      </w:r>
      <w:r w:rsidR="00B610D8" w:rsidRPr="006C54E5">
        <w:rPr>
          <w:color w:val="auto"/>
          <w:szCs w:val="28"/>
        </w:rPr>
        <w:t>публикации</w:t>
      </w:r>
      <w:r w:rsidRPr="006C54E5">
        <w:rPr>
          <w:color w:val="auto"/>
          <w:szCs w:val="28"/>
        </w:rPr>
        <w:t xml:space="preserve"> производится по следующим реквизитам: </w:t>
      </w:r>
    </w:p>
    <w:p w:rsidR="0036548C" w:rsidRPr="006C54E5" w:rsidRDefault="0036548C" w:rsidP="0036548C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 xml:space="preserve">ИНН: 032 306 02 15 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 w:rsidRPr="006C54E5">
        <w:rPr>
          <w:color w:val="auto"/>
          <w:szCs w:val="28"/>
        </w:rPr>
        <w:t>КПП: 032 301 001</w:t>
      </w:r>
    </w:p>
    <w:p w:rsidR="0036548C" w:rsidRPr="006C54E5" w:rsidRDefault="0036548C" w:rsidP="0036548C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 xml:space="preserve">Получатель: УФК по Республике Бурятия (ФГБОУ ВПО ВСГУТУ л/с 20026Х50440) 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>Банк: ГРКЦ НБ</w:t>
      </w:r>
      <w:proofErr w:type="gramStart"/>
      <w:r w:rsidRPr="006C54E5">
        <w:rPr>
          <w:color w:val="auto"/>
          <w:szCs w:val="28"/>
        </w:rPr>
        <w:t xml:space="preserve"> Р</w:t>
      </w:r>
      <w:proofErr w:type="gramEnd"/>
      <w:r w:rsidRPr="006C54E5">
        <w:rPr>
          <w:color w:val="auto"/>
          <w:szCs w:val="28"/>
        </w:rPr>
        <w:t xml:space="preserve">есп. Бурятия Банка России г. Улан-Удэ 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 xml:space="preserve">БИК: 048 142 001 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>Расчетный счет:</w:t>
      </w:r>
      <w:r w:rsidR="003A69CE" w:rsidRPr="006C54E5">
        <w:rPr>
          <w:color w:val="auto"/>
          <w:szCs w:val="28"/>
        </w:rPr>
        <w:t xml:space="preserve"> </w:t>
      </w:r>
      <w:r w:rsidRPr="006C54E5">
        <w:rPr>
          <w:color w:val="auto"/>
          <w:szCs w:val="28"/>
        </w:rPr>
        <w:t>405 018 107 0000 2 00000 2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>КБК: 000 000 00 00 000 0000 130</w:t>
      </w:r>
    </w:p>
    <w:p w:rsidR="00A20F1B" w:rsidRPr="006C54E5" w:rsidRDefault="00A20F1B" w:rsidP="00880932">
      <w:pPr>
        <w:pStyle w:val="2"/>
        <w:ind w:right="707" w:firstLine="709"/>
        <w:rPr>
          <w:color w:val="auto"/>
          <w:szCs w:val="28"/>
        </w:rPr>
      </w:pPr>
      <w:r w:rsidRPr="006C54E5">
        <w:rPr>
          <w:color w:val="auto"/>
          <w:szCs w:val="28"/>
        </w:rPr>
        <w:t>ОКАТО: 814 010 000 00</w:t>
      </w:r>
    </w:p>
    <w:p w:rsidR="00DE470C" w:rsidRPr="00982074" w:rsidRDefault="00880932" w:rsidP="00A94047">
      <w:pPr>
        <w:pStyle w:val="2"/>
        <w:tabs>
          <w:tab w:val="left" w:pos="10064"/>
        </w:tabs>
        <w:ind w:right="-1" w:firstLine="709"/>
        <w:rPr>
          <w:b/>
          <w:color w:val="auto"/>
          <w:szCs w:val="28"/>
        </w:rPr>
      </w:pPr>
      <w:r w:rsidRPr="00982074">
        <w:rPr>
          <w:b/>
          <w:color w:val="222222"/>
          <w:szCs w:val="28"/>
        </w:rPr>
        <w:t xml:space="preserve">Требования к оформлению статей: </w:t>
      </w:r>
    </w:p>
    <w:p w:rsidR="00F87794" w:rsidRPr="00982074" w:rsidRDefault="00F87794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 w:rsidRPr="00982074">
        <w:rPr>
          <w:color w:val="auto"/>
          <w:szCs w:val="28"/>
        </w:rPr>
        <w:t xml:space="preserve">Статьи представляются в электронном виде, в редакторе </w:t>
      </w:r>
      <w:r w:rsidRPr="00982074">
        <w:rPr>
          <w:color w:val="auto"/>
          <w:szCs w:val="28"/>
          <w:lang w:val="en-US"/>
        </w:rPr>
        <w:t>Word</w:t>
      </w:r>
      <w:r w:rsidRPr="00982074">
        <w:rPr>
          <w:color w:val="auto"/>
          <w:szCs w:val="28"/>
        </w:rPr>
        <w:t xml:space="preserve"> 1997-2007, объемом не более 1</w:t>
      </w:r>
      <w:r w:rsidR="00880932" w:rsidRPr="00982074">
        <w:rPr>
          <w:color w:val="auto"/>
          <w:szCs w:val="28"/>
        </w:rPr>
        <w:t>6</w:t>
      </w:r>
      <w:r w:rsidRPr="00982074">
        <w:rPr>
          <w:color w:val="auto"/>
          <w:szCs w:val="28"/>
        </w:rPr>
        <w:t xml:space="preserve"> тыс. знаков (лист формата А</w:t>
      </w:r>
      <w:proofErr w:type="gramStart"/>
      <w:r w:rsidRPr="00982074">
        <w:rPr>
          <w:color w:val="auto"/>
          <w:szCs w:val="28"/>
        </w:rPr>
        <w:t>4</w:t>
      </w:r>
      <w:proofErr w:type="gramEnd"/>
      <w:r w:rsidRPr="00982074">
        <w:rPr>
          <w:color w:val="auto"/>
          <w:szCs w:val="28"/>
        </w:rPr>
        <w:t>, ориентация – книжная, кегль 12, интервал 1,</w:t>
      </w:r>
      <w:r w:rsidR="00880932" w:rsidRPr="00982074">
        <w:rPr>
          <w:color w:val="auto"/>
          <w:szCs w:val="28"/>
        </w:rPr>
        <w:t>0</w:t>
      </w:r>
      <w:r w:rsidRPr="00982074">
        <w:rPr>
          <w:color w:val="auto"/>
          <w:szCs w:val="28"/>
        </w:rPr>
        <w:t>, поля – 2,0). Графические объекты (таблицы, графики, диаграммы и т.д.) создавать только с помощью встроенных в Word средств (встроенным редактором графических объектов), без использования визуальных эффектов (тени, свечения и т.д.). Не рекомендуется импортировать изображения, созданные другими программами (не программой Word).</w:t>
      </w:r>
    </w:p>
    <w:p w:rsidR="00880932" w:rsidRPr="00982074" w:rsidRDefault="002765C0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 w:rsidRPr="00982074">
        <w:rPr>
          <w:color w:val="auto"/>
          <w:szCs w:val="28"/>
        </w:rPr>
        <w:t>На первой строке указывается название статьи полужирным шрифтом и заглавными буквами, на второй – фамилия и инициалы автора</w:t>
      </w:r>
      <w:proofErr w:type="gramStart"/>
      <w:r w:rsidRPr="00982074">
        <w:rPr>
          <w:color w:val="auto"/>
          <w:szCs w:val="28"/>
        </w:rPr>
        <w:t>/-</w:t>
      </w:r>
      <w:proofErr w:type="gramEnd"/>
      <w:r w:rsidRPr="00982074">
        <w:rPr>
          <w:color w:val="auto"/>
          <w:szCs w:val="28"/>
        </w:rPr>
        <w:t>ов, на третьей - страна и город проживания. Первая строка выравнивается по центру, вторая и третья – по правому краю</w:t>
      </w:r>
      <w:r w:rsidR="00880932" w:rsidRPr="00982074">
        <w:rPr>
          <w:color w:val="auto"/>
          <w:szCs w:val="28"/>
        </w:rPr>
        <w:t>.</w:t>
      </w:r>
    </w:p>
    <w:p w:rsidR="00880932" w:rsidRPr="00982074" w:rsidRDefault="00880932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 w:rsidRPr="00982074">
        <w:rPr>
          <w:color w:val="auto"/>
          <w:szCs w:val="28"/>
        </w:rPr>
        <w:t>Статья предваряется аннотацией объемом не более 200 знаков на русском и английском языках. Аннотация размещается через интервал, с пятой строки, от реквизитов статьи и автора</w:t>
      </w:r>
      <w:proofErr w:type="gramStart"/>
      <w:r w:rsidRPr="00982074">
        <w:rPr>
          <w:color w:val="auto"/>
          <w:szCs w:val="28"/>
        </w:rPr>
        <w:t>/-</w:t>
      </w:r>
      <w:proofErr w:type="gramEnd"/>
      <w:r w:rsidRPr="00982074">
        <w:rPr>
          <w:color w:val="auto"/>
          <w:szCs w:val="28"/>
        </w:rPr>
        <w:t xml:space="preserve">ов. </w:t>
      </w:r>
    </w:p>
    <w:p w:rsidR="00880932" w:rsidRPr="00982074" w:rsidRDefault="00880932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 w:rsidRPr="00982074">
        <w:rPr>
          <w:color w:val="auto"/>
          <w:szCs w:val="28"/>
        </w:rPr>
        <w:t>Основной те</w:t>
      </w:r>
      <w:proofErr w:type="gramStart"/>
      <w:r w:rsidRPr="00982074">
        <w:rPr>
          <w:color w:val="auto"/>
          <w:szCs w:val="28"/>
        </w:rPr>
        <w:t>кст ст</w:t>
      </w:r>
      <w:proofErr w:type="gramEnd"/>
      <w:r w:rsidRPr="00982074">
        <w:rPr>
          <w:color w:val="auto"/>
          <w:szCs w:val="28"/>
        </w:rPr>
        <w:t xml:space="preserve">атьи помещается через интервал от ее аннотации. </w:t>
      </w:r>
    </w:p>
    <w:p w:rsidR="00880932" w:rsidRDefault="00880932" w:rsidP="008E0EF2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 w:rsidRPr="00982074">
        <w:rPr>
          <w:color w:val="auto"/>
          <w:szCs w:val="28"/>
        </w:rPr>
        <w:t xml:space="preserve">Библиографические ссылки в тексте статьи производятся </w:t>
      </w:r>
      <w:r w:rsidR="00057325">
        <w:rPr>
          <w:color w:val="auto"/>
          <w:szCs w:val="28"/>
        </w:rPr>
        <w:t>в соответствии с ГОСТ Р</w:t>
      </w:r>
      <w:proofErr w:type="gramStart"/>
      <w:r w:rsidR="00057325">
        <w:rPr>
          <w:color w:val="auto"/>
          <w:szCs w:val="28"/>
        </w:rPr>
        <w:t>7</w:t>
      </w:r>
      <w:proofErr w:type="gramEnd"/>
      <w:r w:rsidR="00057325">
        <w:rPr>
          <w:color w:val="auto"/>
          <w:szCs w:val="28"/>
        </w:rPr>
        <w:t xml:space="preserve">.0.5 2008. Просьба применять затекстовую ссылку. Пример оформления </w:t>
      </w:r>
      <w:r w:rsidR="008E0EF2">
        <w:rPr>
          <w:color w:val="auto"/>
          <w:szCs w:val="28"/>
        </w:rPr>
        <w:t>затекстовой ссылки</w:t>
      </w:r>
      <w:r w:rsidR="00057325">
        <w:rPr>
          <w:color w:val="auto"/>
          <w:szCs w:val="28"/>
        </w:rPr>
        <w:t xml:space="preserve">: </w:t>
      </w:r>
    </w:p>
    <w:p w:rsidR="008E0EF2" w:rsidRDefault="008E0EF2" w:rsidP="008E0EF2">
      <w:pPr>
        <w:pStyle w:val="2"/>
        <w:tabs>
          <w:tab w:val="left" w:pos="10064"/>
        </w:tabs>
        <w:ind w:right="-1" w:firstLine="709"/>
        <w:rPr>
          <w:szCs w:val="28"/>
          <w:shd w:val="clear" w:color="auto" w:fill="FFFFFF"/>
        </w:rPr>
      </w:pPr>
      <w:r w:rsidRPr="008E0EF2">
        <w:rPr>
          <w:szCs w:val="28"/>
          <w:shd w:val="clear" w:color="auto" w:fill="FFFFFF"/>
        </w:rPr>
        <w:t>Герман М. Ю. Модернизм: искусство первой половины XX века. СПб</w:t>
      </w:r>
      <w:proofErr w:type="gramStart"/>
      <w:r w:rsidRPr="008E0EF2">
        <w:rPr>
          <w:szCs w:val="28"/>
          <w:shd w:val="clear" w:color="auto" w:fill="FFFFFF"/>
        </w:rPr>
        <w:t xml:space="preserve">. : </w:t>
      </w:r>
      <w:proofErr w:type="gramEnd"/>
      <w:r w:rsidRPr="008E0EF2">
        <w:rPr>
          <w:szCs w:val="28"/>
          <w:shd w:val="clear" w:color="auto" w:fill="FFFFFF"/>
        </w:rPr>
        <w:t>Азбука-классика, 2003. 480 с.</w:t>
      </w:r>
    </w:p>
    <w:p w:rsidR="008E0EF2" w:rsidRPr="008E0EF2" w:rsidRDefault="008E0EF2" w:rsidP="008E0EF2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>
        <w:rPr>
          <w:szCs w:val="28"/>
          <w:shd w:val="clear" w:color="auto" w:fill="FFFFFF"/>
        </w:rPr>
        <w:t xml:space="preserve">Отсылку в тексте заключать в квадратные скобки с указанием/без указания страницы: </w:t>
      </w:r>
      <w:r w:rsidRPr="008E0EF2">
        <w:rPr>
          <w:szCs w:val="28"/>
          <w:shd w:val="clear" w:color="auto" w:fill="FFFFFF"/>
        </w:rPr>
        <w:t>[3</w:t>
      </w:r>
      <w:r>
        <w:rPr>
          <w:szCs w:val="28"/>
          <w:shd w:val="clear" w:color="auto" w:fill="FFFFFF"/>
        </w:rPr>
        <w:t>,</w:t>
      </w:r>
      <w:r w:rsidRPr="008E0EF2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en-US"/>
        </w:rPr>
        <w:t>c</w:t>
      </w:r>
      <w:r>
        <w:rPr>
          <w:szCs w:val="28"/>
          <w:shd w:val="clear" w:color="auto" w:fill="FFFFFF"/>
        </w:rPr>
        <w:t>. 10</w:t>
      </w:r>
      <w:r w:rsidRPr="008E0EF2">
        <w:rPr>
          <w:szCs w:val="28"/>
          <w:shd w:val="clear" w:color="auto" w:fill="FFFFFF"/>
        </w:rPr>
        <w:t>]</w:t>
      </w:r>
      <w:r>
        <w:rPr>
          <w:szCs w:val="28"/>
          <w:shd w:val="clear" w:color="auto" w:fill="FFFFFF"/>
        </w:rPr>
        <w:t>.</w:t>
      </w:r>
    </w:p>
    <w:p w:rsidR="002765C0" w:rsidRPr="00FF61E2" w:rsidRDefault="00FF61E2" w:rsidP="00A94047">
      <w:pPr>
        <w:pStyle w:val="2"/>
        <w:tabs>
          <w:tab w:val="left" w:pos="10064"/>
        </w:tabs>
        <w:ind w:right="-1" w:firstLine="709"/>
        <w:rPr>
          <w:b/>
          <w:color w:val="auto"/>
          <w:szCs w:val="28"/>
        </w:rPr>
      </w:pPr>
      <w:r w:rsidRPr="00FF61E2">
        <w:rPr>
          <w:b/>
          <w:color w:val="auto"/>
          <w:szCs w:val="28"/>
        </w:rPr>
        <w:lastRenderedPageBreak/>
        <w:t>Способы предоставления материалов:</w:t>
      </w:r>
    </w:p>
    <w:p w:rsidR="00FF61E2" w:rsidRDefault="00FF61E2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>Заявка на участие в конференции принимается на сайте конференции.</w:t>
      </w:r>
    </w:p>
    <w:p w:rsidR="00FF61E2" w:rsidRDefault="00FF61E2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 xml:space="preserve">Статьи и тезисы статей, а также </w:t>
      </w:r>
      <w:proofErr w:type="gramStart"/>
      <w:r>
        <w:rPr>
          <w:color w:val="auto"/>
          <w:szCs w:val="28"/>
        </w:rPr>
        <w:t>отсканированный документ, подтверждающий оплату публикации и оргвзноса направляются</w:t>
      </w:r>
      <w:proofErr w:type="gramEnd"/>
      <w:r>
        <w:rPr>
          <w:color w:val="auto"/>
          <w:szCs w:val="28"/>
        </w:rPr>
        <w:t xml:space="preserve"> в адрес конференции:  </w:t>
      </w:r>
    </w:p>
    <w:p w:rsidR="00FF61E2" w:rsidRPr="006C54E5" w:rsidRDefault="00FF61E2" w:rsidP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Организаторы конференции будут признательны авторам за их фотографии для размещения на сайте конференции. Направляемые по почте материалы помечать фамилией автора, например «Иванов». </w:t>
      </w:r>
    </w:p>
    <w:p w:rsidR="00A94047" w:rsidRPr="006C54E5" w:rsidRDefault="00A94047">
      <w:pPr>
        <w:pStyle w:val="2"/>
        <w:tabs>
          <w:tab w:val="left" w:pos="10064"/>
        </w:tabs>
        <w:ind w:right="-1" w:firstLine="709"/>
        <w:rPr>
          <w:color w:val="auto"/>
          <w:szCs w:val="28"/>
        </w:rPr>
      </w:pPr>
    </w:p>
    <w:sectPr w:rsidR="00A94047" w:rsidRPr="006C54E5" w:rsidSect="006C54E5">
      <w:pgSz w:w="11906" w:h="16838"/>
      <w:pgMar w:top="851" w:right="566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AE0"/>
    <w:multiLevelType w:val="hybridMultilevel"/>
    <w:tmpl w:val="DD28D65A"/>
    <w:lvl w:ilvl="0" w:tplc="7D5473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8C3DC1"/>
    <w:multiLevelType w:val="hybridMultilevel"/>
    <w:tmpl w:val="2A7AFD3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306E6"/>
    <w:multiLevelType w:val="hybridMultilevel"/>
    <w:tmpl w:val="C36A3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CE2500"/>
    <w:multiLevelType w:val="hybridMultilevel"/>
    <w:tmpl w:val="F80C7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C30A17"/>
    <w:multiLevelType w:val="hybridMultilevel"/>
    <w:tmpl w:val="8F92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077932"/>
    <w:multiLevelType w:val="hybridMultilevel"/>
    <w:tmpl w:val="5612752E"/>
    <w:lvl w:ilvl="0" w:tplc="A46E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AE5"/>
    <w:rsid w:val="0002124D"/>
    <w:rsid w:val="00036781"/>
    <w:rsid w:val="0004059B"/>
    <w:rsid w:val="00057325"/>
    <w:rsid w:val="00080983"/>
    <w:rsid w:val="00086E21"/>
    <w:rsid w:val="000C4DAE"/>
    <w:rsid w:val="000C616F"/>
    <w:rsid w:val="000D2398"/>
    <w:rsid w:val="000D444B"/>
    <w:rsid w:val="000F0E51"/>
    <w:rsid w:val="001046A6"/>
    <w:rsid w:val="001075FE"/>
    <w:rsid w:val="00111597"/>
    <w:rsid w:val="00127071"/>
    <w:rsid w:val="00137277"/>
    <w:rsid w:val="00154220"/>
    <w:rsid w:val="001669EA"/>
    <w:rsid w:val="00185B7E"/>
    <w:rsid w:val="001905C2"/>
    <w:rsid w:val="0019525A"/>
    <w:rsid w:val="001A4181"/>
    <w:rsid w:val="001C70EE"/>
    <w:rsid w:val="001D3A1C"/>
    <w:rsid w:val="001E4447"/>
    <w:rsid w:val="00214EB5"/>
    <w:rsid w:val="00215695"/>
    <w:rsid w:val="00221456"/>
    <w:rsid w:val="0023118F"/>
    <w:rsid w:val="00252609"/>
    <w:rsid w:val="002561DF"/>
    <w:rsid w:val="00261D78"/>
    <w:rsid w:val="002765C0"/>
    <w:rsid w:val="002931D2"/>
    <w:rsid w:val="0031551E"/>
    <w:rsid w:val="003237C1"/>
    <w:rsid w:val="00337581"/>
    <w:rsid w:val="00361E1C"/>
    <w:rsid w:val="0036505F"/>
    <w:rsid w:val="0036548C"/>
    <w:rsid w:val="003664AF"/>
    <w:rsid w:val="0037038A"/>
    <w:rsid w:val="0037686C"/>
    <w:rsid w:val="00384749"/>
    <w:rsid w:val="00396F47"/>
    <w:rsid w:val="003A69CE"/>
    <w:rsid w:val="003B751B"/>
    <w:rsid w:val="003D7BE9"/>
    <w:rsid w:val="003E4BED"/>
    <w:rsid w:val="003E76C8"/>
    <w:rsid w:val="004358D3"/>
    <w:rsid w:val="00466823"/>
    <w:rsid w:val="00485AE5"/>
    <w:rsid w:val="004925AE"/>
    <w:rsid w:val="004A2472"/>
    <w:rsid w:val="004B3503"/>
    <w:rsid w:val="004B3B3E"/>
    <w:rsid w:val="004F35CA"/>
    <w:rsid w:val="00563E7F"/>
    <w:rsid w:val="005A4A6C"/>
    <w:rsid w:val="006279C6"/>
    <w:rsid w:val="00627F33"/>
    <w:rsid w:val="0063210A"/>
    <w:rsid w:val="00633A52"/>
    <w:rsid w:val="006C54E5"/>
    <w:rsid w:val="00703C95"/>
    <w:rsid w:val="007076B7"/>
    <w:rsid w:val="007111BC"/>
    <w:rsid w:val="00730517"/>
    <w:rsid w:val="0074448B"/>
    <w:rsid w:val="00747798"/>
    <w:rsid w:val="0075078B"/>
    <w:rsid w:val="00764E01"/>
    <w:rsid w:val="007D3C38"/>
    <w:rsid w:val="007D4FDC"/>
    <w:rsid w:val="007F4D7B"/>
    <w:rsid w:val="008048E8"/>
    <w:rsid w:val="00817A15"/>
    <w:rsid w:val="00826C3B"/>
    <w:rsid w:val="0086580A"/>
    <w:rsid w:val="00880932"/>
    <w:rsid w:val="00882FAD"/>
    <w:rsid w:val="008879F7"/>
    <w:rsid w:val="008A28C8"/>
    <w:rsid w:val="008D28BE"/>
    <w:rsid w:val="008D2BD5"/>
    <w:rsid w:val="008E0EF2"/>
    <w:rsid w:val="008F3CE9"/>
    <w:rsid w:val="00917244"/>
    <w:rsid w:val="00936F95"/>
    <w:rsid w:val="00937FB2"/>
    <w:rsid w:val="00945963"/>
    <w:rsid w:val="009646E2"/>
    <w:rsid w:val="00982074"/>
    <w:rsid w:val="00995035"/>
    <w:rsid w:val="009A5E10"/>
    <w:rsid w:val="009D2136"/>
    <w:rsid w:val="009F3621"/>
    <w:rsid w:val="009F45E6"/>
    <w:rsid w:val="00A14719"/>
    <w:rsid w:val="00A20F1B"/>
    <w:rsid w:val="00A232F6"/>
    <w:rsid w:val="00A27D35"/>
    <w:rsid w:val="00A94047"/>
    <w:rsid w:val="00AD2391"/>
    <w:rsid w:val="00AF546B"/>
    <w:rsid w:val="00B21E95"/>
    <w:rsid w:val="00B372D5"/>
    <w:rsid w:val="00B44352"/>
    <w:rsid w:val="00B610D8"/>
    <w:rsid w:val="00BA7F29"/>
    <w:rsid w:val="00BB2141"/>
    <w:rsid w:val="00BD5EB3"/>
    <w:rsid w:val="00BE5F43"/>
    <w:rsid w:val="00BF0DFD"/>
    <w:rsid w:val="00C029FF"/>
    <w:rsid w:val="00C173BC"/>
    <w:rsid w:val="00C611DD"/>
    <w:rsid w:val="00C73EC8"/>
    <w:rsid w:val="00C80AD5"/>
    <w:rsid w:val="00C80AE5"/>
    <w:rsid w:val="00C948E0"/>
    <w:rsid w:val="00CA34D3"/>
    <w:rsid w:val="00CA516B"/>
    <w:rsid w:val="00CF6680"/>
    <w:rsid w:val="00D2285E"/>
    <w:rsid w:val="00D2322A"/>
    <w:rsid w:val="00D24777"/>
    <w:rsid w:val="00D938B8"/>
    <w:rsid w:val="00D9405B"/>
    <w:rsid w:val="00DC3F43"/>
    <w:rsid w:val="00DD0412"/>
    <w:rsid w:val="00DD4EFA"/>
    <w:rsid w:val="00DE470C"/>
    <w:rsid w:val="00E311A3"/>
    <w:rsid w:val="00E706C9"/>
    <w:rsid w:val="00E90E2A"/>
    <w:rsid w:val="00EA1767"/>
    <w:rsid w:val="00EB7151"/>
    <w:rsid w:val="00F409AB"/>
    <w:rsid w:val="00F87794"/>
    <w:rsid w:val="00F9452F"/>
    <w:rsid w:val="00FA1809"/>
    <w:rsid w:val="00FA5E78"/>
    <w:rsid w:val="00FC131D"/>
    <w:rsid w:val="00FC528E"/>
    <w:rsid w:val="00FE0136"/>
    <w:rsid w:val="00FF0AB8"/>
    <w:rsid w:val="00FF1633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80AE5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80AE5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C80AE5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C80AE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locked/>
    <w:rsid w:val="00C80AE5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02124D"/>
    <w:pPr>
      <w:suppressAutoHyphens/>
      <w:jc w:val="both"/>
    </w:pPr>
    <w:rPr>
      <w:color w:val="000000"/>
      <w:sz w:val="28"/>
      <w:lang w:eastAsia="ar-SA"/>
    </w:rPr>
  </w:style>
  <w:style w:type="paragraph" w:styleId="a6">
    <w:name w:val="List Paragraph"/>
    <w:basedOn w:val="a"/>
    <w:uiPriority w:val="99"/>
    <w:qFormat/>
    <w:rsid w:val="008D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sovsgu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3A59-6BFC-40BE-838F-46264DE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Microsoft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1</dc:creator>
  <cp:lastModifiedBy>1</cp:lastModifiedBy>
  <cp:revision>4</cp:revision>
  <cp:lastPrinted>2012-03-22T10:18:00Z</cp:lastPrinted>
  <dcterms:created xsi:type="dcterms:W3CDTF">2014-04-23T05:51:00Z</dcterms:created>
  <dcterms:modified xsi:type="dcterms:W3CDTF">2014-05-20T07:30:00Z</dcterms:modified>
</cp:coreProperties>
</file>