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C2" w:rsidRDefault="00A02BC2" w:rsidP="00A02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3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5923"/>
        <w:gridCol w:w="2616"/>
      </w:tblGrid>
      <w:tr w:rsidR="001768DB" w:rsidTr="00D45E37">
        <w:trPr>
          <w:trHeight w:val="2461"/>
          <w:jc w:val="center"/>
        </w:trPr>
        <w:tc>
          <w:tcPr>
            <w:tcW w:w="3195" w:type="dxa"/>
          </w:tcPr>
          <w:p w:rsidR="001768DB" w:rsidRPr="00877A34" w:rsidRDefault="00877A34" w:rsidP="00877A3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3CC58EAE" wp14:editId="01FF829B">
                  <wp:simplePos x="0" y="0"/>
                  <wp:positionH relativeFrom="margin">
                    <wp:posOffset>117475</wp:posOffset>
                  </wp:positionH>
                  <wp:positionV relativeFrom="margin">
                    <wp:posOffset>174625</wp:posOffset>
                  </wp:positionV>
                  <wp:extent cx="1697990" cy="1144270"/>
                  <wp:effectExtent l="0" t="0" r="0" b="0"/>
                  <wp:wrapSquare wrapText="bothSides"/>
                  <wp:docPr id="2" name="Рисунок 2" descr="C:\Users\User\Desktop\КОНФЕРЕНЦИЯ_МАРТ\Logo_PNG\Лого_10лет_НиТ_Рус_Основнои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ОНФЕРЕНЦИЯ_МАРТ\Logo_PNG\Лого_10лет_НиТ_Рус_Основнои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90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24" w:type="dxa"/>
          </w:tcPr>
          <w:p w:rsidR="001768DB" w:rsidRDefault="001768DB" w:rsidP="00176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A34" w:rsidRDefault="00877A34" w:rsidP="001768D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421C2C" wp14:editId="7D3F8FBC">
                  <wp:extent cx="3624336" cy="1143000"/>
                  <wp:effectExtent l="0" t="0" r="0" b="0"/>
                  <wp:docPr id="7" name="Рисунок 7" descr="C:\Users\User\Desktop\КОНФЕРЕНЦИЯ_МАРТ\Logo_PNG\90_лет КГМУ\Эмблема_90 лет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ОНФЕРЕНЦИЯ_МАРТ\Logo_PNG\90_лет КГМУ\Эмблема_90 лет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4336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A34" w:rsidRDefault="00877A34" w:rsidP="001768D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877A34" w:rsidRDefault="00877A34" w:rsidP="001768D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877A34" w:rsidRDefault="00877A34" w:rsidP="00176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</w:tcPr>
          <w:p w:rsidR="001768DB" w:rsidRDefault="001768DB" w:rsidP="001768D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</w:p>
          <w:p w:rsidR="001768DB" w:rsidRDefault="001768DB" w:rsidP="00176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7A28A5" wp14:editId="0B75F379">
                  <wp:extent cx="1524000" cy="1052286"/>
                  <wp:effectExtent l="0" t="0" r="0" b="0"/>
                  <wp:docPr id="3" name="Рисунок 3" descr="C:\Users\User\Desktop\КОНФЕРЕНЦИЯ_МАРТ\RA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ОНФЕРЕНЦИЯ_МАРТ\RAE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96" r="10526"/>
                          <a:stretch/>
                        </pic:blipFill>
                        <pic:spPr bwMode="auto">
                          <a:xfrm>
                            <a:off x="0" y="0"/>
                            <a:ext cx="1566027" cy="10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BC2" w:rsidRDefault="00A02BC2" w:rsidP="001B2A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B7C" w:rsidRDefault="00722B7C" w:rsidP="00086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A7C" w:rsidRPr="00847A7C" w:rsidRDefault="00847A7C" w:rsidP="00086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7C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</w:t>
      </w:r>
    </w:p>
    <w:p w:rsidR="00847A7C" w:rsidRPr="00847A7C" w:rsidRDefault="00847A7C" w:rsidP="00086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7C"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</w:p>
    <w:p w:rsidR="00847A7C" w:rsidRPr="00847A7C" w:rsidRDefault="00847A7C" w:rsidP="00086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7C">
        <w:rPr>
          <w:rFonts w:ascii="Times New Roman" w:hAnsi="Times New Roman" w:cs="Times New Roman"/>
          <w:b/>
          <w:sz w:val="24"/>
          <w:szCs w:val="24"/>
        </w:rPr>
        <w:t xml:space="preserve">«КУРСКИЙ ГОСУДАРСТВЕННЫЙ МЕДИЦИНСКИЙ </w:t>
      </w:r>
      <w:r w:rsidR="00886779">
        <w:rPr>
          <w:rFonts w:ascii="Times New Roman" w:hAnsi="Times New Roman" w:cs="Times New Roman"/>
          <w:b/>
          <w:sz w:val="24"/>
          <w:szCs w:val="24"/>
        </w:rPr>
        <w:t>У</w:t>
      </w:r>
      <w:r w:rsidRPr="00847A7C">
        <w:rPr>
          <w:rFonts w:ascii="Times New Roman" w:hAnsi="Times New Roman" w:cs="Times New Roman"/>
          <w:b/>
          <w:sz w:val="24"/>
          <w:szCs w:val="24"/>
        </w:rPr>
        <w:t>НИВЕРСИТЕТ»</w:t>
      </w:r>
    </w:p>
    <w:p w:rsidR="001846FD" w:rsidRDefault="00847A7C" w:rsidP="00681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7C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6813D0" w:rsidRPr="006813D0" w:rsidRDefault="006813D0" w:rsidP="00681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6FD" w:rsidRPr="00776908" w:rsidRDefault="00776908" w:rsidP="00776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908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776908" w:rsidRDefault="00776908" w:rsidP="00086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A07" w:rsidRDefault="001B2A07" w:rsidP="009F07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6C95" w:rsidRDefault="00086C95" w:rsidP="009F07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6908">
        <w:rPr>
          <w:rFonts w:ascii="Times New Roman" w:hAnsi="Times New Roman" w:cs="Times New Roman"/>
          <w:b/>
          <w:i/>
          <w:sz w:val="28"/>
          <w:szCs w:val="28"/>
        </w:rPr>
        <w:t>Глубокоуважаемые коллеги!</w:t>
      </w:r>
    </w:p>
    <w:p w:rsidR="009F074A" w:rsidRPr="009F074A" w:rsidRDefault="009F074A" w:rsidP="009F07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6C95" w:rsidRDefault="00086C95" w:rsidP="007769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C95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</w:t>
      </w:r>
      <w:r w:rsidR="00776908">
        <w:rPr>
          <w:rFonts w:ascii="Times New Roman" w:hAnsi="Times New Roman" w:cs="Times New Roman"/>
          <w:sz w:val="28"/>
          <w:szCs w:val="28"/>
        </w:rPr>
        <w:t>М</w:t>
      </w:r>
      <w:r w:rsidRPr="00086C95">
        <w:rPr>
          <w:rFonts w:ascii="Times New Roman" w:hAnsi="Times New Roman" w:cs="Times New Roman"/>
          <w:sz w:val="28"/>
          <w:szCs w:val="28"/>
        </w:rPr>
        <w:t xml:space="preserve">еждународной научной и методической конференции </w:t>
      </w:r>
      <w:r w:rsidRPr="00DB088D">
        <w:rPr>
          <w:rFonts w:ascii="Times New Roman" w:hAnsi="Times New Roman" w:cs="Times New Roman"/>
          <w:b/>
          <w:sz w:val="28"/>
          <w:szCs w:val="28"/>
        </w:rPr>
        <w:t xml:space="preserve">«Современные аспекты морфологии, </w:t>
      </w:r>
      <w:proofErr w:type="spellStart"/>
      <w:r w:rsidRPr="00DB088D">
        <w:rPr>
          <w:rFonts w:ascii="Times New Roman" w:hAnsi="Times New Roman" w:cs="Times New Roman"/>
          <w:b/>
          <w:sz w:val="28"/>
          <w:szCs w:val="28"/>
        </w:rPr>
        <w:t>патоморфологии</w:t>
      </w:r>
      <w:proofErr w:type="spellEnd"/>
      <w:r w:rsidRPr="00DB088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B088D">
        <w:rPr>
          <w:rFonts w:ascii="Times New Roman" w:hAnsi="Times New Roman" w:cs="Times New Roman"/>
          <w:b/>
          <w:sz w:val="28"/>
          <w:szCs w:val="28"/>
        </w:rPr>
        <w:t>онкопатологии</w:t>
      </w:r>
      <w:proofErr w:type="spellEnd"/>
      <w:r w:rsidRPr="00DB088D">
        <w:rPr>
          <w:rFonts w:ascii="Times New Roman" w:hAnsi="Times New Roman" w:cs="Times New Roman"/>
          <w:b/>
          <w:sz w:val="28"/>
          <w:szCs w:val="28"/>
        </w:rPr>
        <w:t xml:space="preserve"> организма человека»</w:t>
      </w:r>
      <w:r w:rsidRPr="00086C95">
        <w:rPr>
          <w:rFonts w:ascii="Times New Roman" w:hAnsi="Times New Roman" w:cs="Times New Roman"/>
          <w:sz w:val="28"/>
          <w:szCs w:val="28"/>
        </w:rPr>
        <w:t xml:space="preserve">, </w:t>
      </w:r>
      <w:r w:rsidR="009B6DB2">
        <w:rPr>
          <w:rFonts w:ascii="Times New Roman" w:hAnsi="Times New Roman"/>
          <w:sz w:val="28"/>
          <w:szCs w:val="28"/>
        </w:rPr>
        <w:t>посвященной</w:t>
      </w:r>
      <w:r w:rsidR="00776908" w:rsidRPr="00776908">
        <w:rPr>
          <w:rFonts w:ascii="Times New Roman" w:hAnsi="Times New Roman"/>
          <w:sz w:val="28"/>
          <w:szCs w:val="28"/>
        </w:rPr>
        <w:t xml:space="preserve"> 90-летию Курского государстве</w:t>
      </w:r>
      <w:r w:rsidR="009B6DB2">
        <w:rPr>
          <w:rFonts w:ascii="Times New Roman" w:hAnsi="Times New Roman"/>
          <w:sz w:val="28"/>
          <w:szCs w:val="28"/>
        </w:rPr>
        <w:t>нного медицинского университета и приуроченной к</w:t>
      </w:r>
      <w:r w:rsidR="00776908" w:rsidRPr="00776908">
        <w:rPr>
          <w:rFonts w:ascii="Times New Roman" w:hAnsi="Times New Roman"/>
          <w:sz w:val="28"/>
          <w:szCs w:val="28"/>
        </w:rPr>
        <w:t xml:space="preserve"> 90-летию кафедры гистологии, эмбриологии, цитологии</w:t>
      </w:r>
      <w:r w:rsidR="009E0C5A">
        <w:rPr>
          <w:rFonts w:ascii="Times New Roman" w:hAnsi="Times New Roman"/>
          <w:sz w:val="28"/>
          <w:szCs w:val="28"/>
        </w:rPr>
        <w:t>, 90-летию кафедры анатомии человека</w:t>
      </w:r>
      <w:r w:rsidR="00776908" w:rsidRPr="00776908">
        <w:rPr>
          <w:rFonts w:ascii="Times New Roman" w:hAnsi="Times New Roman"/>
          <w:sz w:val="28"/>
          <w:szCs w:val="28"/>
        </w:rPr>
        <w:t xml:space="preserve"> и 130-летию</w:t>
      </w:r>
      <w:r w:rsidR="009E0C5A">
        <w:rPr>
          <w:rFonts w:ascii="Times New Roman" w:hAnsi="Times New Roman"/>
          <w:sz w:val="28"/>
          <w:szCs w:val="28"/>
        </w:rPr>
        <w:t xml:space="preserve"> со дня рождения</w:t>
      </w:r>
      <w:r w:rsidR="00776908" w:rsidRPr="00776908">
        <w:rPr>
          <w:rFonts w:ascii="Times New Roman" w:hAnsi="Times New Roman"/>
          <w:sz w:val="28"/>
          <w:szCs w:val="28"/>
        </w:rPr>
        <w:t xml:space="preserve"> И.Д. Рихтер</w:t>
      </w:r>
      <w:r w:rsidR="00776908">
        <w:rPr>
          <w:rFonts w:ascii="Times New Roman" w:hAnsi="Times New Roman" w:cs="Times New Roman"/>
          <w:sz w:val="28"/>
          <w:szCs w:val="28"/>
        </w:rPr>
        <w:t>.</w:t>
      </w:r>
    </w:p>
    <w:p w:rsidR="00EE6AE8" w:rsidRDefault="00776908" w:rsidP="007663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состоится </w:t>
      </w:r>
      <w:r w:rsidR="00E50FD0">
        <w:rPr>
          <w:rFonts w:ascii="Times New Roman" w:hAnsi="Times New Roman" w:cs="Times New Roman"/>
          <w:b/>
          <w:sz w:val="28"/>
          <w:szCs w:val="28"/>
        </w:rPr>
        <w:t>20</w:t>
      </w:r>
      <w:r w:rsidRPr="009F0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BC2">
        <w:rPr>
          <w:rFonts w:ascii="Times New Roman" w:hAnsi="Times New Roman" w:cs="Times New Roman"/>
          <w:b/>
          <w:sz w:val="28"/>
          <w:szCs w:val="28"/>
        </w:rPr>
        <w:t>июня</w:t>
      </w:r>
      <w:r w:rsidRPr="009F074A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в дистанционном формате в Курском государственном медицинском университете</w:t>
      </w:r>
      <w:r w:rsidR="006258FB">
        <w:rPr>
          <w:rFonts w:ascii="Times New Roman" w:hAnsi="Times New Roman" w:cs="Times New Roman"/>
          <w:sz w:val="28"/>
          <w:szCs w:val="28"/>
        </w:rPr>
        <w:t>.</w:t>
      </w:r>
      <w:r w:rsidR="00766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388" w:rsidRDefault="00766388" w:rsidP="007663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88">
        <w:rPr>
          <w:rFonts w:ascii="Times New Roman" w:hAnsi="Times New Roman" w:cs="Times New Roman"/>
          <w:sz w:val="28"/>
          <w:szCs w:val="28"/>
        </w:rPr>
        <w:t>Участие в конференции бесплатное.</w:t>
      </w:r>
      <w:r w:rsidR="00226D64">
        <w:rPr>
          <w:rFonts w:ascii="Times New Roman" w:hAnsi="Times New Roman" w:cs="Times New Roman"/>
          <w:sz w:val="28"/>
          <w:szCs w:val="28"/>
        </w:rPr>
        <w:t xml:space="preserve"> Язык конференции – русский.</w:t>
      </w:r>
    </w:p>
    <w:p w:rsidR="00D47D8C" w:rsidRDefault="00D47D8C" w:rsidP="00877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D8C" w:rsidRPr="00766388" w:rsidRDefault="00D47D8C" w:rsidP="007663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539A" w:rsidRPr="00BC539A" w:rsidRDefault="00BC539A" w:rsidP="0077690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5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1843"/>
        <w:gridCol w:w="1984"/>
        <w:gridCol w:w="5674"/>
      </w:tblGrid>
      <w:tr w:rsidR="00D47D8C" w:rsidTr="00D47D8C">
        <w:trPr>
          <w:trHeight w:val="1787"/>
        </w:trPr>
        <w:tc>
          <w:tcPr>
            <w:tcW w:w="1843" w:type="dxa"/>
          </w:tcPr>
          <w:p w:rsidR="0052445C" w:rsidRDefault="0052445C" w:rsidP="009F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5358A7D5" wp14:editId="0B2B6AA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27760" cy="1117600"/>
                  <wp:effectExtent l="0" t="0" r="0" b="0"/>
                  <wp:wrapSquare wrapText="bothSides"/>
                  <wp:docPr id="1" name="Рисунок 1" descr="C:\Users\User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815" cy="1119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:rsidR="0052445C" w:rsidRDefault="00D47D8C" w:rsidP="009F074A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8941429" wp14:editId="13D6650E">
                  <wp:simplePos x="0" y="0"/>
                  <wp:positionH relativeFrom="margin">
                    <wp:posOffset>-67310</wp:posOffset>
                  </wp:positionH>
                  <wp:positionV relativeFrom="margin">
                    <wp:posOffset>0</wp:posOffset>
                  </wp:positionV>
                  <wp:extent cx="1530350" cy="1036320"/>
                  <wp:effectExtent l="0" t="0" r="0" b="0"/>
                  <wp:wrapSquare wrapText="bothSides"/>
                  <wp:docPr id="8" name="Рисунок 8" descr="F:\Новая папка\Общество анатомов, гистологов, эмбриолог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Новая папка\Общество анатомов, гистологов, эмбриолог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2445C" w:rsidRDefault="0052445C" w:rsidP="009F074A">
            <w:pPr>
              <w:rPr>
                <w:noProof/>
                <w:lang w:eastAsia="ru-RU"/>
              </w:rPr>
            </w:pPr>
          </w:p>
        </w:tc>
        <w:tc>
          <w:tcPr>
            <w:tcW w:w="2126" w:type="dxa"/>
          </w:tcPr>
          <w:p w:rsidR="0052445C" w:rsidRDefault="0052445C" w:rsidP="009F074A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3921FC2D" wp14:editId="67D40F0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50010" cy="1118235"/>
                  <wp:effectExtent l="0" t="0" r="0" b="0"/>
                  <wp:wrapSquare wrapText="bothSides"/>
                  <wp:docPr id="11" name="Рисунок 11" descr="F:\Новая папка\смолен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Новая папка\смоленски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72" b="7988"/>
                          <a:stretch/>
                        </pic:blipFill>
                        <pic:spPr bwMode="auto">
                          <a:xfrm>
                            <a:off x="0" y="0"/>
                            <a:ext cx="1350010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:rsidR="0052445C" w:rsidRDefault="0052445C" w:rsidP="009F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4D527B94" wp14:editId="705BC16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1545" cy="1091565"/>
                  <wp:effectExtent l="0" t="0" r="0" b="0"/>
                  <wp:wrapSquare wrapText="bothSides"/>
                  <wp:docPr id="12" name="Рисунок 12" descr="F:\Новая папка\Ивановский ГМ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Новая папка\Ивановский ГМУ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20"/>
                          <a:stretch/>
                        </pic:blipFill>
                        <pic:spPr bwMode="auto">
                          <a:xfrm>
                            <a:off x="0" y="0"/>
                            <a:ext cx="931545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52445C" w:rsidRDefault="0052445C" w:rsidP="009F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0B17175C" wp14:editId="0FE7EBFB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32205" cy="1073785"/>
                  <wp:effectExtent l="0" t="0" r="0" b="0"/>
                  <wp:wrapSquare wrapText="bothSides"/>
                  <wp:docPr id="10" name="Рисунок 10" descr="F:\Новая папка\Чечен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Новая папка\Чеченски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28"/>
                          <a:stretch/>
                        </pic:blipFill>
                        <pic:spPr bwMode="auto">
                          <a:xfrm>
                            <a:off x="0" y="0"/>
                            <a:ext cx="113220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4" w:type="dxa"/>
          </w:tcPr>
          <w:p w:rsidR="0052445C" w:rsidRDefault="0052445C" w:rsidP="009F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4F54C191" wp14:editId="0192B929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-1905</wp:posOffset>
                  </wp:positionV>
                  <wp:extent cx="1189355" cy="1038225"/>
                  <wp:effectExtent l="0" t="0" r="0" b="0"/>
                  <wp:wrapSquare wrapText="bothSides"/>
                  <wp:docPr id="9" name="Рисунок 9" descr="F:\Новая папка\Витеб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Новая папка\Витеб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7D8C" w:rsidTr="00D47D8C">
        <w:tc>
          <w:tcPr>
            <w:tcW w:w="1843" w:type="dxa"/>
          </w:tcPr>
          <w:p w:rsidR="0052445C" w:rsidRDefault="0052445C" w:rsidP="009F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A07" w:rsidRDefault="001B2A07" w:rsidP="009F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A07" w:rsidRDefault="001B2A07" w:rsidP="009F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A07" w:rsidRDefault="001B2A07" w:rsidP="009F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2445C" w:rsidRDefault="0052445C" w:rsidP="009F0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2445C" w:rsidRDefault="0052445C" w:rsidP="009F0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77A34" w:rsidRDefault="00877A34" w:rsidP="009F0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77A34" w:rsidRDefault="00877A34" w:rsidP="009F0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2445C" w:rsidRDefault="0052445C" w:rsidP="009F0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52445C" w:rsidRDefault="0052445C" w:rsidP="009F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2445C" w:rsidRDefault="0052445C" w:rsidP="009F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4" w:type="dxa"/>
          </w:tcPr>
          <w:p w:rsidR="0052445C" w:rsidRDefault="0052445C" w:rsidP="009F074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D45E37" w:rsidRDefault="00D45E37" w:rsidP="009F074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2FFC" w:rsidRDefault="00314B03" w:rsidP="001B2A0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Организаторы конференции:</w:t>
      </w:r>
    </w:p>
    <w:p w:rsidR="00314B03" w:rsidRPr="00314B03" w:rsidRDefault="00314B03" w:rsidP="00314B03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4B03">
        <w:rPr>
          <w:rFonts w:ascii="Times New Roman" w:hAnsi="Times New Roman"/>
          <w:sz w:val="28"/>
          <w:szCs w:val="28"/>
        </w:rPr>
        <w:t>Курский государственный медицинский университет</w:t>
      </w:r>
    </w:p>
    <w:p w:rsidR="00314B03" w:rsidRPr="00314B03" w:rsidRDefault="00314B03" w:rsidP="00314B03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4B03">
        <w:rPr>
          <w:rFonts w:ascii="Times New Roman" w:hAnsi="Times New Roman"/>
          <w:sz w:val="28"/>
          <w:szCs w:val="28"/>
        </w:rPr>
        <w:t>Научное медицинское общество анатомов, гистологов и эмбриологов  России</w:t>
      </w:r>
    </w:p>
    <w:p w:rsidR="00314B03" w:rsidRPr="00314B03" w:rsidRDefault="00314B03" w:rsidP="00314B03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4B03">
        <w:rPr>
          <w:rFonts w:ascii="Times New Roman" w:hAnsi="Times New Roman"/>
          <w:sz w:val="28"/>
          <w:szCs w:val="28"/>
        </w:rPr>
        <w:t>Витебский государственный медицинский университет</w:t>
      </w:r>
    </w:p>
    <w:p w:rsidR="00314B03" w:rsidRPr="00314B03" w:rsidRDefault="00314B03" w:rsidP="00314B03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4B03">
        <w:rPr>
          <w:rFonts w:ascii="Times New Roman" w:hAnsi="Times New Roman"/>
          <w:sz w:val="28"/>
          <w:szCs w:val="28"/>
        </w:rPr>
        <w:t>Ивановский государственный медицинский университет</w:t>
      </w:r>
    </w:p>
    <w:p w:rsidR="00314B03" w:rsidRPr="00314B03" w:rsidRDefault="00314B03" w:rsidP="00314B03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4B03">
        <w:rPr>
          <w:rFonts w:ascii="Times New Roman" w:hAnsi="Times New Roman"/>
          <w:sz w:val="28"/>
          <w:szCs w:val="28"/>
        </w:rPr>
        <w:t>Смоленский государс</w:t>
      </w:r>
      <w:r w:rsidR="001B2A07">
        <w:rPr>
          <w:rFonts w:ascii="Times New Roman" w:hAnsi="Times New Roman"/>
          <w:sz w:val="28"/>
          <w:szCs w:val="28"/>
        </w:rPr>
        <w:t>твенный медицинский университет</w:t>
      </w:r>
    </w:p>
    <w:p w:rsidR="00481354" w:rsidRDefault="00314B03" w:rsidP="00314B03">
      <w:pPr>
        <w:pStyle w:val="a6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14B03">
        <w:rPr>
          <w:rFonts w:ascii="Times New Roman" w:hAnsi="Times New Roman"/>
          <w:sz w:val="28"/>
          <w:szCs w:val="28"/>
        </w:rPr>
        <w:t>Медицинский институт Чеченского государственного универ</w:t>
      </w:r>
      <w:r w:rsidR="00481354">
        <w:rPr>
          <w:rFonts w:ascii="Times New Roman" w:hAnsi="Times New Roman"/>
          <w:sz w:val="28"/>
          <w:szCs w:val="28"/>
        </w:rPr>
        <w:t>ситета имени</w:t>
      </w:r>
    </w:p>
    <w:p w:rsidR="00314B03" w:rsidRPr="00481354" w:rsidRDefault="00314B03" w:rsidP="00A32FFC">
      <w:pPr>
        <w:tabs>
          <w:tab w:val="left" w:pos="0"/>
        </w:tabs>
        <w:spacing w:after="0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81354">
        <w:rPr>
          <w:rFonts w:ascii="Times New Roman" w:hAnsi="Times New Roman"/>
          <w:sz w:val="28"/>
          <w:szCs w:val="28"/>
        </w:rPr>
        <w:t>А.А. Кадырова</w:t>
      </w:r>
    </w:p>
    <w:p w:rsidR="00314B03" w:rsidRDefault="00314B03" w:rsidP="009F074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76908" w:rsidRPr="00776908" w:rsidRDefault="00776908" w:rsidP="009F074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работы конференции:</w:t>
      </w:r>
    </w:p>
    <w:p w:rsidR="00DB162F" w:rsidRPr="001B2A07" w:rsidRDefault="00CB316D" w:rsidP="001B2A0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A07">
        <w:rPr>
          <w:rFonts w:ascii="Times New Roman" w:hAnsi="Times New Roman" w:cs="Times New Roman"/>
          <w:sz w:val="28"/>
          <w:szCs w:val="28"/>
        </w:rPr>
        <w:t>Антропонутрициология</w:t>
      </w:r>
      <w:proofErr w:type="spellEnd"/>
      <w:r w:rsidRPr="001B2A07">
        <w:rPr>
          <w:rFonts w:ascii="Times New Roman" w:hAnsi="Times New Roman" w:cs="Times New Roman"/>
          <w:sz w:val="28"/>
          <w:szCs w:val="28"/>
        </w:rPr>
        <w:t xml:space="preserve"> и возрастные аспект</w:t>
      </w:r>
      <w:r w:rsidR="001B2A07" w:rsidRPr="001B2A07">
        <w:rPr>
          <w:rFonts w:ascii="Times New Roman" w:hAnsi="Times New Roman" w:cs="Times New Roman"/>
          <w:sz w:val="28"/>
          <w:szCs w:val="28"/>
        </w:rPr>
        <w:t>ы морфологии организма человека</w:t>
      </w:r>
      <w:r w:rsidRPr="001B2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62F" w:rsidRPr="001B2A07" w:rsidRDefault="00F3522D" w:rsidP="001B2A0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07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CB316D" w:rsidRPr="001B2A07">
        <w:rPr>
          <w:rFonts w:ascii="Times New Roman" w:hAnsi="Times New Roman" w:cs="Times New Roman"/>
          <w:sz w:val="28"/>
          <w:szCs w:val="28"/>
        </w:rPr>
        <w:t>регенерации тканей после воздействия факторов различной этиологии</w:t>
      </w:r>
    </w:p>
    <w:p w:rsidR="00DB162F" w:rsidRPr="001B2A07" w:rsidRDefault="00CB316D" w:rsidP="001B2A0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07">
        <w:rPr>
          <w:rFonts w:ascii="Times New Roman" w:hAnsi="Times New Roman" w:cs="Times New Roman"/>
          <w:sz w:val="28"/>
          <w:szCs w:val="28"/>
        </w:rPr>
        <w:t xml:space="preserve">Современные представления о </w:t>
      </w:r>
      <w:r w:rsidR="00351E6A" w:rsidRPr="001B2A07">
        <w:rPr>
          <w:rFonts w:ascii="Times New Roman" w:hAnsi="Times New Roman" w:cs="Times New Roman"/>
          <w:sz w:val="28"/>
          <w:szCs w:val="28"/>
        </w:rPr>
        <w:t>патоморфологической д</w:t>
      </w:r>
      <w:r w:rsidR="001B2A07" w:rsidRPr="001B2A07">
        <w:rPr>
          <w:rFonts w:ascii="Times New Roman" w:hAnsi="Times New Roman" w:cs="Times New Roman"/>
          <w:sz w:val="28"/>
          <w:szCs w:val="28"/>
        </w:rPr>
        <w:t>иагностике заболеваний человека</w:t>
      </w:r>
    </w:p>
    <w:p w:rsidR="00DB162F" w:rsidRPr="001B2A07" w:rsidRDefault="00351E6A" w:rsidP="001B2A0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07">
        <w:rPr>
          <w:rFonts w:ascii="Times New Roman" w:hAnsi="Times New Roman" w:cs="Times New Roman"/>
          <w:sz w:val="28"/>
          <w:szCs w:val="28"/>
        </w:rPr>
        <w:t xml:space="preserve">Достижения в морфологической диагностике </w:t>
      </w:r>
      <w:proofErr w:type="spellStart"/>
      <w:r w:rsidRPr="001B2A07">
        <w:rPr>
          <w:rFonts w:ascii="Times New Roman" w:hAnsi="Times New Roman" w:cs="Times New Roman"/>
          <w:sz w:val="28"/>
          <w:szCs w:val="28"/>
        </w:rPr>
        <w:t>онкопатологии</w:t>
      </w:r>
      <w:proofErr w:type="spellEnd"/>
    </w:p>
    <w:p w:rsidR="00351E6A" w:rsidRPr="001B2A07" w:rsidRDefault="00CB316D" w:rsidP="001B2A0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07">
        <w:rPr>
          <w:rFonts w:ascii="Times New Roman" w:hAnsi="Times New Roman" w:cs="Times New Roman"/>
          <w:sz w:val="28"/>
          <w:szCs w:val="28"/>
        </w:rPr>
        <w:t>Актуальные вопросы препода</w:t>
      </w:r>
      <w:r w:rsidR="001B2A07" w:rsidRPr="001B2A07">
        <w:rPr>
          <w:rFonts w:ascii="Times New Roman" w:hAnsi="Times New Roman" w:cs="Times New Roman"/>
          <w:sz w:val="28"/>
          <w:szCs w:val="28"/>
        </w:rPr>
        <w:t>вания морфологических дисциплин</w:t>
      </w:r>
    </w:p>
    <w:p w:rsidR="00D47D8C" w:rsidRDefault="00D47D8C" w:rsidP="009F07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74A" w:rsidRDefault="009F074A" w:rsidP="009F07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74A">
        <w:rPr>
          <w:rFonts w:ascii="Times New Roman" w:hAnsi="Times New Roman" w:cs="Times New Roman"/>
          <w:b/>
          <w:sz w:val="28"/>
          <w:szCs w:val="28"/>
        </w:rPr>
        <w:t>Формы участия в конференции:</w:t>
      </w:r>
    </w:p>
    <w:p w:rsidR="00314B03" w:rsidRPr="001B2A07" w:rsidRDefault="009F074A" w:rsidP="001B2A07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07">
        <w:rPr>
          <w:rFonts w:ascii="Times New Roman" w:hAnsi="Times New Roman" w:cs="Times New Roman"/>
          <w:sz w:val="28"/>
          <w:szCs w:val="28"/>
        </w:rPr>
        <w:t>Выступление с докладом и публикация материалов в виде статьи или тезисов</w:t>
      </w:r>
      <w:r w:rsidR="006258FB" w:rsidRPr="001B2A07">
        <w:rPr>
          <w:rFonts w:ascii="Times New Roman" w:hAnsi="Times New Roman" w:cs="Times New Roman"/>
          <w:sz w:val="28"/>
          <w:szCs w:val="28"/>
        </w:rPr>
        <w:t xml:space="preserve"> в электронном журнале </w:t>
      </w:r>
      <w:hyperlink r:id="rId16" w:history="1">
        <w:r w:rsidR="006258FB" w:rsidRPr="001B2A0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INNOVA</w:t>
        </w:r>
      </w:hyperlink>
    </w:p>
    <w:p w:rsidR="00314B03" w:rsidRPr="001B2A07" w:rsidRDefault="009F074A" w:rsidP="001B2A07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07">
        <w:rPr>
          <w:rFonts w:ascii="Times New Roman" w:hAnsi="Times New Roman" w:cs="Times New Roman"/>
          <w:sz w:val="28"/>
          <w:szCs w:val="28"/>
        </w:rPr>
        <w:t xml:space="preserve">Только публикация материалов в виде статьи или тезисов в электронном журнале </w:t>
      </w:r>
      <w:hyperlink r:id="rId17" w:history="1">
        <w:r w:rsidRPr="001B2A0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INNOVA</w:t>
        </w:r>
      </w:hyperlink>
    </w:p>
    <w:p w:rsidR="009F074A" w:rsidRPr="001B2A07" w:rsidRDefault="006258FB" w:rsidP="001B2A07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07">
        <w:rPr>
          <w:rFonts w:ascii="Times New Roman" w:hAnsi="Times New Roman" w:cs="Times New Roman"/>
          <w:sz w:val="28"/>
          <w:szCs w:val="28"/>
        </w:rPr>
        <w:t>Слушатель</w:t>
      </w:r>
    </w:p>
    <w:p w:rsidR="00AC59A4" w:rsidRDefault="00AC59A4" w:rsidP="000664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FD7" w:rsidRPr="00EE6AE8" w:rsidRDefault="006258FB" w:rsidP="006B5F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8FB">
        <w:rPr>
          <w:rFonts w:ascii="Times New Roman" w:hAnsi="Times New Roman" w:cs="Times New Roman"/>
          <w:sz w:val="28"/>
          <w:szCs w:val="28"/>
        </w:rPr>
        <w:t>Материалы конференции (постатейно) будут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</w:t>
      </w:r>
      <w:r w:rsidRPr="00625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научном журнале </w:t>
      </w:r>
      <w:r>
        <w:rPr>
          <w:rFonts w:ascii="Times New Roman" w:hAnsi="Times New Roman" w:cs="Times New Roman"/>
          <w:sz w:val="28"/>
          <w:szCs w:val="28"/>
          <w:lang w:val="en-US"/>
        </w:rPr>
        <w:t>INNOVA</w:t>
      </w:r>
      <w:r w:rsidRPr="006258FB">
        <w:rPr>
          <w:rFonts w:ascii="Times New Roman" w:hAnsi="Times New Roman" w:cs="Times New Roman"/>
          <w:sz w:val="28"/>
          <w:szCs w:val="28"/>
        </w:rPr>
        <w:t>, зарегистрированы в НЭБ (</w:t>
      </w:r>
      <w:proofErr w:type="spellStart"/>
      <w:r w:rsidRPr="006258F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58FB">
        <w:rPr>
          <w:rFonts w:ascii="Times New Roman" w:hAnsi="Times New Roman" w:cs="Times New Roman"/>
          <w:sz w:val="28"/>
          <w:szCs w:val="28"/>
        </w:rPr>
        <w:t>) и проиндексированы в РИНЦ.</w:t>
      </w:r>
      <w:r w:rsidR="00D74337">
        <w:rPr>
          <w:rFonts w:ascii="Times New Roman" w:hAnsi="Times New Roman" w:cs="Times New Roman"/>
          <w:sz w:val="28"/>
          <w:szCs w:val="28"/>
        </w:rPr>
        <w:t xml:space="preserve"> </w:t>
      </w:r>
      <w:r w:rsidR="00D74337" w:rsidRPr="00D74337">
        <w:rPr>
          <w:rFonts w:ascii="Times New Roman" w:hAnsi="Times New Roman" w:cs="Times New Roman"/>
          <w:sz w:val="28"/>
          <w:szCs w:val="28"/>
        </w:rPr>
        <w:t xml:space="preserve">Производится постатейное присвоение индекса </w:t>
      </w:r>
      <w:r w:rsidR="00D74337" w:rsidRPr="00D74337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="004A59EC">
        <w:rPr>
          <w:rFonts w:ascii="Times New Roman" w:hAnsi="Times New Roman" w:cs="Times New Roman"/>
          <w:sz w:val="28"/>
          <w:szCs w:val="28"/>
        </w:rPr>
        <w:t>.</w:t>
      </w:r>
      <w:r w:rsidR="006B5FD7" w:rsidRPr="006B5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9EC" w:rsidRDefault="006B5FD7" w:rsidP="006B5F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337">
        <w:rPr>
          <w:rFonts w:ascii="Times New Roman" w:hAnsi="Times New Roman" w:cs="Times New Roman"/>
          <w:sz w:val="28"/>
          <w:szCs w:val="28"/>
        </w:rPr>
        <w:t>Оргкомитет оставляет за собой право отклонить материалы в случае несоответствия тематике конференции.</w:t>
      </w:r>
      <w:r w:rsidR="001B2A07" w:rsidRPr="001B2A07">
        <w:rPr>
          <w:rFonts w:ascii="Times New Roman" w:hAnsi="Times New Roman" w:cs="Times New Roman"/>
          <w:sz w:val="28"/>
          <w:szCs w:val="28"/>
        </w:rPr>
        <w:t xml:space="preserve"> </w:t>
      </w:r>
      <w:r w:rsidR="001B2A07" w:rsidRPr="006B5FD7">
        <w:rPr>
          <w:rFonts w:ascii="Times New Roman" w:hAnsi="Times New Roman" w:cs="Times New Roman"/>
          <w:sz w:val="28"/>
          <w:szCs w:val="28"/>
        </w:rPr>
        <w:t>Оригинальность текста должна составлять не менее 70%.</w:t>
      </w:r>
    </w:p>
    <w:p w:rsidR="00086C95" w:rsidRDefault="004A59EC" w:rsidP="000664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9EC">
        <w:rPr>
          <w:rFonts w:ascii="Times New Roman" w:hAnsi="Times New Roman" w:cs="Times New Roman"/>
          <w:sz w:val="28"/>
          <w:szCs w:val="28"/>
        </w:rPr>
        <w:t>Докладчикам и авторам статей и тезисов будут разосланы сертификаты участников конференции.</w:t>
      </w:r>
    </w:p>
    <w:p w:rsidR="00D74337" w:rsidRPr="00910ACE" w:rsidRDefault="00D74337" w:rsidP="00D74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8FB" w:rsidRPr="00D74337" w:rsidRDefault="006258FB" w:rsidP="006258F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337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156827" w:rsidRPr="00D74337">
        <w:rPr>
          <w:rFonts w:ascii="Times New Roman" w:hAnsi="Times New Roman" w:cs="Times New Roman"/>
          <w:b/>
          <w:sz w:val="28"/>
          <w:szCs w:val="28"/>
        </w:rPr>
        <w:t xml:space="preserve">и процедуры </w:t>
      </w:r>
      <w:r w:rsidRPr="00D74337">
        <w:rPr>
          <w:rFonts w:ascii="Times New Roman" w:hAnsi="Times New Roman" w:cs="Times New Roman"/>
          <w:b/>
          <w:sz w:val="28"/>
          <w:szCs w:val="28"/>
        </w:rPr>
        <w:t>регистрации, подачи статей и тезисов</w:t>
      </w:r>
      <w:r w:rsidR="00B5361A">
        <w:rPr>
          <w:rFonts w:ascii="Times New Roman" w:hAnsi="Times New Roman" w:cs="Times New Roman"/>
          <w:b/>
          <w:sz w:val="28"/>
          <w:szCs w:val="28"/>
        </w:rPr>
        <w:t>, заявок на включение докладов в программу конференции</w:t>
      </w:r>
    </w:p>
    <w:p w:rsidR="00801B72" w:rsidRDefault="00801B72" w:rsidP="00801B7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9EC">
        <w:rPr>
          <w:rFonts w:ascii="Times New Roman" w:hAnsi="Times New Roman" w:cs="Times New Roman"/>
          <w:sz w:val="28"/>
          <w:szCs w:val="28"/>
        </w:rPr>
        <w:t>Уважаемые участники, для оформления сертификатов просим Вас при регистрации обязательно полностью указывать ФИО, место работы, должность, электронную почту.</w:t>
      </w:r>
    </w:p>
    <w:p w:rsidR="00D74337" w:rsidRPr="00B5361A" w:rsidRDefault="00E50FD0" w:rsidP="00D74337">
      <w:pPr>
        <w:pStyle w:val="a6"/>
        <w:numPr>
          <w:ilvl w:val="0"/>
          <w:numId w:val="3"/>
        </w:numPr>
        <w:spacing w:after="0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5361A">
        <w:rPr>
          <w:rFonts w:ascii="Times New Roman" w:hAnsi="Times New Roman" w:cs="Times New Roman"/>
          <w:b/>
          <w:sz w:val="28"/>
          <w:szCs w:val="28"/>
        </w:rPr>
        <w:t>Р</w:t>
      </w:r>
      <w:r w:rsidR="00910ACE" w:rsidRPr="00B5361A">
        <w:rPr>
          <w:rFonts w:ascii="Times New Roman" w:hAnsi="Times New Roman" w:cs="Times New Roman"/>
          <w:b/>
          <w:sz w:val="28"/>
          <w:szCs w:val="28"/>
        </w:rPr>
        <w:t>егистрация</w:t>
      </w:r>
      <w:r w:rsidRPr="00B5361A">
        <w:rPr>
          <w:rFonts w:ascii="Times New Roman" w:hAnsi="Times New Roman" w:cs="Times New Roman"/>
          <w:b/>
          <w:sz w:val="28"/>
          <w:szCs w:val="28"/>
        </w:rPr>
        <w:t xml:space="preserve"> слушателей </w:t>
      </w:r>
      <w:r w:rsidR="00293DE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5361A" w:rsidRPr="00B5361A">
        <w:rPr>
          <w:rFonts w:ascii="Times New Roman" w:hAnsi="Times New Roman" w:cs="Times New Roman"/>
          <w:b/>
          <w:sz w:val="28"/>
          <w:szCs w:val="28"/>
        </w:rPr>
        <w:t>до</w:t>
      </w:r>
      <w:r w:rsidR="00CF43E6" w:rsidRPr="00B5361A">
        <w:rPr>
          <w:rFonts w:ascii="Times New Roman" w:hAnsi="Times New Roman" w:cs="Times New Roman"/>
          <w:b/>
          <w:sz w:val="28"/>
          <w:szCs w:val="28"/>
        </w:rPr>
        <w:t xml:space="preserve"> 20 </w:t>
      </w:r>
      <w:r w:rsidR="00AC59A4" w:rsidRPr="00B5361A">
        <w:rPr>
          <w:rFonts w:ascii="Times New Roman" w:hAnsi="Times New Roman" w:cs="Times New Roman"/>
          <w:b/>
          <w:sz w:val="28"/>
          <w:szCs w:val="28"/>
        </w:rPr>
        <w:t>июня</w:t>
      </w:r>
      <w:r w:rsidR="006258FB" w:rsidRPr="00B5361A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 w:rsidR="00910ACE" w:rsidRPr="00B5361A">
        <w:rPr>
          <w:rFonts w:ascii="Times New Roman" w:hAnsi="Times New Roman" w:cs="Times New Roman"/>
          <w:b/>
          <w:sz w:val="28"/>
          <w:szCs w:val="28"/>
        </w:rPr>
        <w:t>.</w:t>
      </w:r>
      <w:r w:rsidR="00910ACE" w:rsidRPr="00D74337">
        <w:rPr>
          <w:rFonts w:ascii="Times New Roman" w:hAnsi="Times New Roman" w:cs="Times New Roman"/>
          <w:sz w:val="28"/>
          <w:szCs w:val="28"/>
        </w:rPr>
        <w:t xml:space="preserve"> Для этого необходимо</w:t>
      </w:r>
      <w:r w:rsidR="006258FB" w:rsidRPr="00D74337">
        <w:rPr>
          <w:rFonts w:ascii="Times New Roman" w:hAnsi="Times New Roman" w:cs="Times New Roman"/>
          <w:sz w:val="28"/>
          <w:szCs w:val="28"/>
        </w:rPr>
        <w:t xml:space="preserve"> заполнить соответствующ</w:t>
      </w:r>
      <w:r w:rsidR="00B5361A">
        <w:rPr>
          <w:rFonts w:ascii="Times New Roman" w:hAnsi="Times New Roman" w:cs="Times New Roman"/>
          <w:sz w:val="28"/>
          <w:szCs w:val="28"/>
        </w:rPr>
        <w:t>ую</w:t>
      </w:r>
      <w:r w:rsidR="006258FB" w:rsidRPr="00D74337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B5361A">
        <w:rPr>
          <w:rFonts w:ascii="Times New Roman" w:hAnsi="Times New Roman" w:cs="Times New Roman"/>
          <w:sz w:val="28"/>
          <w:szCs w:val="28"/>
        </w:rPr>
        <w:t>ую форму</w:t>
      </w:r>
      <w:r w:rsidR="006258FB" w:rsidRPr="00D74337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18" w:history="1">
        <w:r w:rsidR="006258FB" w:rsidRPr="00D74337">
          <w:rPr>
            <w:rStyle w:val="a8"/>
            <w:rFonts w:ascii="Times New Roman" w:hAnsi="Times New Roman" w:cs="Times New Roman"/>
            <w:sz w:val="28"/>
            <w:szCs w:val="28"/>
          </w:rPr>
          <w:t>https://ksmuconfs.org</w:t>
        </w:r>
      </w:hyperlink>
    </w:p>
    <w:p w:rsidR="00801B72" w:rsidRPr="00801B72" w:rsidRDefault="00B5361A" w:rsidP="00D74337">
      <w:pPr>
        <w:pStyle w:val="a6"/>
        <w:numPr>
          <w:ilvl w:val="0"/>
          <w:numId w:val="3"/>
        </w:numPr>
        <w:spacing w:after="0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5361A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</w:rPr>
        <w:lastRenderedPageBreak/>
        <w:t xml:space="preserve">Регистрация участников, выступающих с докладами </w:t>
      </w:r>
      <w:r w:rsidR="00293DEF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– </w:t>
      </w:r>
      <w:r w:rsidRPr="00B5361A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</w:rPr>
        <w:t>до 1 июня 2025 года.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74337">
        <w:rPr>
          <w:rFonts w:ascii="Times New Roman" w:hAnsi="Times New Roman" w:cs="Times New Roman"/>
          <w:sz w:val="28"/>
          <w:szCs w:val="28"/>
        </w:rPr>
        <w:t>Для этого необходимо заполнить соответствующ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74337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74337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74337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19" w:history="1">
        <w:r w:rsidRPr="00D74337">
          <w:rPr>
            <w:rStyle w:val="a8"/>
            <w:rFonts w:ascii="Times New Roman" w:hAnsi="Times New Roman" w:cs="Times New Roman"/>
            <w:sz w:val="28"/>
            <w:szCs w:val="28"/>
          </w:rPr>
          <w:t>https://ksmuconfs.org</w:t>
        </w:r>
      </w:hyperlink>
    </w:p>
    <w:p w:rsidR="00B5361A" w:rsidRPr="00801B72" w:rsidRDefault="00801B72" w:rsidP="00801B72">
      <w:pPr>
        <w:pStyle w:val="a6"/>
        <w:spacing w:after="0"/>
        <w:ind w:left="709" w:hanging="1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B0BA2">
        <w:rPr>
          <w:rFonts w:ascii="Times New Roman" w:hAnsi="Times New Roman" w:cs="Times New Roman"/>
          <w:b/>
          <w:sz w:val="28"/>
          <w:szCs w:val="28"/>
        </w:rPr>
        <w:t>Регламент выступления с докладом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0BA2">
        <w:rPr>
          <w:rFonts w:ascii="Times New Roman" w:hAnsi="Times New Roman" w:cs="Times New Roman"/>
          <w:sz w:val="28"/>
          <w:szCs w:val="28"/>
        </w:rPr>
        <w:t xml:space="preserve">стное выступление в течение </w:t>
      </w:r>
      <w:r>
        <w:rPr>
          <w:rFonts w:ascii="Times New Roman" w:hAnsi="Times New Roman" w:cs="Times New Roman"/>
          <w:sz w:val="28"/>
          <w:szCs w:val="28"/>
        </w:rPr>
        <w:t>7-10</w:t>
      </w:r>
      <w:r w:rsidRPr="005B0BA2">
        <w:rPr>
          <w:rFonts w:ascii="Times New Roman" w:hAnsi="Times New Roman" w:cs="Times New Roman"/>
          <w:sz w:val="28"/>
          <w:szCs w:val="28"/>
        </w:rPr>
        <w:t xml:space="preserve"> минут в сопровождении мультимедийной презентации, вопросы 3-5 минут сразу после доклада, выступления в прениях после всех докладов.</w:t>
      </w:r>
    </w:p>
    <w:p w:rsidR="00CF43E6" w:rsidRPr="00B5361A" w:rsidRDefault="00F713DF" w:rsidP="00B5361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D74337" w:rsidRPr="00B5361A">
          <w:rPr>
            <w:rStyle w:val="a8"/>
            <w:rFonts w:ascii="Times New Roman" w:hAnsi="Times New Roman" w:cs="Times New Roman"/>
            <w:sz w:val="28"/>
            <w:szCs w:val="28"/>
          </w:rPr>
          <w:t>Подача материалов для публикации тезисов</w:t>
        </w:r>
      </w:hyperlink>
      <w:r w:rsidR="00B5361A">
        <w:rPr>
          <w:rFonts w:ascii="Times New Roman" w:hAnsi="Times New Roman" w:cs="Times New Roman"/>
          <w:sz w:val="28"/>
          <w:szCs w:val="28"/>
        </w:rPr>
        <w:t xml:space="preserve"> </w:t>
      </w:r>
      <w:r w:rsidR="00293DEF">
        <w:rPr>
          <w:rFonts w:ascii="Times New Roman" w:hAnsi="Times New Roman" w:cs="Times New Roman"/>
          <w:sz w:val="28"/>
          <w:szCs w:val="28"/>
        </w:rPr>
        <w:t xml:space="preserve">– </w:t>
      </w:r>
      <w:r w:rsidR="00B5361A" w:rsidRPr="00B5361A">
        <w:rPr>
          <w:rFonts w:ascii="Times New Roman" w:hAnsi="Times New Roman" w:cs="Times New Roman"/>
          <w:b/>
          <w:sz w:val="28"/>
          <w:szCs w:val="28"/>
        </w:rPr>
        <w:t>до 1 июня 2025.</w:t>
      </w:r>
      <w:r w:rsidR="0002232B" w:rsidRPr="00B5361A">
        <w:rPr>
          <w:rFonts w:ascii="Times New Roman" w:hAnsi="Times New Roman" w:cs="Times New Roman"/>
          <w:sz w:val="28"/>
          <w:szCs w:val="28"/>
        </w:rPr>
        <w:t xml:space="preserve"> </w:t>
      </w:r>
      <w:r w:rsidR="0002232B" w:rsidRPr="00B5361A">
        <w:rPr>
          <w:rFonts w:ascii="Times New Roman" w:hAnsi="Times New Roman" w:cs="Times New Roman"/>
          <w:bCs/>
          <w:color w:val="202124"/>
          <w:spacing w:val="5"/>
          <w:sz w:val="28"/>
          <w:szCs w:val="28"/>
          <w:shd w:val="clear" w:color="auto" w:fill="FFFFFF"/>
        </w:rPr>
        <w:t>Для работ, посвященных оригинальным исследованиям, текст должен быть структурирован по разделам: «Актуальность», «Цель исследования» «Материалы и методы», «Результаты», «Выводы». Объем текст</w:t>
      </w:r>
      <w:r w:rsidR="001B2A07">
        <w:rPr>
          <w:rFonts w:ascii="Times New Roman" w:hAnsi="Times New Roman" w:cs="Times New Roman"/>
          <w:bCs/>
          <w:color w:val="202124"/>
          <w:spacing w:val="5"/>
          <w:sz w:val="28"/>
          <w:szCs w:val="28"/>
          <w:shd w:val="clear" w:color="auto" w:fill="FFFFFF"/>
        </w:rPr>
        <w:t>а тезиса должен быть не менее 6500 и не более 23</w:t>
      </w:r>
      <w:r w:rsidR="0002232B" w:rsidRPr="00B5361A">
        <w:rPr>
          <w:rFonts w:ascii="Times New Roman" w:hAnsi="Times New Roman" w:cs="Times New Roman"/>
          <w:bCs/>
          <w:color w:val="202124"/>
          <w:spacing w:val="5"/>
          <w:sz w:val="28"/>
          <w:szCs w:val="28"/>
          <w:shd w:val="clear" w:color="auto" w:fill="FFFFFF"/>
        </w:rPr>
        <w:t xml:space="preserve">000 символов с пробелом (эквивалентно 2-7 страницам текста, набранного шрифтом </w:t>
      </w:r>
      <w:proofErr w:type="spellStart"/>
      <w:r w:rsidR="0002232B" w:rsidRPr="00B5361A">
        <w:rPr>
          <w:rFonts w:ascii="Times New Roman" w:hAnsi="Times New Roman" w:cs="Times New Roman"/>
          <w:bCs/>
          <w:color w:val="202124"/>
          <w:spacing w:val="5"/>
          <w:sz w:val="28"/>
          <w:szCs w:val="28"/>
          <w:shd w:val="clear" w:color="auto" w:fill="FFFFFF"/>
        </w:rPr>
        <w:t>Times</w:t>
      </w:r>
      <w:proofErr w:type="spellEnd"/>
      <w:r w:rsidR="0002232B" w:rsidRPr="00B5361A">
        <w:rPr>
          <w:rFonts w:ascii="Times New Roman" w:hAnsi="Times New Roman" w:cs="Times New Roman"/>
          <w:bCs/>
          <w:color w:val="202124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="0002232B" w:rsidRPr="00B5361A">
        <w:rPr>
          <w:rFonts w:ascii="Times New Roman" w:hAnsi="Times New Roman" w:cs="Times New Roman"/>
          <w:bCs/>
          <w:color w:val="202124"/>
          <w:spacing w:val="5"/>
          <w:sz w:val="28"/>
          <w:szCs w:val="28"/>
          <w:shd w:val="clear" w:color="auto" w:fill="FFFFFF"/>
        </w:rPr>
        <w:t>New</w:t>
      </w:r>
      <w:proofErr w:type="spellEnd"/>
      <w:r w:rsidR="0002232B" w:rsidRPr="00B5361A">
        <w:rPr>
          <w:rFonts w:ascii="Times New Roman" w:hAnsi="Times New Roman" w:cs="Times New Roman"/>
          <w:bCs/>
          <w:color w:val="202124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="0002232B" w:rsidRPr="00B5361A">
        <w:rPr>
          <w:rFonts w:ascii="Times New Roman" w:hAnsi="Times New Roman" w:cs="Times New Roman"/>
          <w:bCs/>
          <w:color w:val="202124"/>
          <w:spacing w:val="5"/>
          <w:sz w:val="28"/>
          <w:szCs w:val="28"/>
          <w:shd w:val="clear" w:color="auto" w:fill="FFFFFF"/>
        </w:rPr>
        <w:t>Roman</w:t>
      </w:r>
      <w:proofErr w:type="spellEnd"/>
      <w:r w:rsidR="0002232B" w:rsidRPr="00B5361A">
        <w:rPr>
          <w:rFonts w:ascii="Times New Roman" w:hAnsi="Times New Roman" w:cs="Times New Roman"/>
          <w:bCs/>
          <w:color w:val="202124"/>
          <w:spacing w:val="5"/>
          <w:sz w:val="28"/>
          <w:szCs w:val="28"/>
          <w:shd w:val="clear" w:color="auto" w:fill="FFFFFF"/>
        </w:rPr>
        <w:t>, 14, с одинарным межстрочным интервалом). Просьба не вставлять в текст работы дополнительных пробелов, абзацных отступов (особенно сформированных пробелами), межстрочных интервалов. Цитаты сопровождаются ссылками на опубликованные источники в виде нумерации в квадратных скобках. Рисунки и таблицы не принимаются.</w:t>
      </w:r>
      <w:r w:rsidR="006813D0" w:rsidRPr="00B5361A">
        <w:rPr>
          <w:rFonts w:ascii="Times New Roman" w:hAnsi="Times New Roman" w:cs="Times New Roman"/>
          <w:bCs/>
          <w:color w:val="202124"/>
          <w:spacing w:val="5"/>
          <w:sz w:val="28"/>
          <w:szCs w:val="28"/>
          <w:shd w:val="clear" w:color="auto" w:fill="FFFFFF"/>
        </w:rPr>
        <w:t xml:space="preserve"> Количество ссылок должно быть не менее 3, но не более 20. Вставляемый перечень ссылок просьба </w:t>
      </w:r>
      <w:r w:rsidR="006813D0" w:rsidRPr="00B5361A">
        <w:rPr>
          <w:rFonts w:ascii="Times New Roman" w:hAnsi="Times New Roman" w:cs="Times New Roman"/>
          <w:b/>
          <w:bCs/>
          <w:color w:val="202124"/>
          <w:spacing w:val="5"/>
          <w:sz w:val="28"/>
          <w:szCs w:val="28"/>
          <w:shd w:val="clear" w:color="auto" w:fill="FFFFFF"/>
        </w:rPr>
        <w:t>не обозначать</w:t>
      </w:r>
      <w:r w:rsidR="006813D0" w:rsidRPr="00B5361A">
        <w:rPr>
          <w:rFonts w:ascii="Times New Roman" w:hAnsi="Times New Roman" w:cs="Times New Roman"/>
          <w:bCs/>
          <w:color w:val="202124"/>
          <w:spacing w:val="5"/>
          <w:sz w:val="28"/>
          <w:szCs w:val="28"/>
          <w:shd w:val="clear" w:color="auto" w:fill="FFFFFF"/>
        </w:rPr>
        <w:t xml:space="preserve"> заголовком типа "Список литературы", "Литература" и тому подобным - вставлять необходимо только ссылки. Без списка литературных источников материалы к публикации не принимаются! </w:t>
      </w:r>
      <w:r w:rsidR="00EC7905" w:rsidRPr="006B5FD7">
        <w:rPr>
          <w:rFonts w:ascii="Times New Roman" w:hAnsi="Times New Roman" w:cs="Times New Roman"/>
          <w:sz w:val="28"/>
          <w:szCs w:val="28"/>
        </w:rPr>
        <w:t xml:space="preserve">От одного автора принимается не более трех тезисов. Количество соавторов – не более пяти. </w:t>
      </w:r>
    </w:p>
    <w:p w:rsidR="00C419C6" w:rsidRDefault="00F713DF" w:rsidP="006B5FD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1" w:anchor="authorGuidelines" w:history="1">
        <w:r w:rsidR="00D74337" w:rsidRPr="00C419C6">
          <w:rPr>
            <w:rStyle w:val="a8"/>
            <w:rFonts w:ascii="Times New Roman" w:hAnsi="Times New Roman" w:cs="Times New Roman"/>
            <w:sz w:val="28"/>
            <w:szCs w:val="28"/>
          </w:rPr>
          <w:t>Подача материалов для публикации статей</w:t>
        </w:r>
      </w:hyperlink>
      <w:r w:rsidR="00C419C6">
        <w:rPr>
          <w:rFonts w:ascii="Times New Roman" w:hAnsi="Times New Roman" w:cs="Times New Roman"/>
          <w:sz w:val="28"/>
          <w:szCs w:val="28"/>
        </w:rPr>
        <w:t xml:space="preserve"> </w:t>
      </w:r>
      <w:r w:rsidR="00293DEF">
        <w:rPr>
          <w:rFonts w:ascii="Times New Roman" w:hAnsi="Times New Roman" w:cs="Times New Roman"/>
          <w:sz w:val="28"/>
          <w:szCs w:val="28"/>
        </w:rPr>
        <w:t xml:space="preserve">– </w:t>
      </w:r>
      <w:r w:rsidR="00B5361A" w:rsidRPr="00293DEF">
        <w:rPr>
          <w:rFonts w:ascii="Times New Roman" w:hAnsi="Times New Roman" w:cs="Times New Roman"/>
          <w:b/>
          <w:sz w:val="28"/>
          <w:szCs w:val="28"/>
        </w:rPr>
        <w:t>до 1 июня 2025 года.</w:t>
      </w:r>
      <w:r w:rsidR="00B5361A">
        <w:rPr>
          <w:rFonts w:ascii="Times New Roman" w:hAnsi="Times New Roman" w:cs="Times New Roman"/>
          <w:sz w:val="28"/>
          <w:szCs w:val="28"/>
        </w:rPr>
        <w:t xml:space="preserve"> О</w:t>
      </w:r>
      <w:r w:rsidR="00C419C6">
        <w:rPr>
          <w:rFonts w:ascii="Times New Roman" w:hAnsi="Times New Roman" w:cs="Times New Roman"/>
          <w:sz w:val="28"/>
          <w:szCs w:val="28"/>
        </w:rPr>
        <w:t xml:space="preserve">братите внимание на необходимость авторизации на странице журнала </w:t>
      </w:r>
      <w:r w:rsidR="00C419C6">
        <w:rPr>
          <w:rFonts w:ascii="Times New Roman" w:hAnsi="Times New Roman" w:cs="Times New Roman"/>
          <w:sz w:val="28"/>
          <w:szCs w:val="28"/>
          <w:lang w:val="en-US"/>
        </w:rPr>
        <w:t>INNOVA</w:t>
      </w:r>
      <w:r w:rsidR="00C419C6" w:rsidRPr="00C419C6">
        <w:rPr>
          <w:rFonts w:ascii="Times New Roman" w:hAnsi="Times New Roman" w:cs="Times New Roman"/>
          <w:sz w:val="28"/>
          <w:szCs w:val="28"/>
        </w:rPr>
        <w:t xml:space="preserve"> </w:t>
      </w:r>
      <w:r w:rsidR="00C419C6">
        <w:rPr>
          <w:rFonts w:ascii="Times New Roman" w:hAnsi="Times New Roman" w:cs="Times New Roman"/>
          <w:sz w:val="28"/>
          <w:szCs w:val="28"/>
        </w:rPr>
        <w:t xml:space="preserve">и </w:t>
      </w:r>
      <w:r w:rsidR="00C419C6" w:rsidRPr="00226D64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6813D0" w:rsidRPr="00226D64">
        <w:rPr>
          <w:rFonts w:ascii="Times New Roman" w:hAnsi="Times New Roman" w:cs="Times New Roman"/>
          <w:b/>
          <w:sz w:val="28"/>
          <w:szCs w:val="28"/>
        </w:rPr>
        <w:t>для авторов</w:t>
      </w:r>
      <w:r w:rsidR="00C419C6">
        <w:rPr>
          <w:rFonts w:ascii="Times New Roman" w:hAnsi="Times New Roman" w:cs="Times New Roman"/>
          <w:sz w:val="28"/>
          <w:szCs w:val="28"/>
        </w:rPr>
        <w:t>.</w:t>
      </w:r>
      <w:r w:rsidR="006B5FD7">
        <w:rPr>
          <w:rFonts w:ascii="Times New Roman" w:hAnsi="Times New Roman" w:cs="Times New Roman"/>
          <w:sz w:val="28"/>
          <w:szCs w:val="28"/>
        </w:rPr>
        <w:t xml:space="preserve"> От одного автора принимается одна статья, количество соавторов не более пяти. </w:t>
      </w:r>
      <w:r w:rsidR="006B5FD7" w:rsidRPr="006B5FD7">
        <w:rPr>
          <w:rFonts w:ascii="Times New Roman" w:hAnsi="Times New Roman" w:cs="Times New Roman"/>
          <w:sz w:val="28"/>
          <w:szCs w:val="28"/>
        </w:rPr>
        <w:t xml:space="preserve">Редакционная коллегия журнала </w:t>
      </w:r>
      <w:bookmarkStart w:id="0" w:name="_GoBack"/>
      <w:bookmarkEnd w:id="0"/>
      <w:r w:rsidR="006B5FD7" w:rsidRPr="006B5FD7">
        <w:rPr>
          <w:rFonts w:ascii="Times New Roman" w:hAnsi="Times New Roman" w:cs="Times New Roman"/>
          <w:sz w:val="28"/>
          <w:szCs w:val="28"/>
        </w:rPr>
        <w:t xml:space="preserve">при рассмотрении статьи может произвести проверку материала с помощью системы </w:t>
      </w:r>
      <w:proofErr w:type="spellStart"/>
      <w:r w:rsidR="006B5FD7" w:rsidRPr="006B5FD7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6B5FD7" w:rsidRPr="006B5FD7">
        <w:rPr>
          <w:rFonts w:ascii="Times New Roman" w:hAnsi="Times New Roman" w:cs="Times New Roman"/>
          <w:sz w:val="28"/>
          <w:szCs w:val="28"/>
        </w:rPr>
        <w:t>.</w:t>
      </w:r>
    </w:p>
    <w:p w:rsidR="00EB7E76" w:rsidRDefault="00766388" w:rsidP="00EB7E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6388" w:rsidRDefault="00766388" w:rsidP="00EB7E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Конференция будет проводиться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, логин и пароль будут разосланы дополнительно на адрес, указанный при регистрации.</w:t>
      </w:r>
    </w:p>
    <w:p w:rsidR="00766388" w:rsidRPr="00766388" w:rsidRDefault="00766388" w:rsidP="00EB7E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123" w:rsidRPr="001B2A07" w:rsidRDefault="00F3522D" w:rsidP="000628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A07">
        <w:rPr>
          <w:rFonts w:ascii="Times New Roman" w:hAnsi="Times New Roman" w:cs="Times New Roman"/>
          <w:sz w:val="28"/>
          <w:szCs w:val="28"/>
        </w:rPr>
        <w:t xml:space="preserve">По всем вопросам </w:t>
      </w:r>
      <w:r w:rsidR="001B2A07">
        <w:rPr>
          <w:rFonts w:ascii="Times New Roman" w:hAnsi="Times New Roman" w:cs="Times New Roman"/>
          <w:sz w:val="28"/>
          <w:szCs w:val="28"/>
        </w:rPr>
        <w:t xml:space="preserve">Вы можете обратиться </w:t>
      </w:r>
      <w:r w:rsidRPr="001B2A07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22" w:history="1">
        <w:r w:rsidR="00761305" w:rsidRPr="001B2A07">
          <w:rPr>
            <w:rStyle w:val="a8"/>
            <w:rFonts w:ascii="Times New Roman" w:hAnsi="Times New Roman" w:cs="Times New Roman"/>
            <w:sz w:val="28"/>
            <w:szCs w:val="28"/>
          </w:rPr>
          <w:t>morphksmu85@yandex.ru</w:t>
        </w:r>
      </w:hyperlink>
      <w:r w:rsidR="00761305" w:rsidRPr="001B2A07">
        <w:rPr>
          <w:rFonts w:ascii="Times New Roman" w:hAnsi="Times New Roman" w:cs="Times New Roman"/>
          <w:sz w:val="28"/>
          <w:szCs w:val="28"/>
        </w:rPr>
        <w:t xml:space="preserve"> </w:t>
      </w:r>
      <w:r w:rsidR="00CC29E1" w:rsidRPr="001B2A07">
        <w:rPr>
          <w:rFonts w:ascii="Times New Roman" w:hAnsi="Times New Roman" w:cs="Times New Roman"/>
          <w:sz w:val="28"/>
          <w:szCs w:val="28"/>
        </w:rPr>
        <w:t>или по телефонам</w:t>
      </w:r>
      <w:r w:rsidRPr="001B2A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4123" w:rsidRPr="001B2A07" w:rsidRDefault="00F3522D" w:rsidP="008B412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07">
        <w:rPr>
          <w:rFonts w:ascii="Times New Roman" w:hAnsi="Times New Roman" w:cs="Times New Roman"/>
          <w:sz w:val="28"/>
          <w:szCs w:val="28"/>
        </w:rPr>
        <w:t xml:space="preserve">Зав. кафедрой гистологии, цитологии и эмбриологии д.м.н., профессору </w:t>
      </w:r>
      <w:r w:rsidRPr="001B2A07">
        <w:rPr>
          <w:rFonts w:ascii="Times New Roman" w:hAnsi="Times New Roman" w:cs="Times New Roman"/>
          <w:b/>
          <w:sz w:val="28"/>
          <w:szCs w:val="28"/>
        </w:rPr>
        <w:t>Иванову Александру Викторовичу</w:t>
      </w:r>
      <w:r w:rsidRPr="001B2A07">
        <w:rPr>
          <w:rFonts w:ascii="Times New Roman" w:hAnsi="Times New Roman" w:cs="Times New Roman"/>
          <w:sz w:val="28"/>
          <w:szCs w:val="28"/>
        </w:rPr>
        <w:t xml:space="preserve"> тел.</w:t>
      </w:r>
      <w:r w:rsidR="00CC29E1" w:rsidRPr="001B2A07">
        <w:rPr>
          <w:rFonts w:ascii="Times New Roman" w:hAnsi="Times New Roman" w:cs="Times New Roman"/>
          <w:sz w:val="28"/>
          <w:szCs w:val="28"/>
        </w:rPr>
        <w:t>+7</w:t>
      </w:r>
      <w:r w:rsidR="008B4123" w:rsidRPr="001B2A07">
        <w:rPr>
          <w:rFonts w:ascii="Times New Roman" w:hAnsi="Times New Roman" w:cs="Times New Roman"/>
          <w:sz w:val="28"/>
          <w:szCs w:val="28"/>
        </w:rPr>
        <w:t xml:space="preserve"> </w:t>
      </w:r>
      <w:r w:rsidRPr="001B2A07">
        <w:rPr>
          <w:rFonts w:ascii="Times New Roman" w:hAnsi="Times New Roman" w:cs="Times New Roman"/>
          <w:sz w:val="28"/>
          <w:szCs w:val="28"/>
        </w:rPr>
        <w:t>910-310-0310</w:t>
      </w:r>
    </w:p>
    <w:p w:rsidR="008B4123" w:rsidRPr="001B2A07" w:rsidRDefault="00C71E4D" w:rsidP="008B412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07">
        <w:rPr>
          <w:rFonts w:ascii="Times New Roman" w:hAnsi="Times New Roman" w:cs="Times New Roman"/>
          <w:sz w:val="28"/>
          <w:szCs w:val="28"/>
        </w:rPr>
        <w:t>Профессору кафедры анатомии человека, д</w:t>
      </w:r>
      <w:r w:rsidR="00F3522D" w:rsidRPr="001B2A07">
        <w:rPr>
          <w:rFonts w:ascii="Times New Roman" w:hAnsi="Times New Roman" w:cs="Times New Roman"/>
          <w:sz w:val="28"/>
          <w:szCs w:val="28"/>
        </w:rPr>
        <w:t xml:space="preserve">.м.н. </w:t>
      </w:r>
      <w:r w:rsidR="00F3522D" w:rsidRPr="001B2A07">
        <w:rPr>
          <w:rFonts w:ascii="Times New Roman" w:hAnsi="Times New Roman" w:cs="Times New Roman"/>
          <w:b/>
          <w:sz w:val="28"/>
          <w:szCs w:val="28"/>
        </w:rPr>
        <w:t>Яшиной Ирине Николаевне</w:t>
      </w:r>
      <w:r w:rsidR="00F3522D" w:rsidRPr="001B2A07">
        <w:rPr>
          <w:rFonts w:ascii="Times New Roman" w:hAnsi="Times New Roman" w:cs="Times New Roman"/>
          <w:sz w:val="28"/>
          <w:szCs w:val="28"/>
        </w:rPr>
        <w:t xml:space="preserve"> тел.</w:t>
      </w:r>
      <w:r w:rsidR="00CC29E1" w:rsidRPr="001B2A07">
        <w:rPr>
          <w:rFonts w:ascii="Times New Roman" w:hAnsi="Times New Roman" w:cs="Times New Roman"/>
          <w:sz w:val="28"/>
          <w:szCs w:val="28"/>
        </w:rPr>
        <w:t>+7</w:t>
      </w:r>
      <w:r w:rsidR="008B4123" w:rsidRPr="001B2A07">
        <w:rPr>
          <w:rFonts w:ascii="Times New Roman" w:hAnsi="Times New Roman" w:cs="Times New Roman"/>
          <w:sz w:val="28"/>
          <w:szCs w:val="28"/>
        </w:rPr>
        <w:t xml:space="preserve"> </w:t>
      </w:r>
      <w:r w:rsidR="00F3522D" w:rsidRPr="001B2A07">
        <w:rPr>
          <w:rFonts w:ascii="Times New Roman" w:hAnsi="Times New Roman" w:cs="Times New Roman"/>
          <w:sz w:val="28"/>
          <w:szCs w:val="28"/>
        </w:rPr>
        <w:t xml:space="preserve">910-210-97-30 </w:t>
      </w:r>
    </w:p>
    <w:p w:rsidR="0042127E" w:rsidRPr="001B2A07" w:rsidRDefault="00C71E4D" w:rsidP="008B412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A07">
        <w:rPr>
          <w:rFonts w:ascii="Times New Roman" w:hAnsi="Times New Roman" w:cs="Times New Roman"/>
          <w:sz w:val="28"/>
          <w:szCs w:val="28"/>
        </w:rPr>
        <w:t xml:space="preserve">Зав. кафедрой патологической анатомии к.м.н., доценту </w:t>
      </w:r>
      <w:r w:rsidR="00A02BC2" w:rsidRPr="001B2A07">
        <w:rPr>
          <w:rFonts w:ascii="Times New Roman" w:hAnsi="Times New Roman" w:cs="Times New Roman"/>
          <w:b/>
          <w:sz w:val="28"/>
          <w:szCs w:val="28"/>
        </w:rPr>
        <w:t>Дудке</w:t>
      </w:r>
      <w:r w:rsidRPr="001B2A07">
        <w:rPr>
          <w:rFonts w:ascii="Times New Roman" w:hAnsi="Times New Roman" w:cs="Times New Roman"/>
          <w:b/>
          <w:sz w:val="28"/>
          <w:szCs w:val="28"/>
        </w:rPr>
        <w:t xml:space="preserve"> Виктору Тарасовичу</w:t>
      </w:r>
      <w:r w:rsidRPr="001B2A07">
        <w:rPr>
          <w:rFonts w:ascii="Times New Roman" w:hAnsi="Times New Roman" w:cs="Times New Roman"/>
          <w:sz w:val="28"/>
          <w:szCs w:val="28"/>
        </w:rPr>
        <w:t xml:space="preserve"> тел.</w:t>
      </w:r>
      <w:r w:rsidR="00CC29E1" w:rsidRPr="001B2A07">
        <w:rPr>
          <w:rFonts w:ascii="Times New Roman" w:hAnsi="Times New Roman" w:cs="Times New Roman"/>
          <w:sz w:val="28"/>
          <w:szCs w:val="28"/>
        </w:rPr>
        <w:t>+7</w:t>
      </w:r>
      <w:r w:rsidR="008B4123" w:rsidRPr="001B2A07">
        <w:rPr>
          <w:rFonts w:ascii="Times New Roman" w:hAnsi="Times New Roman" w:cs="Times New Roman"/>
          <w:sz w:val="28"/>
          <w:szCs w:val="28"/>
        </w:rPr>
        <w:t xml:space="preserve"> </w:t>
      </w:r>
      <w:r w:rsidRPr="001B2A07">
        <w:rPr>
          <w:rFonts w:ascii="Times New Roman" w:hAnsi="Times New Roman" w:cs="Times New Roman"/>
          <w:sz w:val="28"/>
          <w:szCs w:val="28"/>
        </w:rPr>
        <w:t>910-314-98-55</w:t>
      </w:r>
    </w:p>
    <w:sectPr w:rsidR="0042127E" w:rsidRPr="001B2A07" w:rsidSect="001B2A0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F2D"/>
    <w:multiLevelType w:val="hybridMultilevel"/>
    <w:tmpl w:val="653E7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7D02"/>
    <w:multiLevelType w:val="hybridMultilevel"/>
    <w:tmpl w:val="B8A2C3E0"/>
    <w:lvl w:ilvl="0" w:tplc="0690FF4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A6720"/>
    <w:multiLevelType w:val="hybridMultilevel"/>
    <w:tmpl w:val="D6040D20"/>
    <w:lvl w:ilvl="0" w:tplc="3A4E18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35CA"/>
    <w:multiLevelType w:val="hybridMultilevel"/>
    <w:tmpl w:val="324CEA08"/>
    <w:lvl w:ilvl="0" w:tplc="BEF0B71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AF6671"/>
    <w:multiLevelType w:val="hybridMultilevel"/>
    <w:tmpl w:val="B38A3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9B4"/>
    <w:multiLevelType w:val="hybridMultilevel"/>
    <w:tmpl w:val="6FEAC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76A03"/>
    <w:multiLevelType w:val="hybridMultilevel"/>
    <w:tmpl w:val="92123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50FD8"/>
    <w:multiLevelType w:val="hybridMultilevel"/>
    <w:tmpl w:val="20863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66940"/>
    <w:multiLevelType w:val="hybridMultilevel"/>
    <w:tmpl w:val="F17845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3AC22F4"/>
    <w:multiLevelType w:val="hybridMultilevel"/>
    <w:tmpl w:val="6B309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22D"/>
    <w:rsid w:val="0002232B"/>
    <w:rsid w:val="000628D3"/>
    <w:rsid w:val="0006641F"/>
    <w:rsid w:val="00086C95"/>
    <w:rsid w:val="000C1AC5"/>
    <w:rsid w:val="000D1ED7"/>
    <w:rsid w:val="00105AF5"/>
    <w:rsid w:val="00156827"/>
    <w:rsid w:val="001768DB"/>
    <w:rsid w:val="001846FD"/>
    <w:rsid w:val="001B2A07"/>
    <w:rsid w:val="00204DC6"/>
    <w:rsid w:val="00226D64"/>
    <w:rsid w:val="00293DEF"/>
    <w:rsid w:val="002B3C8A"/>
    <w:rsid w:val="00304E5A"/>
    <w:rsid w:val="00311619"/>
    <w:rsid w:val="00314B03"/>
    <w:rsid w:val="003329AB"/>
    <w:rsid w:val="00351E6A"/>
    <w:rsid w:val="00385D31"/>
    <w:rsid w:val="0042127E"/>
    <w:rsid w:val="004677CB"/>
    <w:rsid w:val="00474657"/>
    <w:rsid w:val="00481354"/>
    <w:rsid w:val="004A59EC"/>
    <w:rsid w:val="004C73D8"/>
    <w:rsid w:val="0052445C"/>
    <w:rsid w:val="0055438A"/>
    <w:rsid w:val="005B0BA2"/>
    <w:rsid w:val="005B27B7"/>
    <w:rsid w:val="00621345"/>
    <w:rsid w:val="006258FB"/>
    <w:rsid w:val="006813D0"/>
    <w:rsid w:val="006A2B5E"/>
    <w:rsid w:val="006B5FD7"/>
    <w:rsid w:val="00722B7C"/>
    <w:rsid w:val="00761305"/>
    <w:rsid w:val="00766388"/>
    <w:rsid w:val="00776908"/>
    <w:rsid w:val="00801B72"/>
    <w:rsid w:val="00847A7C"/>
    <w:rsid w:val="008706C7"/>
    <w:rsid w:val="00870D1B"/>
    <w:rsid w:val="00877A34"/>
    <w:rsid w:val="00886779"/>
    <w:rsid w:val="008970BD"/>
    <w:rsid w:val="008A0451"/>
    <w:rsid w:val="008B4123"/>
    <w:rsid w:val="008C3E3A"/>
    <w:rsid w:val="008D7E7D"/>
    <w:rsid w:val="00903372"/>
    <w:rsid w:val="0090615C"/>
    <w:rsid w:val="00910ACE"/>
    <w:rsid w:val="00936B7A"/>
    <w:rsid w:val="00991E42"/>
    <w:rsid w:val="009937ED"/>
    <w:rsid w:val="009A5A1B"/>
    <w:rsid w:val="009B6DB2"/>
    <w:rsid w:val="009E0C5A"/>
    <w:rsid w:val="009F074A"/>
    <w:rsid w:val="00A02BC2"/>
    <w:rsid w:val="00A32FFC"/>
    <w:rsid w:val="00AC59A4"/>
    <w:rsid w:val="00AD585C"/>
    <w:rsid w:val="00B20D48"/>
    <w:rsid w:val="00B5361A"/>
    <w:rsid w:val="00BC539A"/>
    <w:rsid w:val="00BD1361"/>
    <w:rsid w:val="00BE2AE5"/>
    <w:rsid w:val="00C419C6"/>
    <w:rsid w:val="00C71E4D"/>
    <w:rsid w:val="00CA51A1"/>
    <w:rsid w:val="00CB316D"/>
    <w:rsid w:val="00CC29E1"/>
    <w:rsid w:val="00CF43E6"/>
    <w:rsid w:val="00D00613"/>
    <w:rsid w:val="00D45E37"/>
    <w:rsid w:val="00D47D8C"/>
    <w:rsid w:val="00D6531B"/>
    <w:rsid w:val="00D74337"/>
    <w:rsid w:val="00DB088D"/>
    <w:rsid w:val="00DB162F"/>
    <w:rsid w:val="00E50FD0"/>
    <w:rsid w:val="00E84DEF"/>
    <w:rsid w:val="00E9207A"/>
    <w:rsid w:val="00EB7E76"/>
    <w:rsid w:val="00EB7F74"/>
    <w:rsid w:val="00EC7905"/>
    <w:rsid w:val="00EE6AE8"/>
    <w:rsid w:val="00EF1677"/>
    <w:rsid w:val="00EF29C6"/>
    <w:rsid w:val="00F26A77"/>
    <w:rsid w:val="00F33861"/>
    <w:rsid w:val="00F3522D"/>
    <w:rsid w:val="00F713DF"/>
    <w:rsid w:val="00F718C2"/>
    <w:rsid w:val="00F9063E"/>
    <w:rsid w:val="00FC567F"/>
    <w:rsid w:val="00FE2240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5E"/>
  </w:style>
  <w:style w:type="paragraph" w:styleId="1">
    <w:name w:val="heading 1"/>
    <w:basedOn w:val="a"/>
    <w:link w:val="10"/>
    <w:uiPriority w:val="9"/>
    <w:qFormat/>
    <w:rsid w:val="00F35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2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5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EB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04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4D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04DC6"/>
  </w:style>
  <w:style w:type="paragraph" w:styleId="a6">
    <w:name w:val="List Paragraph"/>
    <w:basedOn w:val="a"/>
    <w:uiPriority w:val="34"/>
    <w:qFormat/>
    <w:rsid w:val="0062134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8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F07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2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5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EB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04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4D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04DC6"/>
  </w:style>
  <w:style w:type="paragraph" w:styleId="a6">
    <w:name w:val="List Paragraph"/>
    <w:basedOn w:val="a"/>
    <w:uiPriority w:val="34"/>
    <w:qFormat/>
    <w:rsid w:val="00621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ksmuconfs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nova-journal.ru/jour/about/submission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www.innova-journal.ru/jou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nova-journal.ru/jour" TargetMode="External"/><Relationship Id="rId20" Type="http://schemas.openxmlformats.org/officeDocument/2006/relationships/hyperlink" Target="https://ksmuconfs.org/?page_id=340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ksmuconf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mailto:morphksmu8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AD47-7207-48D7-A628-65F93C2B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</cp:revision>
  <cp:lastPrinted>2025-03-06T09:47:00Z</cp:lastPrinted>
  <dcterms:created xsi:type="dcterms:W3CDTF">2025-01-22T08:41:00Z</dcterms:created>
  <dcterms:modified xsi:type="dcterms:W3CDTF">2025-03-10T10:35:00Z</dcterms:modified>
</cp:coreProperties>
</file>