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1258" w14:textId="51565E3D" w:rsidR="00C71844" w:rsidRDefault="00460E46" w:rsidP="00C718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8239" behindDoc="1" locked="0" layoutInCell="1" allowOverlap="1" wp14:anchorId="1BD8435E" wp14:editId="6C3CC820">
            <wp:simplePos x="0" y="0"/>
            <wp:positionH relativeFrom="page">
              <wp:posOffset>2908935</wp:posOffset>
            </wp:positionH>
            <wp:positionV relativeFrom="paragraph">
              <wp:posOffset>16510</wp:posOffset>
            </wp:positionV>
            <wp:extent cx="2679700" cy="685800"/>
            <wp:effectExtent l="0" t="0" r="12700" b="0"/>
            <wp:wrapTight wrapText="bothSides">
              <wp:wrapPolygon edited="0">
                <wp:start x="0" y="0"/>
                <wp:lineTo x="0" y="20800"/>
                <wp:lineTo x="21498" y="20800"/>
                <wp:lineTo x="2149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 wp14:anchorId="18583F08" wp14:editId="796A2B7D">
            <wp:simplePos x="0" y="0"/>
            <wp:positionH relativeFrom="margin">
              <wp:posOffset>4572000</wp:posOffset>
            </wp:positionH>
            <wp:positionV relativeFrom="margin">
              <wp:posOffset>130810</wp:posOffset>
            </wp:positionV>
            <wp:extent cx="1207770" cy="603885"/>
            <wp:effectExtent l="0" t="0" r="11430" b="5715"/>
            <wp:wrapSquare wrapText="bothSides"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 wp14:anchorId="5AC932CE" wp14:editId="06FA69C2">
            <wp:simplePos x="0" y="0"/>
            <wp:positionH relativeFrom="column">
              <wp:posOffset>457200</wp:posOffset>
            </wp:positionH>
            <wp:positionV relativeFrom="paragraph">
              <wp:posOffset>245110</wp:posOffset>
            </wp:positionV>
            <wp:extent cx="1371600" cy="4673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C81C" w14:textId="7B72412D" w:rsidR="00C71844" w:rsidRDefault="00112A45" w:rsidP="00C718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A45">
        <w:rPr>
          <w:noProof/>
        </w:rPr>
        <w:drawing>
          <wp:anchor distT="0" distB="0" distL="114300" distR="114300" simplePos="0" relativeHeight="251664384" behindDoc="0" locked="0" layoutInCell="1" allowOverlap="1" wp14:anchorId="500FED8B" wp14:editId="246DAAF8">
            <wp:simplePos x="0" y="0"/>
            <wp:positionH relativeFrom="column">
              <wp:posOffset>2637031</wp:posOffset>
            </wp:positionH>
            <wp:positionV relativeFrom="paragraph">
              <wp:posOffset>312420</wp:posOffset>
            </wp:positionV>
            <wp:extent cx="1329690" cy="412115"/>
            <wp:effectExtent l="0" t="0" r="381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EC675" w14:textId="3D9B4A80" w:rsidR="00112A45" w:rsidRDefault="00112A45" w:rsidP="00460E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DB5664" wp14:editId="20C5506F">
            <wp:simplePos x="0" y="0"/>
            <wp:positionH relativeFrom="column">
              <wp:posOffset>1923984</wp:posOffset>
            </wp:positionH>
            <wp:positionV relativeFrom="paragraph">
              <wp:posOffset>38100</wp:posOffset>
            </wp:positionV>
            <wp:extent cx="634365" cy="4972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B86207B" wp14:editId="366BFF48">
            <wp:simplePos x="0" y="0"/>
            <wp:positionH relativeFrom="column">
              <wp:posOffset>457580</wp:posOffset>
            </wp:positionH>
            <wp:positionV relativeFrom="paragraph">
              <wp:posOffset>143791</wp:posOffset>
            </wp:positionV>
            <wp:extent cx="1151890" cy="477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 New Roman"/>
          <w:noProof/>
          <w:sz w:val="20"/>
          <w:szCs w:val="20"/>
          <w:lang w:val="en-US" w:eastAsia="ru-RU"/>
        </w:rPr>
        <w:drawing>
          <wp:anchor distT="0" distB="0" distL="114300" distR="114300" simplePos="0" relativeHeight="251661312" behindDoc="0" locked="0" layoutInCell="1" allowOverlap="1" wp14:anchorId="747B3F9D" wp14:editId="237FF4C1">
            <wp:simplePos x="0" y="0"/>
            <wp:positionH relativeFrom="margin">
              <wp:posOffset>3967950</wp:posOffset>
            </wp:positionH>
            <wp:positionV relativeFrom="margin">
              <wp:posOffset>709559</wp:posOffset>
            </wp:positionV>
            <wp:extent cx="1886585" cy="468630"/>
            <wp:effectExtent l="0" t="0" r="0" b="0"/>
            <wp:wrapSquare wrapText="bothSides"/>
            <wp:docPr id="11" name="Рисунок 6" descr="артинки по запросу &quot;гуап спб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тинки по запросу &quot;гуап спб&quot;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92298C" w14:textId="0BBBC5AE" w:rsidR="00112A45" w:rsidRDefault="00112A45" w:rsidP="00460E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0CD003" w14:textId="3EAA8BFA" w:rsidR="00A3700F" w:rsidRPr="00460E46" w:rsidRDefault="00A3700F" w:rsidP="00460E4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</w:t>
      </w:r>
    </w:p>
    <w:p w14:paraId="5A94DFB4" w14:textId="2E00669E" w:rsidR="00A3700F" w:rsidRPr="00460E46" w:rsidRDefault="00A3700F" w:rsidP="00A3700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60E46">
        <w:rPr>
          <w:rFonts w:ascii="Times New Roman" w:hAnsi="Times New Roman" w:cs="Times New Roman"/>
          <w:sz w:val="26"/>
          <w:szCs w:val="26"/>
        </w:rPr>
        <w:t>о проведении Международной конференции</w:t>
      </w:r>
    </w:p>
    <w:p w14:paraId="5603F9F7" w14:textId="31F8A112" w:rsidR="00C71844" w:rsidRPr="006515AF" w:rsidRDefault="00A3700F" w:rsidP="00C71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«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Экономические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тренды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устойчивого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развития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современного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общества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-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ICEST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-2020» </w:t>
      </w:r>
      <w:r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-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International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Conference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on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Economic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and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Social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Trends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for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Sustainability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of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Modern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Society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– </w:t>
      </w:r>
      <w:r w:rsidR="00C71844" w:rsidRPr="00460E4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ICEST</w:t>
      </w:r>
      <w:r w:rsidR="00C71844" w:rsidRPr="006515A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-2020</w:t>
      </w:r>
    </w:p>
    <w:p w14:paraId="6052102F" w14:textId="18A18AFC" w:rsidR="00A3700F" w:rsidRPr="00A3700F" w:rsidRDefault="00A3700F" w:rsidP="00460E46">
      <w:pPr>
        <w:spacing w:before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00F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Красноярск</w:t>
      </w:r>
      <w:r w:rsidR="00C71844">
        <w:rPr>
          <w:rFonts w:ascii="Times New Roman" w:hAnsi="Times New Roman" w:cs="Times New Roman"/>
          <w:b/>
          <w:i/>
          <w:sz w:val="24"/>
          <w:szCs w:val="24"/>
        </w:rPr>
        <w:t xml:space="preserve"> – Санкт-Петербург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60E46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60E46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E46">
        <w:rPr>
          <w:rFonts w:ascii="Times New Roman" w:hAnsi="Times New Roman" w:cs="Times New Roman"/>
          <w:b/>
          <w:i/>
          <w:sz w:val="24"/>
          <w:szCs w:val="24"/>
        </w:rPr>
        <w:t xml:space="preserve">мая 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>2020 г.)</w:t>
      </w:r>
    </w:p>
    <w:p w14:paraId="4743BDE8" w14:textId="5F5BF61C" w:rsidR="00A3700F" w:rsidRPr="00B6267F" w:rsidRDefault="00A3700F" w:rsidP="006A19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sz w:val="24"/>
          <w:szCs w:val="24"/>
        </w:rPr>
        <w:t>Международный Союз научных и инженерных общественных объединений, Красноярский краевой Союз НИО, Красноярский краевой Дом науки и техники Российского Союза НИО</w:t>
      </w:r>
      <w:r w:rsidR="00832D2C" w:rsidRPr="00B6267F">
        <w:rPr>
          <w:rFonts w:ascii="Times New Roman" w:hAnsi="Times New Roman" w:cs="Times New Roman"/>
          <w:sz w:val="24"/>
          <w:szCs w:val="24"/>
        </w:rPr>
        <w:t xml:space="preserve">, </w:t>
      </w:r>
      <w:r w:rsidR="00460E46" w:rsidRPr="00B6267F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аэрокосмического приборостроения</w:t>
      </w:r>
      <w:r w:rsidR="00B6267F">
        <w:rPr>
          <w:rFonts w:ascii="Times New Roman" w:hAnsi="Times New Roman" w:cs="Times New Roman"/>
          <w:sz w:val="24"/>
          <w:szCs w:val="24"/>
        </w:rPr>
        <w:t xml:space="preserve"> (ГУАП)</w:t>
      </w:r>
      <w:r w:rsidR="00460E46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832D2C" w:rsidRPr="00B6267F">
        <w:rPr>
          <w:rFonts w:ascii="Times New Roman" w:hAnsi="Times New Roman" w:cs="Times New Roman"/>
          <w:sz w:val="24"/>
          <w:szCs w:val="24"/>
        </w:rPr>
        <w:t xml:space="preserve">и Красноярский государственный педагогический университет имени В.П. Астафьева </w:t>
      </w:r>
      <w:r w:rsidRPr="00B6267F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460E46" w:rsidRPr="00B6267F">
        <w:rPr>
          <w:rFonts w:ascii="Times New Roman" w:hAnsi="Times New Roman" w:cs="Times New Roman"/>
          <w:sz w:val="24"/>
          <w:szCs w:val="24"/>
        </w:rPr>
        <w:t>20</w:t>
      </w:r>
      <w:r w:rsidRPr="00B6267F">
        <w:rPr>
          <w:rFonts w:ascii="Times New Roman" w:hAnsi="Times New Roman" w:cs="Times New Roman"/>
          <w:sz w:val="24"/>
          <w:szCs w:val="24"/>
        </w:rPr>
        <w:t>-</w:t>
      </w:r>
      <w:r w:rsidR="00460E46" w:rsidRPr="00B6267F">
        <w:rPr>
          <w:rFonts w:ascii="Times New Roman" w:hAnsi="Times New Roman" w:cs="Times New Roman"/>
          <w:sz w:val="24"/>
          <w:szCs w:val="24"/>
        </w:rPr>
        <w:t>22</w:t>
      </w:r>
      <w:r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460E46" w:rsidRPr="00B6267F">
        <w:rPr>
          <w:rFonts w:ascii="Times New Roman" w:hAnsi="Times New Roman" w:cs="Times New Roman"/>
          <w:sz w:val="24"/>
          <w:szCs w:val="24"/>
        </w:rPr>
        <w:t xml:space="preserve">мая </w:t>
      </w:r>
      <w:r w:rsidRPr="00B6267F">
        <w:rPr>
          <w:rFonts w:ascii="Times New Roman" w:hAnsi="Times New Roman" w:cs="Times New Roman"/>
          <w:sz w:val="24"/>
          <w:szCs w:val="24"/>
        </w:rPr>
        <w:t xml:space="preserve">2020 года Международную конференцию </w:t>
      </w:r>
      <w:r w:rsidR="00460E46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«Экономические и социальные тренды устойчивого развития современного общества - </w:t>
      </w:r>
      <w:r w:rsidR="00460E46" w:rsidRPr="00B6267F">
        <w:rPr>
          <w:rFonts w:ascii="Times New Roman" w:hAnsi="Times New Roman" w:cs="Times New Roman"/>
          <w:b/>
          <w:bCs/>
          <w:sz w:val="24"/>
          <w:szCs w:val="24"/>
          <w:lang w:val="en-US"/>
        </w:rPr>
        <w:t>ICEST</w:t>
      </w:r>
      <w:r w:rsidR="00460E46" w:rsidRPr="00B6267F">
        <w:rPr>
          <w:rFonts w:ascii="Times New Roman" w:hAnsi="Times New Roman" w:cs="Times New Roman"/>
          <w:b/>
          <w:bCs/>
          <w:sz w:val="24"/>
          <w:szCs w:val="24"/>
        </w:rPr>
        <w:t>-2020»</w:t>
      </w:r>
      <w:r w:rsidRPr="00B6267F">
        <w:rPr>
          <w:rFonts w:ascii="Times New Roman" w:hAnsi="Times New Roman" w:cs="Times New Roman"/>
          <w:sz w:val="24"/>
          <w:szCs w:val="24"/>
        </w:rPr>
        <w:t>.</w:t>
      </w:r>
    </w:p>
    <w:p w14:paraId="0CD9372A" w14:textId="20A5D8F4" w:rsidR="00A3700F" w:rsidRPr="00B6267F" w:rsidRDefault="00A3700F" w:rsidP="006A19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B6267F">
        <w:rPr>
          <w:rFonts w:ascii="Times New Roman" w:hAnsi="Times New Roman" w:cs="Times New Roman"/>
          <w:b/>
          <w:bCs/>
          <w:sz w:val="24"/>
          <w:szCs w:val="24"/>
        </w:rPr>
        <w:t>ученые</w:t>
      </w:r>
      <w:r w:rsidR="006A1945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460E46" w:rsidRPr="00B6267F">
        <w:rPr>
          <w:rFonts w:ascii="Times New Roman" w:hAnsi="Times New Roman" w:cs="Times New Roman"/>
          <w:b/>
          <w:bCs/>
          <w:sz w:val="24"/>
          <w:szCs w:val="24"/>
        </w:rPr>
        <w:t>преподаватели</w:t>
      </w:r>
      <w:r w:rsidRPr="00B6267F">
        <w:rPr>
          <w:rFonts w:ascii="Times New Roman" w:hAnsi="Times New Roman" w:cs="Times New Roman"/>
          <w:sz w:val="24"/>
          <w:szCs w:val="24"/>
        </w:rPr>
        <w:t xml:space="preserve"> российских и зарубежных вузов, академических институтов, предприятий, проектных и исследовательских центров.</w:t>
      </w:r>
    </w:p>
    <w:p w14:paraId="0425FD7C" w14:textId="381A7C10" w:rsidR="00A3700F" w:rsidRPr="00B6267F" w:rsidRDefault="00A3700F" w:rsidP="006A19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  <w:r w:rsidRPr="00B6267F">
        <w:rPr>
          <w:rFonts w:ascii="Times New Roman" w:hAnsi="Times New Roman" w:cs="Times New Roman"/>
          <w:sz w:val="24"/>
          <w:szCs w:val="24"/>
        </w:rPr>
        <w:t xml:space="preserve"> - обмен опытом ведущих специалистов в области </w:t>
      </w:r>
      <w:r w:rsidR="006A1945" w:rsidRPr="00B6267F">
        <w:rPr>
          <w:rFonts w:ascii="Times New Roman" w:hAnsi="Times New Roman" w:cs="Times New Roman"/>
          <w:sz w:val="24"/>
          <w:szCs w:val="24"/>
        </w:rPr>
        <w:t>устойчивого развития современного общества: управленческие, правовые, экономические и социальные аспекты и тренды</w:t>
      </w:r>
      <w:r w:rsidRPr="00B6267F">
        <w:rPr>
          <w:rFonts w:ascii="Times New Roman" w:hAnsi="Times New Roman" w:cs="Times New Roman"/>
          <w:sz w:val="24"/>
          <w:szCs w:val="24"/>
        </w:rPr>
        <w:t>.</w:t>
      </w:r>
    </w:p>
    <w:p w14:paraId="407A2C81" w14:textId="77777777" w:rsidR="00A3700F" w:rsidRPr="00B6267F" w:rsidRDefault="00A3700F" w:rsidP="006A194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научной программы конференции: </w:t>
      </w:r>
    </w:p>
    <w:p w14:paraId="1FDAA0BC" w14:textId="77777777" w:rsidR="006515AF" w:rsidRPr="00B6267F" w:rsidRDefault="006515AF" w:rsidP="006A1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515AF" w:rsidRPr="00B6267F" w:rsidSect="00A3700F">
          <w:headerReference w:type="default" r:id="rId15"/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AF25D65" w14:textId="13DAD96C" w:rsidR="006A1945" w:rsidRDefault="006A1945" w:rsidP="006A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>Секция 1.</w:t>
      </w:r>
      <w:r w:rsidRPr="00B6267F">
        <w:rPr>
          <w:rFonts w:ascii="Times New Roman" w:hAnsi="Times New Roman" w:cs="Times New Roman"/>
          <w:sz w:val="24"/>
          <w:szCs w:val="24"/>
        </w:rPr>
        <w:t xml:space="preserve"> Экономические тренды в условиях современного социально-техногенного развития мира</w:t>
      </w:r>
      <w:r w:rsidR="00B6267F">
        <w:rPr>
          <w:rFonts w:ascii="Times New Roman" w:hAnsi="Times New Roman" w:cs="Times New Roman"/>
          <w:sz w:val="24"/>
          <w:szCs w:val="24"/>
        </w:rPr>
        <w:t>/</w:t>
      </w:r>
      <w:r w:rsidR="00B6267F" w:rsidRPr="00B6267F"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society</w:t>
      </w:r>
      <w:proofErr w:type="spellEnd"/>
    </w:p>
    <w:p w14:paraId="4DD3AF18" w14:textId="138E3B88" w:rsidR="00D31194" w:rsidRDefault="00D31194" w:rsidP="006A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200B6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«Технологии будущего» и глобальный рынок</w:t>
      </w:r>
    </w:p>
    <w:p w14:paraId="12A2019D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Мировая интеграция и системные риски для бизнеса</w:t>
      </w:r>
    </w:p>
    <w:p w14:paraId="6C24A00D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Актуальные вопросы оценки влияния региональных факторов на экономический рост</w:t>
      </w:r>
    </w:p>
    <w:p w14:paraId="541CFF85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Теоретические и прикладные проблемы экономики.</w:t>
      </w:r>
    </w:p>
    <w:p w14:paraId="77836143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 xml:space="preserve">Устойчивое развитие в аспекте международных отношений и международного права </w:t>
      </w:r>
    </w:p>
    <w:p w14:paraId="06374047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Исторические проблемы экономики и социального развития общества</w:t>
      </w:r>
    </w:p>
    <w:p w14:paraId="10A99DDE" w14:textId="77777777" w:rsidR="00D31194" w:rsidRDefault="00D31194" w:rsidP="00D3119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31194" w:rsidSect="00EC5158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28E91BE" w14:textId="77777777" w:rsidR="00D31194" w:rsidRPr="00B6267F" w:rsidRDefault="00D31194" w:rsidP="006A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2C804" w14:textId="77777777" w:rsidR="006A1945" w:rsidRPr="00B6267F" w:rsidRDefault="006A1945" w:rsidP="006A19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6A1945" w:rsidRPr="00B6267F" w:rsidSect="006515A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10F9980" w14:textId="77777777" w:rsidR="006A1945" w:rsidRDefault="006A1945" w:rsidP="00B626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>Секция 2.</w:t>
      </w:r>
      <w:r w:rsidRPr="00B6267F">
        <w:rPr>
          <w:rFonts w:ascii="Times New Roman" w:hAnsi="Times New Roman" w:cs="Times New Roman"/>
          <w:sz w:val="24"/>
          <w:szCs w:val="24"/>
        </w:rPr>
        <w:t xml:space="preserve"> Социально-экономические драйверы развития мировой экономики</w:t>
      </w:r>
      <w:r w:rsidR="00B50FA8" w:rsidRPr="00B6267F">
        <w:rPr>
          <w:rFonts w:ascii="Times New Roman" w:hAnsi="Times New Roman" w:cs="Times New Roman"/>
          <w:sz w:val="24"/>
          <w:szCs w:val="24"/>
        </w:rPr>
        <w:t>: уроки, тренды и новые решения</w:t>
      </w:r>
      <w:r w:rsidR="00B6267F">
        <w:rPr>
          <w:rFonts w:ascii="Times New Roman" w:hAnsi="Times New Roman" w:cs="Times New Roman"/>
          <w:sz w:val="24"/>
          <w:szCs w:val="24"/>
        </w:rPr>
        <w:t>/</w:t>
      </w:r>
      <w:r w:rsidR="00B6267F" w:rsidRPr="00B6267F"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solutions</w:t>
      </w:r>
      <w:proofErr w:type="spellEnd"/>
    </w:p>
    <w:p w14:paraId="7945EB93" w14:textId="77777777" w:rsidR="00D31194" w:rsidRDefault="00D31194" w:rsidP="00B626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43ED6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Финансовые технологии как ключевой фактор успеха современного общества, финансовая безопасность</w:t>
      </w:r>
    </w:p>
    <w:p w14:paraId="2EFB3ABC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Новые управленческие модели в динамично изменяющемся обществе</w:t>
      </w:r>
    </w:p>
    <w:p w14:paraId="77091177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Корпоративная социальная ответственность как ключевая компетенция развития бизнеса</w:t>
      </w:r>
    </w:p>
    <w:p w14:paraId="31EFF3E6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t>Подходы к исследованию повышения качества жизни населения</w:t>
      </w:r>
    </w:p>
    <w:p w14:paraId="5D6C8729" w14:textId="77777777" w:rsidR="00D31194" w:rsidRPr="006A1945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6A1945">
        <w:rPr>
          <w:rFonts w:ascii="Times New Roman" w:hAnsi="Times New Roman" w:cs="Times New Roman"/>
        </w:rPr>
        <w:lastRenderedPageBreak/>
        <w:t>Корпоративные финансы</w:t>
      </w:r>
    </w:p>
    <w:p w14:paraId="278A0A1C" w14:textId="77777777" w:rsidR="00D31194" w:rsidRDefault="00D31194" w:rsidP="00D31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31194" w:rsidSect="00EC5158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FAC4D0" w14:textId="0E80ABA7" w:rsidR="00D31194" w:rsidRPr="00B6267F" w:rsidRDefault="00D31194" w:rsidP="00B626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D31194" w:rsidRPr="00B6267F" w:rsidSect="006515A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9C70BE0" w14:textId="59EBDD6F" w:rsidR="00324C74" w:rsidRDefault="00324C74" w:rsidP="006A1945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 xml:space="preserve">Секция 3. </w:t>
      </w:r>
      <w:r w:rsidRPr="00B6267F">
        <w:rPr>
          <w:rFonts w:ascii="Times New Roman" w:hAnsi="Times New Roman" w:cs="Times New Roman"/>
          <w:bCs/>
          <w:sz w:val="24"/>
          <w:szCs w:val="24"/>
        </w:rPr>
        <w:t>Новый взгляд на образование: тренды, вызовы, технологические решения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>/</w:t>
      </w:r>
      <w:r w:rsidR="00B6267F" w:rsidRPr="00B6267F"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look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education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trends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challenges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technological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>solutions</w:t>
      </w:r>
      <w:r w:rsidR="00B6267F" w:rsidRPr="00B6267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6267F">
        <w:rPr>
          <w:rFonts w:ascii="Times New Roman" w:hAnsi="Times New Roman" w:cs="Times New Roman"/>
          <w:bCs/>
          <w:sz w:val="24"/>
          <w:szCs w:val="24"/>
        </w:rPr>
        <w:t xml:space="preserve">очная сессия в КГПУ им </w:t>
      </w:r>
      <w:proofErr w:type="gramStart"/>
      <w:r w:rsidR="00B6267F">
        <w:rPr>
          <w:rFonts w:ascii="Times New Roman" w:hAnsi="Times New Roman" w:cs="Times New Roman"/>
          <w:bCs/>
          <w:sz w:val="24"/>
          <w:szCs w:val="24"/>
        </w:rPr>
        <w:t>В.П.</w:t>
      </w:r>
      <w:proofErr w:type="gramEnd"/>
      <w:r w:rsidR="00B6267F">
        <w:rPr>
          <w:rFonts w:ascii="Times New Roman" w:hAnsi="Times New Roman" w:cs="Times New Roman"/>
          <w:bCs/>
          <w:sz w:val="24"/>
          <w:szCs w:val="24"/>
        </w:rPr>
        <w:t xml:space="preserve"> Астафьева)</w:t>
      </w:r>
    </w:p>
    <w:p w14:paraId="632C87A7" w14:textId="77777777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Образование для развития человеческого и социального капитала территории</w:t>
      </w:r>
    </w:p>
    <w:p w14:paraId="3E5D03C9" w14:textId="77777777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Опережающий характер школьного образования: ключевые навыки и новые грамотности для будущего</w:t>
      </w:r>
    </w:p>
    <w:p w14:paraId="11670200" w14:textId="77777777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Новые педагогические квалификации для достижения новых образовательных результатов</w:t>
      </w:r>
    </w:p>
    <w:p w14:paraId="37C47485" w14:textId="77777777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Миссия и роль университетов в меняющемся мире</w:t>
      </w:r>
    </w:p>
    <w:p w14:paraId="06B6E6D7" w14:textId="77777777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Цифровые технологии в образовании</w:t>
      </w:r>
    </w:p>
    <w:p w14:paraId="489AD9C5" w14:textId="31C27563" w:rsidR="00D31194" w:rsidRPr="00D31194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Образование без исключения: практики инклюзии и интеграции</w:t>
      </w:r>
    </w:p>
    <w:p w14:paraId="00F567AF" w14:textId="77777777" w:rsidR="00B50FA8" w:rsidRPr="00241D15" w:rsidRDefault="006A1945" w:rsidP="00B626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324C74" w:rsidRPr="00B6267F">
        <w:rPr>
          <w:rFonts w:ascii="Times New Roman" w:hAnsi="Times New Roman" w:cs="Times New Roman"/>
          <w:b/>
          <w:sz w:val="24"/>
          <w:szCs w:val="24"/>
        </w:rPr>
        <w:t>4</w:t>
      </w:r>
      <w:r w:rsidRPr="00B6267F">
        <w:rPr>
          <w:rFonts w:ascii="Times New Roman" w:hAnsi="Times New Roman" w:cs="Times New Roman"/>
          <w:b/>
          <w:sz w:val="24"/>
          <w:szCs w:val="24"/>
        </w:rPr>
        <w:t>.</w:t>
      </w:r>
      <w:r w:rsidRPr="00B6267F">
        <w:rPr>
          <w:rFonts w:ascii="Times New Roman" w:hAnsi="Times New Roman" w:cs="Times New Roman"/>
          <w:sz w:val="24"/>
          <w:szCs w:val="24"/>
        </w:rPr>
        <w:t xml:space="preserve"> Цифровая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экономика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и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новые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социальные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вызовы</w:t>
      </w:r>
      <w:r w:rsidRPr="00D31194">
        <w:rPr>
          <w:rFonts w:ascii="Times New Roman" w:hAnsi="Times New Roman" w:cs="Times New Roman"/>
          <w:sz w:val="24"/>
          <w:szCs w:val="24"/>
        </w:rPr>
        <w:t xml:space="preserve">: </w:t>
      </w:r>
      <w:r w:rsidRPr="00B6267F">
        <w:rPr>
          <w:rFonts w:ascii="Times New Roman" w:hAnsi="Times New Roman" w:cs="Times New Roman"/>
          <w:sz w:val="24"/>
          <w:szCs w:val="24"/>
        </w:rPr>
        <w:t>возможности</w:t>
      </w:r>
      <w:r w:rsidRPr="00D31194">
        <w:rPr>
          <w:rFonts w:ascii="Times New Roman" w:hAnsi="Times New Roman" w:cs="Times New Roman"/>
          <w:sz w:val="24"/>
          <w:szCs w:val="24"/>
        </w:rPr>
        <w:t xml:space="preserve">; </w:t>
      </w:r>
      <w:r w:rsidRPr="00B6267F">
        <w:rPr>
          <w:rFonts w:ascii="Times New Roman" w:hAnsi="Times New Roman" w:cs="Times New Roman"/>
          <w:sz w:val="24"/>
          <w:szCs w:val="24"/>
        </w:rPr>
        <w:t>ограничения</w:t>
      </w:r>
      <w:r w:rsidRPr="00D31194">
        <w:rPr>
          <w:rFonts w:ascii="Times New Roman" w:hAnsi="Times New Roman" w:cs="Times New Roman"/>
          <w:sz w:val="24"/>
          <w:szCs w:val="24"/>
        </w:rPr>
        <w:t xml:space="preserve">; </w:t>
      </w:r>
      <w:r w:rsidRPr="00B6267F">
        <w:rPr>
          <w:rFonts w:ascii="Times New Roman" w:hAnsi="Times New Roman" w:cs="Times New Roman"/>
          <w:sz w:val="24"/>
          <w:szCs w:val="24"/>
        </w:rPr>
        <w:t>точки</w:t>
      </w:r>
      <w:r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Pr="00B6267F">
        <w:rPr>
          <w:rFonts w:ascii="Times New Roman" w:hAnsi="Times New Roman" w:cs="Times New Roman"/>
          <w:sz w:val="24"/>
          <w:szCs w:val="24"/>
        </w:rPr>
        <w:t>роста</w:t>
      </w:r>
      <w:r w:rsidR="00B6267F" w:rsidRPr="00D31194">
        <w:rPr>
          <w:rFonts w:ascii="Times New Roman" w:hAnsi="Times New Roman" w:cs="Times New Roman"/>
          <w:sz w:val="24"/>
          <w:szCs w:val="24"/>
        </w:rPr>
        <w:t>/</w:t>
      </w:r>
      <w:r w:rsidR="00B6267F" w:rsidRPr="00D31194"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challenges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: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;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restrictions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;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growth</w:t>
      </w:r>
      <w:r w:rsidR="00B6267F" w:rsidRPr="00D31194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points</w:t>
      </w:r>
    </w:p>
    <w:p w14:paraId="7DBEFC9F" w14:textId="77777777" w:rsidR="00D31194" w:rsidRPr="00B50FA8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50FA8">
        <w:rPr>
          <w:rFonts w:ascii="Times New Roman" w:hAnsi="Times New Roman" w:cs="Times New Roman"/>
        </w:rPr>
        <w:t>азвитие высоких технологий как фактор развития экономики</w:t>
      </w:r>
    </w:p>
    <w:p w14:paraId="22EE5135" w14:textId="77777777" w:rsidR="00D31194" w:rsidRPr="00B50FA8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B50FA8">
        <w:rPr>
          <w:rFonts w:ascii="Times New Roman" w:hAnsi="Times New Roman" w:cs="Times New Roman"/>
        </w:rPr>
        <w:t>кономика и финансы наукоемких компаний</w:t>
      </w:r>
    </w:p>
    <w:p w14:paraId="2BAE1208" w14:textId="77777777" w:rsidR="00D31194" w:rsidRPr="00B50FA8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50FA8">
        <w:rPr>
          <w:rFonts w:ascii="Times New Roman" w:hAnsi="Times New Roman" w:cs="Times New Roman"/>
        </w:rPr>
        <w:t>нформационные технологии предпринимательства</w:t>
      </w:r>
    </w:p>
    <w:p w14:paraId="4FF68416" w14:textId="77777777" w:rsidR="00D31194" w:rsidRPr="00B50FA8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B50FA8">
        <w:rPr>
          <w:rFonts w:ascii="Times New Roman" w:hAnsi="Times New Roman" w:cs="Times New Roman"/>
        </w:rPr>
        <w:t>еждународное предпринимательство</w:t>
      </w:r>
    </w:p>
    <w:p w14:paraId="3F362F43" w14:textId="77777777" w:rsidR="00D31194" w:rsidRPr="00B50FA8" w:rsidRDefault="00D31194" w:rsidP="00D31194">
      <w:pPr>
        <w:pStyle w:val="aa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50FA8">
        <w:rPr>
          <w:rFonts w:ascii="Times New Roman" w:hAnsi="Times New Roman" w:cs="Times New Roman"/>
        </w:rPr>
        <w:t>езопасность высокотехнологичных систем и бухгалтерский учет</w:t>
      </w:r>
    </w:p>
    <w:p w14:paraId="75F04A38" w14:textId="3154CC26" w:rsidR="00D31194" w:rsidRPr="00D31194" w:rsidRDefault="00D31194" w:rsidP="00CD1066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D31194">
        <w:rPr>
          <w:rFonts w:ascii="Times New Roman" w:hAnsi="Times New Roman" w:cs="Times New Roman"/>
        </w:rPr>
        <w:t>Менеджмент и маркетинг наукоемких производств</w:t>
      </w:r>
    </w:p>
    <w:p w14:paraId="5EEB8233" w14:textId="107FE9F8" w:rsidR="006A1945" w:rsidRPr="00B6267F" w:rsidRDefault="006A1945" w:rsidP="00B50F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324C74" w:rsidRPr="00B6267F">
        <w:rPr>
          <w:rFonts w:ascii="Times New Roman" w:hAnsi="Times New Roman" w:cs="Times New Roman"/>
          <w:b/>
          <w:sz w:val="24"/>
          <w:szCs w:val="24"/>
        </w:rPr>
        <w:t>5</w:t>
      </w:r>
      <w:r w:rsidRPr="00B6267F">
        <w:rPr>
          <w:rFonts w:ascii="Times New Roman" w:hAnsi="Times New Roman" w:cs="Times New Roman"/>
          <w:b/>
          <w:sz w:val="24"/>
          <w:szCs w:val="24"/>
        </w:rPr>
        <w:t>.</w:t>
      </w:r>
      <w:r w:rsidRPr="00B6267F">
        <w:rPr>
          <w:rFonts w:ascii="Times New Roman" w:hAnsi="Times New Roman" w:cs="Times New Roman"/>
          <w:sz w:val="24"/>
          <w:szCs w:val="24"/>
        </w:rPr>
        <w:t xml:space="preserve"> Экономика и управление наукоемкими производствами</w:t>
      </w:r>
      <w:r w:rsidR="00B6267F" w:rsidRPr="00B6267F">
        <w:rPr>
          <w:rFonts w:ascii="Times New Roman" w:hAnsi="Times New Roman" w:cs="Times New Roman"/>
          <w:sz w:val="24"/>
          <w:szCs w:val="24"/>
        </w:rPr>
        <w:t>/</w:t>
      </w:r>
      <w:r w:rsidR="00B6267F" w:rsidRPr="00B6267F"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B6267F" w:rsidRPr="00B6267F">
        <w:rPr>
          <w:rFonts w:ascii="Times New Roman" w:hAnsi="Times New Roman" w:cs="Times New Roman"/>
          <w:sz w:val="24"/>
          <w:szCs w:val="24"/>
        </w:rPr>
        <w:t>-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B6267F" w:rsidRPr="00B626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(</w:t>
      </w:r>
      <w:r w:rsidR="00B6267F">
        <w:rPr>
          <w:rFonts w:ascii="Times New Roman" w:hAnsi="Times New Roman" w:cs="Times New Roman"/>
          <w:sz w:val="24"/>
          <w:szCs w:val="24"/>
        </w:rPr>
        <w:t>очная сессия в ГУАП)</w:t>
      </w:r>
    </w:p>
    <w:p w14:paraId="765CE698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Экономика и финансы высокотехнологичных компаний;</w:t>
      </w:r>
    </w:p>
    <w:p w14:paraId="65073E44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Информационные технологии цифровой трансформации экономики;</w:t>
      </w:r>
    </w:p>
    <w:p w14:paraId="61ECAA04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Международное предпринимательство и международные отношения;</w:t>
      </w:r>
    </w:p>
    <w:p w14:paraId="4F434A32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Безопасность высокотехнологичных систем;</w:t>
      </w:r>
    </w:p>
    <w:p w14:paraId="63824BD6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Менеджмент и маркетинг наукоемких производств;</w:t>
      </w:r>
    </w:p>
    <w:p w14:paraId="18A42B42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Региональная экономика;</w:t>
      </w:r>
    </w:p>
    <w:p w14:paraId="6D1C46A2" w14:textId="77777777" w:rsidR="00680482" w:rsidRPr="00680482" w:rsidRDefault="00680482" w:rsidP="00680482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rPr>
          <w:rFonts w:ascii="Times New Roman" w:hAnsi="Times New Roman" w:cs="Times New Roman"/>
        </w:rPr>
      </w:pPr>
      <w:r w:rsidRPr="00680482">
        <w:rPr>
          <w:rFonts w:ascii="Times New Roman" w:hAnsi="Times New Roman" w:cs="Times New Roman"/>
        </w:rPr>
        <w:t>Экономика метрологии.</w:t>
      </w:r>
    </w:p>
    <w:p w14:paraId="66BD738D" w14:textId="225D74F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  <w:sectPr w:rsidR="00D31194" w:rsidRPr="00D31194" w:rsidSect="006515A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1F58A32B" w14:textId="73E65C00" w:rsidR="00D31194" w:rsidRPr="00241D15" w:rsidRDefault="006A1945" w:rsidP="00B6267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324C74" w:rsidRPr="00B6267F">
        <w:rPr>
          <w:rFonts w:ascii="Times New Roman" w:hAnsi="Times New Roman" w:cs="Times New Roman"/>
          <w:b/>
          <w:sz w:val="24"/>
          <w:szCs w:val="24"/>
        </w:rPr>
        <w:t>6</w:t>
      </w:r>
      <w:r w:rsidRPr="00B6267F">
        <w:rPr>
          <w:rFonts w:ascii="Times New Roman" w:hAnsi="Times New Roman" w:cs="Times New Roman"/>
          <w:b/>
          <w:sz w:val="24"/>
          <w:szCs w:val="24"/>
        </w:rPr>
        <w:t>.</w:t>
      </w:r>
      <w:r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CF4346" w:rsidRPr="00B6267F">
        <w:rPr>
          <w:rFonts w:ascii="Times New Roman" w:hAnsi="Times New Roman" w:cs="Times New Roman"/>
          <w:sz w:val="24"/>
          <w:szCs w:val="24"/>
        </w:rPr>
        <w:t>Прикладные исследования в экономике</w:t>
      </w:r>
      <w:r w:rsidR="00B6267F" w:rsidRPr="00B6267F">
        <w:rPr>
          <w:rFonts w:ascii="Times New Roman" w:hAnsi="Times New Roman" w:cs="Times New Roman"/>
          <w:sz w:val="24"/>
          <w:szCs w:val="24"/>
        </w:rPr>
        <w:t>,</w:t>
      </w:r>
      <w:r w:rsidR="00CF4346" w:rsidRPr="00B6267F">
        <w:rPr>
          <w:rFonts w:ascii="Times New Roman" w:hAnsi="Times New Roman" w:cs="Times New Roman"/>
          <w:sz w:val="24"/>
          <w:szCs w:val="24"/>
        </w:rPr>
        <w:t xml:space="preserve"> управлении</w:t>
      </w:r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="00B6267F">
        <w:rPr>
          <w:rFonts w:ascii="Times New Roman" w:hAnsi="Times New Roman" w:cs="Times New Roman"/>
          <w:sz w:val="24"/>
          <w:szCs w:val="24"/>
        </w:rPr>
        <w:t xml:space="preserve">и образовании /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6267F" w:rsidRPr="00B6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D31194" w:rsidRPr="00D31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67F" w:rsidRPr="00B6267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D31194" w:rsidRPr="00241D15">
        <w:rPr>
          <w:rFonts w:ascii="Times New Roman" w:hAnsi="Times New Roman" w:cs="Times New Roman"/>
          <w:sz w:val="24"/>
          <w:szCs w:val="24"/>
        </w:rPr>
        <w:t xml:space="preserve"> </w:t>
      </w:r>
      <w:r w:rsidR="00D3119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31194" w:rsidRPr="00241D15">
        <w:rPr>
          <w:rFonts w:ascii="Times New Roman" w:hAnsi="Times New Roman" w:cs="Times New Roman"/>
          <w:sz w:val="24"/>
          <w:szCs w:val="24"/>
        </w:rPr>
        <w:t xml:space="preserve"> </w:t>
      </w:r>
      <w:r w:rsidR="00D31194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14:paraId="43DA2073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Эмпирические исследования корпоративных финансов</w:t>
      </w:r>
    </w:p>
    <w:p w14:paraId="221BAA28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Эмпирические обследования индустриальных предприятий</w:t>
      </w:r>
    </w:p>
    <w:p w14:paraId="1A5B73DC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Прикладная экономика и финансы</w:t>
      </w:r>
    </w:p>
    <w:p w14:paraId="417882A8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Экономика труда</w:t>
      </w:r>
    </w:p>
    <w:p w14:paraId="473948AA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Прикладные исследования в области управления и образования</w:t>
      </w:r>
    </w:p>
    <w:p w14:paraId="391B3F1A" w14:textId="7BA56F3B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  <w:sectPr w:rsidR="00D31194" w:rsidRPr="00D31194" w:rsidSect="006515A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D31194">
        <w:rPr>
          <w:rFonts w:ascii="Times New Roman" w:hAnsi="Times New Roman" w:cs="Times New Roman"/>
        </w:rPr>
        <w:t>Технологии бизнеса и образования</w:t>
      </w:r>
    </w:p>
    <w:p w14:paraId="02212F90" w14:textId="67645F9D" w:rsidR="006515AF" w:rsidRDefault="006515AF" w:rsidP="006515AF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267F">
        <w:rPr>
          <w:rFonts w:ascii="Times New Roman" w:hAnsi="Times New Roman" w:cs="Times New Roman"/>
          <w:b/>
          <w:sz w:val="24"/>
          <w:szCs w:val="24"/>
        </w:rPr>
        <w:t>Секция 7.</w:t>
      </w:r>
      <w:r w:rsidRPr="00B6267F">
        <w:rPr>
          <w:rFonts w:ascii="Times New Roman" w:hAnsi="Times New Roman" w:cs="Times New Roman"/>
          <w:sz w:val="24"/>
          <w:szCs w:val="24"/>
        </w:rPr>
        <w:t xml:space="preserve"> </w:t>
      </w:r>
      <w:r w:rsidRPr="006515AF">
        <w:rPr>
          <w:rFonts w:ascii="Times New Roman" w:hAnsi="Times New Roman" w:cs="Times New Roman"/>
          <w:bCs/>
          <w:sz w:val="24"/>
          <w:szCs w:val="24"/>
        </w:rPr>
        <w:t>Социокультурные аспекты трансформации современных городов. Плюсы</w:t>
      </w:r>
      <w:r w:rsidRPr="006515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15AF">
        <w:rPr>
          <w:rFonts w:ascii="Times New Roman" w:hAnsi="Times New Roman" w:cs="Times New Roman"/>
          <w:bCs/>
          <w:sz w:val="24"/>
          <w:szCs w:val="24"/>
        </w:rPr>
        <w:t>и</w:t>
      </w:r>
      <w:r w:rsidRPr="006515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15AF">
        <w:rPr>
          <w:rFonts w:ascii="Times New Roman" w:hAnsi="Times New Roman" w:cs="Times New Roman"/>
          <w:bCs/>
          <w:sz w:val="24"/>
          <w:szCs w:val="24"/>
        </w:rPr>
        <w:t>минусы</w:t>
      </w:r>
      <w:r w:rsidRPr="006515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15AF">
        <w:rPr>
          <w:rFonts w:ascii="Times New Roman" w:hAnsi="Times New Roman" w:cs="Times New Roman"/>
          <w:bCs/>
          <w:sz w:val="24"/>
          <w:szCs w:val="24"/>
        </w:rPr>
        <w:t>мегаполисов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Sociocultural aspects of </w:t>
      </w:r>
      <w:r w:rsidR="009409AE">
        <w:rPr>
          <w:rFonts w:ascii="Times New Roman" w:hAnsi="Times New Roman" w:cs="Times New Roman"/>
          <w:bCs/>
          <w:sz w:val="24"/>
          <w:szCs w:val="24"/>
          <w:lang w:val="en-US"/>
        </w:rPr>
        <w:t>urbanization</w:t>
      </w:r>
      <w:r w:rsidR="00B6267F" w:rsidRPr="00B626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6267F" w:rsidRPr="009409AE">
        <w:rPr>
          <w:rFonts w:ascii="Times New Roman" w:hAnsi="Times New Roman" w:cs="Times New Roman"/>
          <w:bCs/>
          <w:sz w:val="24"/>
          <w:szCs w:val="24"/>
          <w:lang w:val="en-US"/>
        </w:rPr>
        <w:t>Pros and Cons of Megacities</w:t>
      </w:r>
    </w:p>
    <w:p w14:paraId="643BBE35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 xml:space="preserve">Формирование новых тенденций в философии и психологии городов и их влияние на традиционные социальные институты </w:t>
      </w:r>
    </w:p>
    <w:p w14:paraId="62FCD4EA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Проблемы миграции, ассимиляции, межкультурных и межрелигиозных отношений</w:t>
      </w:r>
    </w:p>
    <w:p w14:paraId="1880F0CC" w14:textId="77777777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Современная городская среда и формирование «третьих мест»</w:t>
      </w:r>
    </w:p>
    <w:p w14:paraId="10B4EE5E" w14:textId="25A28925" w:rsidR="00D31194" w:rsidRPr="00D31194" w:rsidRDefault="00D31194" w:rsidP="00D31194">
      <w:pPr>
        <w:pStyle w:val="aa"/>
        <w:numPr>
          <w:ilvl w:val="0"/>
          <w:numId w:val="3"/>
        </w:numPr>
        <w:tabs>
          <w:tab w:val="left" w:pos="1842"/>
        </w:tabs>
        <w:spacing w:before="120" w:after="0" w:line="240" w:lineRule="auto"/>
        <w:ind w:left="641" w:hanging="357"/>
        <w:rPr>
          <w:rFonts w:ascii="Times New Roman" w:hAnsi="Times New Roman" w:cs="Times New Roman"/>
        </w:rPr>
      </w:pPr>
      <w:r w:rsidRPr="00D31194">
        <w:rPr>
          <w:rFonts w:ascii="Times New Roman" w:hAnsi="Times New Roman" w:cs="Times New Roman"/>
        </w:rPr>
        <w:t>Новые социокультурные феномены</w:t>
      </w:r>
    </w:p>
    <w:p w14:paraId="0C2E73FD" w14:textId="4558B5C3" w:rsidR="00A3700F" w:rsidRPr="00B6267F" w:rsidRDefault="00A3700F" w:rsidP="00A3700F">
      <w:pPr>
        <w:pStyle w:val="a5"/>
        <w:spacing w:before="120" w:beforeAutospacing="0" w:after="0" w:afterAutospacing="0"/>
        <w:jc w:val="both"/>
      </w:pPr>
      <w:r w:rsidRPr="00B6267F">
        <w:lastRenderedPageBreak/>
        <w:t xml:space="preserve">Регистрация участников и прием статей открыты с </w:t>
      </w:r>
      <w:r w:rsidR="00CF4346" w:rsidRPr="00B6267F">
        <w:t>1</w:t>
      </w:r>
      <w:r w:rsidRPr="00B6267F">
        <w:t xml:space="preserve"> </w:t>
      </w:r>
      <w:r w:rsidR="00CF4346" w:rsidRPr="00B6267F">
        <w:t xml:space="preserve">февраля </w:t>
      </w:r>
      <w:r w:rsidRPr="00B6267F">
        <w:t xml:space="preserve">2020 г. по </w:t>
      </w:r>
      <w:r w:rsidR="00CF4346" w:rsidRPr="00B6267F">
        <w:t xml:space="preserve">10 мая </w:t>
      </w:r>
      <w:r w:rsidRPr="00B6267F">
        <w:t xml:space="preserve">2020 г. на сайте Красноярского Дома науки и техники Российского Союза НИО </w:t>
      </w:r>
      <w:hyperlink r:id="rId16" w:history="1">
        <w:r w:rsidRPr="00B6267F">
          <w:rPr>
            <w:rStyle w:val="a3"/>
            <w:b/>
          </w:rPr>
          <w:t>http://domnit.ru/</w:t>
        </w:r>
      </w:hyperlink>
      <w:r w:rsidR="00CF4346" w:rsidRPr="00B6267F">
        <w:rPr>
          <w:rStyle w:val="a3"/>
          <w:b/>
        </w:rPr>
        <w:t xml:space="preserve"> </w:t>
      </w:r>
      <w:r w:rsidRPr="00B6267F">
        <w:t xml:space="preserve">в разделе «Конференции» </w:t>
      </w:r>
      <w:hyperlink r:id="rId17" w:history="1">
        <w:r w:rsidR="00055127" w:rsidRPr="00055127">
          <w:rPr>
            <w:rStyle w:val="a3"/>
            <w:b/>
            <w:bCs/>
          </w:rPr>
          <w:t>http://conf.domnit.ru/ru/conferences/icest-2020/</w:t>
        </w:r>
      </w:hyperlink>
      <w:r w:rsidR="005167B3" w:rsidRPr="00B6267F">
        <w:t>:</w:t>
      </w:r>
      <w:r w:rsidRPr="00B6267F">
        <w:t xml:space="preserve"> </w:t>
      </w:r>
      <w:r w:rsidR="005167B3" w:rsidRPr="00B6267F">
        <w:t xml:space="preserve">регистрационная форма: </w:t>
      </w:r>
      <w:hyperlink r:id="rId18" w:history="1">
        <w:r w:rsidR="002F5E00" w:rsidRPr="00B6267F">
          <w:rPr>
            <w:rStyle w:val="a3"/>
            <w:b/>
            <w:bCs/>
          </w:rPr>
          <w:t>http://conf.domnit.ru/ru/registraciya-</w:t>
        </w:r>
        <w:proofErr w:type="spellStart"/>
        <w:r w:rsidR="002F5E00" w:rsidRPr="00B6267F">
          <w:rPr>
            <w:rStyle w:val="a3"/>
            <w:b/>
            <w:bCs/>
            <w:lang w:val="en-US"/>
          </w:rPr>
          <w:t>icest</w:t>
        </w:r>
        <w:proofErr w:type="spellEnd"/>
        <w:r w:rsidR="002F5E00" w:rsidRPr="00B6267F">
          <w:rPr>
            <w:rStyle w:val="a3"/>
            <w:b/>
            <w:bCs/>
          </w:rPr>
          <w:t>-2020/</w:t>
        </w:r>
      </w:hyperlink>
      <w:r w:rsidR="005167B3" w:rsidRPr="00B6267F">
        <w:t xml:space="preserve">. </w:t>
      </w:r>
      <w:r w:rsidRPr="00B6267F">
        <w:t xml:space="preserve">Рабочие языки конференции: русский и английский. </w:t>
      </w:r>
    </w:p>
    <w:p w14:paraId="6D24558C" w14:textId="77777777" w:rsidR="00A3700F" w:rsidRPr="00B6267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B6267F">
        <w:rPr>
          <w:b/>
        </w:rPr>
        <w:t xml:space="preserve">Публикация трудов конференции </w:t>
      </w:r>
    </w:p>
    <w:p w14:paraId="25F2D53F" w14:textId="159FE5A6" w:rsidR="00A3700F" w:rsidRPr="00B6267F" w:rsidRDefault="00A3700F" w:rsidP="00A37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sz w:val="24"/>
          <w:szCs w:val="24"/>
        </w:rPr>
        <w:t>Мате</w:t>
      </w:r>
      <w:r w:rsidR="002F5E00" w:rsidRPr="00B6267F">
        <w:rPr>
          <w:rFonts w:ascii="Times New Roman" w:hAnsi="Times New Roman" w:cs="Times New Roman"/>
          <w:sz w:val="24"/>
          <w:szCs w:val="24"/>
        </w:rPr>
        <w:t>риалы конференции в виде статей</w:t>
      </w:r>
      <w:r w:rsidRPr="00B6267F">
        <w:rPr>
          <w:rFonts w:ascii="Times New Roman" w:hAnsi="Times New Roman" w:cs="Times New Roman"/>
          <w:sz w:val="24"/>
          <w:szCs w:val="24"/>
        </w:rPr>
        <w:t xml:space="preserve"> на английском языке публикуются в журнале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European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Proceedings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Social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&amp;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Behavioural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Sciences</w:t>
      </w:r>
      <w:proofErr w:type="spellEnd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EpSBS</w:t>
      </w:r>
      <w:proofErr w:type="spellEnd"/>
      <w:r w:rsidRPr="00B6267F">
        <w:rPr>
          <w:rFonts w:ascii="Times New Roman" w:hAnsi="Times New Roman" w:cs="Times New Roman"/>
          <w:sz w:val="24"/>
          <w:szCs w:val="24"/>
        </w:rPr>
        <w:t xml:space="preserve">, индексируемом международными базами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Web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WOS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Clarivate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ISI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Proceedings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spellEnd"/>
      <w:r w:rsidR="00447DDE" w:rsidRPr="00B6267F">
        <w:rPr>
          <w:rFonts w:ascii="Times New Roman" w:hAnsi="Times New Roman" w:cs="Times New Roman"/>
          <w:b/>
          <w:bCs/>
          <w:sz w:val="24"/>
          <w:szCs w:val="24"/>
        </w:rPr>
        <w:t xml:space="preserve"> (ISI CPCI). </w:t>
      </w:r>
      <w:r w:rsidRPr="00B6267F">
        <w:rPr>
          <w:rFonts w:ascii="Times New Roman" w:hAnsi="Times New Roman" w:cs="Times New Roman"/>
          <w:sz w:val="24"/>
          <w:szCs w:val="24"/>
        </w:rPr>
        <w:t xml:space="preserve">(оформляются в соответствии с шаблоном, все требования даны на сайте конференции). </w:t>
      </w:r>
    </w:p>
    <w:p w14:paraId="71711BB4" w14:textId="77777777" w:rsidR="00055127" w:rsidRPr="00055127" w:rsidRDefault="00055127" w:rsidP="00055127">
      <w:pPr>
        <w:pStyle w:val="a5"/>
        <w:spacing w:before="120" w:beforeAutospacing="0" w:after="0" w:afterAutospacing="0"/>
        <w:jc w:val="both"/>
        <w:rPr>
          <w:b/>
        </w:rPr>
      </w:pPr>
      <w:r w:rsidRPr="00055127">
        <w:rPr>
          <w:b/>
        </w:rPr>
        <w:t xml:space="preserve">Организационный взнос </w:t>
      </w:r>
    </w:p>
    <w:p w14:paraId="1B40AFCB" w14:textId="77777777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t>Участие в конференции бесплатное. Организационный взнос для публикации статей:</w:t>
      </w:r>
    </w:p>
    <w:p w14:paraId="1BA4CBB3" w14:textId="72E259B3" w:rsidR="00055127" w:rsidRPr="00055127" w:rsidRDefault="00055127" w:rsidP="00055127">
      <w:pPr>
        <w:pStyle w:val="a5"/>
        <w:spacing w:before="0" w:beforeAutospacing="0" w:after="0" w:afterAutospacing="0"/>
        <w:jc w:val="both"/>
        <w:rPr>
          <w:b/>
          <w:i/>
        </w:rPr>
      </w:pPr>
      <w:r w:rsidRPr="00055127">
        <w:rPr>
          <w:b/>
          <w:i/>
        </w:rPr>
        <w:t xml:space="preserve">Ранняя регистрация (статья представлена и принята к публикации до 05 </w:t>
      </w:r>
      <w:r>
        <w:rPr>
          <w:b/>
          <w:i/>
        </w:rPr>
        <w:t xml:space="preserve">апреля </w:t>
      </w:r>
      <w:r w:rsidRPr="00055127">
        <w:rPr>
          <w:b/>
          <w:i/>
        </w:rPr>
        <w:t xml:space="preserve">2020 с оплатой до </w:t>
      </w:r>
      <w:r>
        <w:rPr>
          <w:b/>
          <w:i/>
        </w:rPr>
        <w:t xml:space="preserve">19 апреля </w:t>
      </w:r>
      <w:r w:rsidRPr="00055127">
        <w:rPr>
          <w:b/>
          <w:i/>
        </w:rPr>
        <w:t>2020 года</w:t>
      </w:r>
      <w:r>
        <w:rPr>
          <w:b/>
          <w:i/>
        </w:rPr>
        <w:t>)</w:t>
      </w:r>
      <w:r w:rsidRPr="00055127">
        <w:rPr>
          <w:b/>
          <w:i/>
        </w:rPr>
        <w:t xml:space="preserve">: </w:t>
      </w:r>
    </w:p>
    <w:p w14:paraId="1C275A69" w14:textId="786B5564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</w:t>
      </w:r>
      <w:r>
        <w:t xml:space="preserve">13 940 </w:t>
      </w:r>
      <w:r w:rsidRPr="00055127">
        <w:t xml:space="preserve">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2CC43374" w14:textId="28C055A1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В случае, если статья предоставляется на русском языке (оформлена по требованиям журнала), стоимость публикации составит </w:t>
      </w:r>
      <w:r>
        <w:t xml:space="preserve">19 940 </w:t>
      </w:r>
      <w:r w:rsidRPr="00055127">
        <w:t xml:space="preserve">рублей. </w:t>
      </w:r>
    </w:p>
    <w:p w14:paraId="7DF6C3A7" w14:textId="6285EEF5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Дополнительные услуги по оформлению статьи по требованиям журнала – 2500</w:t>
      </w:r>
      <w:r w:rsidR="00436653">
        <w:t xml:space="preserve"> - 5000</w:t>
      </w:r>
      <w:r w:rsidRPr="00055127">
        <w:t xml:space="preserve"> рублей</w:t>
      </w:r>
      <w:r w:rsidR="00436653">
        <w:t xml:space="preserve"> </w:t>
      </w:r>
      <w:r w:rsidR="00436653" w:rsidRPr="00436653">
        <w:t>(в зависимости от объема услуг по оформлению и доработке статьи)</w:t>
      </w:r>
      <w:r w:rsidRPr="00055127">
        <w:t xml:space="preserve">. </w:t>
      </w:r>
    </w:p>
    <w:p w14:paraId="7EBCC7B0" w14:textId="77777777" w:rsidR="00055127" w:rsidRPr="00055127" w:rsidRDefault="00055127" w:rsidP="00055127">
      <w:pPr>
        <w:pStyle w:val="a5"/>
        <w:spacing w:before="0" w:beforeAutospacing="0" w:after="0" w:afterAutospacing="0"/>
        <w:jc w:val="both"/>
        <w:rPr>
          <w:b/>
          <w:i/>
        </w:rPr>
      </w:pPr>
    </w:p>
    <w:p w14:paraId="2B45AC0A" w14:textId="399C2389" w:rsidR="00055127" w:rsidRPr="00055127" w:rsidRDefault="00055127" w:rsidP="00055127">
      <w:pPr>
        <w:pStyle w:val="a5"/>
        <w:spacing w:before="0" w:beforeAutospacing="0" w:after="0" w:afterAutospacing="0"/>
        <w:jc w:val="both"/>
        <w:rPr>
          <w:b/>
          <w:i/>
        </w:rPr>
      </w:pPr>
      <w:r w:rsidRPr="00055127">
        <w:rPr>
          <w:b/>
          <w:i/>
        </w:rPr>
        <w:t xml:space="preserve">После </w:t>
      </w:r>
      <w:r>
        <w:rPr>
          <w:b/>
          <w:i/>
        </w:rPr>
        <w:t xml:space="preserve">05 апреля </w:t>
      </w:r>
      <w:r w:rsidRPr="00055127">
        <w:rPr>
          <w:b/>
          <w:i/>
        </w:rPr>
        <w:t xml:space="preserve">- до </w:t>
      </w:r>
      <w:r>
        <w:rPr>
          <w:b/>
          <w:i/>
        </w:rPr>
        <w:t xml:space="preserve">11 мая </w:t>
      </w:r>
      <w:r w:rsidRPr="00055127">
        <w:rPr>
          <w:b/>
          <w:i/>
        </w:rPr>
        <w:t xml:space="preserve">2020 года с оплатой до </w:t>
      </w:r>
      <w:r>
        <w:rPr>
          <w:b/>
          <w:i/>
        </w:rPr>
        <w:t xml:space="preserve">19 мая </w:t>
      </w:r>
      <w:r w:rsidRPr="00055127">
        <w:rPr>
          <w:b/>
          <w:i/>
        </w:rPr>
        <w:t xml:space="preserve">2020 года: </w:t>
      </w:r>
    </w:p>
    <w:p w14:paraId="2AE5D446" w14:textId="327E9824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</w:t>
      </w:r>
      <w:r>
        <w:t xml:space="preserve">15 490 </w:t>
      </w:r>
      <w:r w:rsidRPr="00055127">
        <w:t xml:space="preserve">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4E0D56B3" w14:textId="0A0254D4" w:rsidR="00055127" w:rsidRPr="00055127" w:rsidRDefault="00055127" w:rsidP="00055127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 В случае, если статья предоставляется на русском языке (оформлена по требованиям журнала), стоимость публикации составит </w:t>
      </w:r>
      <w:r>
        <w:t xml:space="preserve">21 490 </w:t>
      </w:r>
      <w:r w:rsidRPr="00055127">
        <w:t xml:space="preserve">рублей. </w:t>
      </w:r>
    </w:p>
    <w:p w14:paraId="774A527B" w14:textId="3D715189" w:rsidR="00436653" w:rsidRPr="00055127" w:rsidRDefault="00436653" w:rsidP="00436653">
      <w:pPr>
        <w:pStyle w:val="a5"/>
        <w:spacing w:before="0" w:beforeAutospacing="0" w:after="0" w:afterAutospacing="0"/>
        <w:jc w:val="both"/>
      </w:pPr>
      <w:r w:rsidRPr="00055127">
        <w:sym w:font="Symbol" w:char="F0B7"/>
      </w:r>
      <w:r w:rsidRPr="00055127">
        <w:t xml:space="preserve"> Дополнительные услуги по оформлению статьи по требованиям журнала – 2500</w:t>
      </w:r>
      <w:r>
        <w:t xml:space="preserve"> - 5000</w:t>
      </w:r>
      <w:r w:rsidRPr="00055127">
        <w:t xml:space="preserve"> руб</w:t>
      </w:r>
      <w:r>
        <w:t>.</w:t>
      </w:r>
      <w:r w:rsidRPr="00055127">
        <w:t xml:space="preserve"> </w:t>
      </w:r>
    </w:p>
    <w:p w14:paraId="70C3DFA0" w14:textId="31B7E7F4" w:rsidR="00055127" w:rsidRPr="00A3700F" w:rsidRDefault="00055127" w:rsidP="00055127">
      <w:pPr>
        <w:pStyle w:val="a5"/>
        <w:spacing w:before="0" w:beforeAutospacing="0" w:after="0" w:afterAutospacing="0"/>
        <w:jc w:val="both"/>
      </w:pPr>
      <w:r w:rsidRPr="00055127">
        <w:t>Оргвзнос оплачивается только после получения уведомления о принятии статьи к публикации.</w:t>
      </w:r>
      <w:r w:rsidRPr="00A3700F">
        <w:t xml:space="preserve"> </w:t>
      </w:r>
    </w:p>
    <w:p w14:paraId="0960ADAA" w14:textId="77777777" w:rsidR="00A3700F" w:rsidRPr="00B6267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B6267F">
        <w:rPr>
          <w:b/>
        </w:rPr>
        <w:t xml:space="preserve">Место и даты проведения </w:t>
      </w:r>
    </w:p>
    <w:p w14:paraId="5CF300C3" w14:textId="0344937E" w:rsidR="00A3700F" w:rsidRPr="00B6267F" w:rsidRDefault="00A3700F" w:rsidP="00A3700F">
      <w:pPr>
        <w:pStyle w:val="a5"/>
        <w:spacing w:before="0" w:beforeAutospacing="0" w:after="0" w:afterAutospacing="0"/>
        <w:jc w:val="both"/>
      </w:pPr>
      <w:bookmarkStart w:id="0" w:name="_GoBack"/>
      <w:bookmarkEnd w:id="0"/>
      <w:r w:rsidRPr="00B6267F">
        <w:t xml:space="preserve">Конференция пройдет </w:t>
      </w:r>
      <w:r w:rsidR="002F5E00" w:rsidRPr="00B6267F">
        <w:t>20</w:t>
      </w:r>
      <w:r w:rsidRPr="00B6267F">
        <w:t>-</w:t>
      </w:r>
      <w:r w:rsidR="002F5E00" w:rsidRPr="00B6267F">
        <w:t>22</w:t>
      </w:r>
      <w:r w:rsidRPr="00B6267F">
        <w:t xml:space="preserve"> </w:t>
      </w:r>
      <w:r w:rsidR="002F5E00" w:rsidRPr="00B6267F">
        <w:t xml:space="preserve">мая </w:t>
      </w:r>
      <w:r w:rsidRPr="00B6267F">
        <w:t xml:space="preserve">2020 года в Красноярском Доме науки и техники </w:t>
      </w:r>
      <w:proofErr w:type="spellStart"/>
      <w:r w:rsidRPr="00B6267F">
        <w:t>РосСНИО</w:t>
      </w:r>
      <w:proofErr w:type="spellEnd"/>
      <w:r w:rsidR="00055127">
        <w:t xml:space="preserve">, в </w:t>
      </w:r>
      <w:r w:rsidR="00055127" w:rsidRPr="00B6267F">
        <w:t>Санкт-Петербургск</w:t>
      </w:r>
      <w:r w:rsidR="00055127">
        <w:t xml:space="preserve">ом </w:t>
      </w:r>
      <w:r w:rsidR="00055127" w:rsidRPr="00B6267F">
        <w:t>государственн</w:t>
      </w:r>
      <w:r w:rsidR="00055127">
        <w:t>ом</w:t>
      </w:r>
      <w:r w:rsidR="00055127" w:rsidRPr="00B6267F">
        <w:t xml:space="preserve"> университет</w:t>
      </w:r>
      <w:r w:rsidR="00055127">
        <w:t>е</w:t>
      </w:r>
      <w:r w:rsidR="00055127" w:rsidRPr="00B6267F">
        <w:t xml:space="preserve"> аэрокосмического приборостроения</w:t>
      </w:r>
      <w:r w:rsidR="00055127">
        <w:t xml:space="preserve"> (ГУАП)</w:t>
      </w:r>
      <w:r w:rsidR="00055127" w:rsidRPr="00B6267F">
        <w:t xml:space="preserve"> и Красноярск</w:t>
      </w:r>
      <w:r w:rsidR="00055127">
        <w:t>ом</w:t>
      </w:r>
      <w:r w:rsidR="00055127" w:rsidRPr="00B6267F">
        <w:t xml:space="preserve"> государственн</w:t>
      </w:r>
      <w:r w:rsidR="00055127">
        <w:t>ом</w:t>
      </w:r>
      <w:r w:rsidR="00055127" w:rsidRPr="00B6267F">
        <w:t xml:space="preserve"> педагогическ</w:t>
      </w:r>
      <w:r w:rsidR="00055127">
        <w:t>ом</w:t>
      </w:r>
      <w:r w:rsidR="00055127" w:rsidRPr="00B6267F">
        <w:t xml:space="preserve"> университет</w:t>
      </w:r>
      <w:r w:rsidR="00055127">
        <w:t>е</w:t>
      </w:r>
      <w:r w:rsidR="00055127" w:rsidRPr="00B6267F">
        <w:t xml:space="preserve"> имени </w:t>
      </w:r>
      <w:proofErr w:type="gramStart"/>
      <w:r w:rsidR="00055127" w:rsidRPr="00B6267F">
        <w:t>В.П.</w:t>
      </w:r>
      <w:proofErr w:type="gramEnd"/>
      <w:r w:rsidR="00055127" w:rsidRPr="00B6267F">
        <w:t xml:space="preserve"> Астафьева</w:t>
      </w:r>
      <w:r w:rsidRPr="00B6267F">
        <w:t xml:space="preserve">. </w:t>
      </w:r>
    </w:p>
    <w:p w14:paraId="717126E8" w14:textId="72A0CD9B" w:rsidR="00A3700F" w:rsidRPr="00B6267F" w:rsidRDefault="00A3700F" w:rsidP="00A3700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7F">
        <w:rPr>
          <w:rFonts w:ascii="Times New Roman" w:hAnsi="Times New Roman" w:cs="Times New Roman"/>
          <w:sz w:val="24"/>
          <w:szCs w:val="24"/>
        </w:rPr>
        <w:t xml:space="preserve">Для иногородних участников, аспирантов и молодых ученых предусмотрена форма участия с </w:t>
      </w:r>
      <w:proofErr w:type="gramStart"/>
      <w:r w:rsidRPr="00B6267F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Pr="00B6267F">
        <w:rPr>
          <w:rFonts w:ascii="Times New Roman" w:hAnsi="Times New Roman" w:cs="Times New Roman"/>
          <w:sz w:val="24"/>
          <w:szCs w:val="24"/>
        </w:rPr>
        <w:t xml:space="preserve"> презентацией на сайте (дистанционная Е-презентация – от 3 до 5 слайдов на русском и/или английском языке – оформляются в свободной форме в формате </w:t>
      </w:r>
      <w:proofErr w:type="spellStart"/>
      <w:r w:rsidRPr="00B6267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267F">
        <w:rPr>
          <w:rFonts w:ascii="Times New Roman" w:hAnsi="Times New Roman" w:cs="Times New Roman"/>
          <w:sz w:val="24"/>
          <w:szCs w:val="24"/>
        </w:rPr>
        <w:t>, шаблон можно скачать на сайте конференции). Цифровые презентации участников будут выставлены на сайте конференции в разделе "Материалы конференции", будут транслироваться во время конференции на мультимедийных экранах в холле и в зале в режиме нон-стоп.</w:t>
      </w:r>
    </w:p>
    <w:p w14:paraId="1CEE8BF8" w14:textId="77777777" w:rsidR="00A3700F" w:rsidRPr="00B6267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B6267F">
        <w:rPr>
          <w:b/>
        </w:rPr>
        <w:t xml:space="preserve">Контакты </w:t>
      </w:r>
    </w:p>
    <w:p w14:paraId="067C5BF9" w14:textId="455B22B1" w:rsidR="00A3700F" w:rsidRPr="00B6267F" w:rsidRDefault="00A3700F" w:rsidP="00A3700F">
      <w:pPr>
        <w:pStyle w:val="a5"/>
        <w:spacing w:before="0" w:beforeAutospacing="0" w:after="0" w:afterAutospacing="0"/>
        <w:jc w:val="both"/>
      </w:pPr>
      <w:r w:rsidRPr="00B6267F">
        <w:t xml:space="preserve">Подробную информацию об условиях участия и программе конференции можно найти на сайте </w:t>
      </w:r>
      <w:hyperlink r:id="rId19" w:history="1">
        <w:r w:rsidRPr="00B6267F">
          <w:rPr>
            <w:rStyle w:val="a3"/>
            <w:b/>
          </w:rPr>
          <w:t>http://domnit.ru/</w:t>
        </w:r>
      </w:hyperlink>
      <w:r w:rsidRPr="00B6267F">
        <w:t xml:space="preserve"> в разделе </w:t>
      </w:r>
      <w:r w:rsidRPr="00B6267F">
        <w:rPr>
          <w:b/>
        </w:rPr>
        <w:t>«Конференции».</w:t>
      </w:r>
      <w:r w:rsidRPr="00B6267F">
        <w:t xml:space="preserve"> 660049, Красноярск, ул. Урицкого, д. 61, ОУ «</w:t>
      </w:r>
      <w:proofErr w:type="spellStart"/>
      <w:r w:rsidRPr="00B6267F">
        <w:t>ККДНиТ</w:t>
      </w:r>
      <w:proofErr w:type="spellEnd"/>
      <w:r w:rsidRPr="00B6267F">
        <w:t xml:space="preserve">», кабинет 101, ответственный секретарь международной конференции Ворошилова </w:t>
      </w:r>
      <w:proofErr w:type="gramStart"/>
      <w:r w:rsidRPr="00B6267F">
        <w:t>А.А.</w:t>
      </w:r>
      <w:proofErr w:type="gramEnd"/>
      <w:r w:rsidRPr="00B6267F">
        <w:t xml:space="preserve"> Телефон: +7-391-227-84-84 E-</w:t>
      </w:r>
      <w:proofErr w:type="spellStart"/>
      <w:r w:rsidRPr="00B6267F">
        <w:t>mail</w:t>
      </w:r>
      <w:proofErr w:type="spellEnd"/>
      <w:r w:rsidRPr="00B6267F">
        <w:t xml:space="preserve">: krasnio@bk.ru  </w:t>
      </w:r>
    </w:p>
    <w:p w14:paraId="45ADF5AC" w14:textId="77777777" w:rsidR="00B84843" w:rsidRPr="00B6267F" w:rsidRDefault="00B84843" w:rsidP="00A37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BB662" w14:textId="6BD78248" w:rsidR="00A3700F" w:rsidRPr="00B6267F" w:rsidRDefault="00646FC2" w:rsidP="00A370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267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2F5E00" w:rsidRPr="00B6267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http://conf.domnit.ru/ru/conferences/</w:t>
        </w:r>
        <w:proofErr w:type="spellStart"/>
        <w:r w:rsidR="002F5E00" w:rsidRPr="00B6267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icest</w:t>
        </w:r>
        <w:proofErr w:type="spellEnd"/>
        <w:r w:rsidR="002F5E00" w:rsidRPr="00B6267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-2020/</w:t>
        </w:r>
      </w:hyperlink>
    </w:p>
    <w:sectPr w:rsidR="00A3700F" w:rsidRPr="00B6267F" w:rsidSect="00447DDE">
      <w:type w:val="continuous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A86D6" w14:textId="77777777" w:rsidR="002F5E00" w:rsidRDefault="002F5E00" w:rsidP="00A3700F">
      <w:pPr>
        <w:spacing w:after="0" w:line="240" w:lineRule="auto"/>
      </w:pPr>
      <w:r>
        <w:separator/>
      </w:r>
    </w:p>
  </w:endnote>
  <w:endnote w:type="continuationSeparator" w:id="0">
    <w:p w14:paraId="055C7763" w14:textId="77777777" w:rsidR="002F5E00" w:rsidRDefault="002F5E00" w:rsidP="00A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95FE" w14:textId="77777777" w:rsidR="002F5E00" w:rsidRDefault="002F5E00" w:rsidP="00A3700F">
      <w:pPr>
        <w:spacing w:after="0" w:line="240" w:lineRule="auto"/>
      </w:pPr>
      <w:r>
        <w:separator/>
      </w:r>
    </w:p>
  </w:footnote>
  <w:footnote w:type="continuationSeparator" w:id="0">
    <w:p w14:paraId="139374CB" w14:textId="77777777" w:rsidR="002F5E00" w:rsidRDefault="002F5E00" w:rsidP="00A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66B3" w14:textId="50D96E96" w:rsidR="002F5E00" w:rsidRDefault="002F5E00" w:rsidP="000656FB">
    <w:pPr>
      <w:pStyle w:val="a6"/>
      <w:jc w:val="center"/>
    </w:pPr>
    <w:r>
      <w:rPr>
        <w:b/>
        <w:bCs/>
        <w:noProof/>
        <w:sz w:val="28"/>
        <w:szCs w:val="28"/>
        <w:lang w:val="en-US"/>
      </w:rPr>
      <w:drawing>
        <wp:inline distT="0" distB="0" distL="0" distR="0" wp14:anchorId="654C4C48" wp14:editId="774BAE1C">
          <wp:extent cx="2148650" cy="850450"/>
          <wp:effectExtent l="0" t="0" r="10795" b="0"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536" cy="85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lang w:val="en-US"/>
      </w:rPr>
      <w:drawing>
        <wp:inline distT="0" distB="0" distL="0" distR="0" wp14:anchorId="407448C2" wp14:editId="24192514">
          <wp:extent cx="2726101" cy="856363"/>
          <wp:effectExtent l="0" t="0" r="0" b="7620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340" cy="8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DF8"/>
    <w:multiLevelType w:val="hybridMultilevel"/>
    <w:tmpl w:val="2EBE8340"/>
    <w:lvl w:ilvl="0" w:tplc="12245E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65EC6"/>
    <w:multiLevelType w:val="multilevel"/>
    <w:tmpl w:val="4D0A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A2BEB"/>
    <w:multiLevelType w:val="hybridMultilevel"/>
    <w:tmpl w:val="0728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34A32"/>
    <w:multiLevelType w:val="hybridMultilevel"/>
    <w:tmpl w:val="55365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0F"/>
    <w:rsid w:val="00055127"/>
    <w:rsid w:val="000656FB"/>
    <w:rsid w:val="000D2092"/>
    <w:rsid w:val="00112A45"/>
    <w:rsid w:val="00241D15"/>
    <w:rsid w:val="002F5E00"/>
    <w:rsid w:val="00324C74"/>
    <w:rsid w:val="00361FBF"/>
    <w:rsid w:val="00404CB3"/>
    <w:rsid w:val="00436653"/>
    <w:rsid w:val="00447DDE"/>
    <w:rsid w:val="00460E46"/>
    <w:rsid w:val="004D74DA"/>
    <w:rsid w:val="004F49A6"/>
    <w:rsid w:val="005167B3"/>
    <w:rsid w:val="005276EA"/>
    <w:rsid w:val="00595EB0"/>
    <w:rsid w:val="006123D0"/>
    <w:rsid w:val="00632524"/>
    <w:rsid w:val="00646FC2"/>
    <w:rsid w:val="006515AF"/>
    <w:rsid w:val="0065500F"/>
    <w:rsid w:val="00680482"/>
    <w:rsid w:val="006A1945"/>
    <w:rsid w:val="006D1298"/>
    <w:rsid w:val="008241F3"/>
    <w:rsid w:val="00832D2C"/>
    <w:rsid w:val="009409AE"/>
    <w:rsid w:val="00A3700F"/>
    <w:rsid w:val="00A42264"/>
    <w:rsid w:val="00AC7806"/>
    <w:rsid w:val="00B50FA8"/>
    <w:rsid w:val="00B6267F"/>
    <w:rsid w:val="00B84843"/>
    <w:rsid w:val="00C71844"/>
    <w:rsid w:val="00CF4346"/>
    <w:rsid w:val="00D31194"/>
    <w:rsid w:val="00F41DDF"/>
    <w:rsid w:val="00F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2B254F"/>
  <w15:docId w15:val="{ECC9AE4B-BC22-4AA2-975A-B85DD6C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00F"/>
    <w:rPr>
      <w:u w:val="single"/>
    </w:rPr>
  </w:style>
  <w:style w:type="paragraph" w:customStyle="1" w:styleId="a4">
    <w:name w:val="По умолчанию"/>
    <w:rsid w:val="00A37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Normal (Web)"/>
    <w:basedOn w:val="a"/>
    <w:uiPriority w:val="99"/>
    <w:unhideWhenUsed/>
    <w:rsid w:val="00A3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00F"/>
  </w:style>
  <w:style w:type="paragraph" w:styleId="aa">
    <w:name w:val="List Paragraph"/>
    <w:basedOn w:val="a"/>
    <w:uiPriority w:val="34"/>
    <w:qFormat/>
    <w:rsid w:val="00A370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56F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6FB"/>
    <w:rPr>
      <w:rFonts w:ascii="Lucida Grande CY" w:hAnsi="Lucida Grande CY" w:cs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50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conf.domnit.ru/ru/registraciya-icest-202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onf.domnit.ru/ru/conferences/icest-20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mnit.ru/" TargetMode="External"/><Relationship Id="rId20" Type="http://schemas.openxmlformats.org/officeDocument/2006/relationships/hyperlink" Target="http://conf.domnit.ru/ru/conferences/icest-20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domni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AA6C3-76AD-4F5F-879B-38535B2C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info@domnit.ru</dc:creator>
  <cp:keywords/>
  <dc:description/>
  <cp:lastModifiedBy>info@domnit.ru</cp:lastModifiedBy>
  <cp:revision>7</cp:revision>
  <cp:lastPrinted>2020-01-28T06:41:00Z</cp:lastPrinted>
  <dcterms:created xsi:type="dcterms:W3CDTF">2020-02-10T04:48:00Z</dcterms:created>
  <dcterms:modified xsi:type="dcterms:W3CDTF">2020-02-20T12:24:00Z</dcterms:modified>
</cp:coreProperties>
</file>