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5E4B7" w14:textId="77777777" w:rsidR="00135019" w:rsidRPr="00AD3AF8" w:rsidRDefault="00135019" w:rsidP="00135019">
      <w:pPr>
        <w:spacing w:before="120"/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>Министерство культуры Российской Федерации</w:t>
      </w:r>
    </w:p>
    <w:p w14:paraId="0863E26D" w14:textId="77777777" w:rsidR="00135019" w:rsidRPr="00AD3AF8" w:rsidRDefault="00135019" w:rsidP="00135019">
      <w:pPr>
        <w:spacing w:before="120"/>
        <w:jc w:val="center"/>
        <w:rPr>
          <w:b/>
          <w:sz w:val="28"/>
          <w:szCs w:val="28"/>
        </w:rPr>
      </w:pPr>
      <w:bookmarkStart w:id="0" w:name="_Hlk203640738"/>
      <w:r w:rsidRPr="00AD3AF8">
        <w:rPr>
          <w:b/>
          <w:sz w:val="28"/>
          <w:szCs w:val="28"/>
        </w:rPr>
        <w:t>Нижегородский институт управления – филиал РАНХиГС</w:t>
      </w:r>
    </w:p>
    <w:p w14:paraId="7AF22DEF" w14:textId="77777777" w:rsidR="00135019" w:rsidRPr="00AD3AF8" w:rsidRDefault="00135019" w:rsidP="00135019">
      <w:pPr>
        <w:spacing w:before="120"/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>АНО «Нижегородское землячество»</w:t>
      </w:r>
    </w:p>
    <w:p w14:paraId="37D92ED3" w14:textId="77777777" w:rsidR="00135019" w:rsidRPr="00AD3AF8" w:rsidRDefault="00135019" w:rsidP="00135019">
      <w:pPr>
        <w:spacing w:before="120"/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>Институт этнологии и антропологии им. Н.Н. Миклухо-Маклая РАН</w:t>
      </w:r>
    </w:p>
    <w:p w14:paraId="21E61804" w14:textId="77777777" w:rsidR="00135019" w:rsidRPr="00AD3AF8" w:rsidRDefault="00135019" w:rsidP="00135019">
      <w:pPr>
        <w:spacing w:before="120"/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>Региональное отделение Российского военно-исторического общества в Нижегородской области</w:t>
      </w:r>
    </w:p>
    <w:bookmarkEnd w:id="0"/>
    <w:p w14:paraId="1334103F" w14:textId="77777777" w:rsidR="00135019" w:rsidRPr="00AD3AF8" w:rsidRDefault="00135019" w:rsidP="00135019">
      <w:pPr>
        <w:spacing w:before="120"/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>Корпоративный университет Правительства Нижегородской области</w:t>
      </w:r>
    </w:p>
    <w:p w14:paraId="4F5FFC9B" w14:textId="77777777" w:rsidR="00135019" w:rsidRPr="00AD3AF8" w:rsidRDefault="00135019" w:rsidP="00135019">
      <w:pPr>
        <w:jc w:val="center"/>
        <w:rPr>
          <w:b/>
          <w:sz w:val="28"/>
          <w:szCs w:val="28"/>
        </w:rPr>
      </w:pPr>
    </w:p>
    <w:p w14:paraId="306A973C" w14:textId="77777777" w:rsidR="00135019" w:rsidRPr="00AD3AF8" w:rsidRDefault="00135019" w:rsidP="00135019">
      <w:pPr>
        <w:jc w:val="center"/>
        <w:rPr>
          <w:b/>
          <w:sz w:val="28"/>
          <w:szCs w:val="28"/>
        </w:rPr>
      </w:pPr>
    </w:p>
    <w:p w14:paraId="043892DF" w14:textId="77777777" w:rsidR="00135019" w:rsidRPr="00AD3AF8" w:rsidRDefault="00135019" w:rsidP="00135019">
      <w:pPr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>ПЕРВОЕ ИНФОРМАЦИОННОЕ ПИСЬМО</w:t>
      </w:r>
    </w:p>
    <w:p w14:paraId="12195998" w14:textId="77777777" w:rsidR="00135019" w:rsidRPr="00AD3AF8" w:rsidRDefault="00135019" w:rsidP="00135019">
      <w:pPr>
        <w:jc w:val="center"/>
        <w:rPr>
          <w:b/>
          <w:sz w:val="28"/>
          <w:szCs w:val="28"/>
        </w:rPr>
      </w:pPr>
    </w:p>
    <w:p w14:paraId="09671FB9" w14:textId="45B27DD5" w:rsidR="00135019" w:rsidRPr="00AD3AF8" w:rsidRDefault="00135019" w:rsidP="00135019">
      <w:pPr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>Международная научно-практическая конференция</w:t>
      </w:r>
    </w:p>
    <w:p w14:paraId="60FB77E9" w14:textId="448C2BAB" w:rsidR="00135019" w:rsidRPr="00AD3AF8" w:rsidRDefault="00135019" w:rsidP="00135019">
      <w:pPr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>«ДЕНЬ НАРОДНОГО ЕДИНСТВА И НАРОДНОЕ ОПОЛЧЕНИЕ 1612 ГОДА: НОВЫЕ СМЫСЛЫ, ЦЕННОСТИ, ИСТОРИЧЕСКИЕ СМЫСЛЫ»</w:t>
      </w:r>
    </w:p>
    <w:p w14:paraId="7614ACB0" w14:textId="77777777" w:rsidR="00135019" w:rsidRPr="00AD3AF8" w:rsidRDefault="00135019" w:rsidP="00135019">
      <w:pPr>
        <w:jc w:val="center"/>
        <w:rPr>
          <w:sz w:val="28"/>
          <w:szCs w:val="28"/>
        </w:rPr>
      </w:pPr>
      <w:r w:rsidRPr="00AD3AF8">
        <w:rPr>
          <w:sz w:val="28"/>
          <w:szCs w:val="28"/>
        </w:rPr>
        <w:fldChar w:fldCharType="begin"/>
      </w:r>
      <w:r w:rsidRPr="00AD3AF8">
        <w:rPr>
          <w:sz w:val="28"/>
          <w:szCs w:val="28"/>
        </w:rPr>
        <w:instrText xml:space="preserve"> INCLUDEPICTURE "https://pic.rutubelist.ru/video/2024-12-09/1b/a7/1ba7f30bc74d4ce1546057a3370aeb94.jpg" \* MERGEFORMATINET </w:instrText>
      </w:r>
      <w:r w:rsidRPr="00AD3AF8">
        <w:rPr>
          <w:sz w:val="28"/>
          <w:szCs w:val="28"/>
        </w:rPr>
        <w:fldChar w:fldCharType="separate"/>
      </w:r>
      <w:r w:rsidR="00A9348D" w:rsidRPr="00AD3AF8">
        <w:rPr>
          <w:sz w:val="28"/>
          <w:szCs w:val="28"/>
        </w:rPr>
        <w:fldChar w:fldCharType="begin"/>
      </w:r>
      <w:r w:rsidR="00A9348D" w:rsidRPr="00AD3AF8">
        <w:rPr>
          <w:sz w:val="28"/>
          <w:szCs w:val="28"/>
        </w:rPr>
        <w:instrText xml:space="preserve"> </w:instrText>
      </w:r>
      <w:r w:rsidR="00A9348D" w:rsidRPr="00AD3AF8">
        <w:rPr>
          <w:sz w:val="28"/>
          <w:szCs w:val="28"/>
        </w:rPr>
        <w:instrText>INCLUDEPICTURE  "https://pic.rutubelist.ru/video/2024-12-09/1b/a7/1ba7f30bc74d4ce1546057a3370aeb94.jpg" \* MERGEFORMATINET</w:instrText>
      </w:r>
      <w:r w:rsidR="00A9348D" w:rsidRPr="00AD3AF8">
        <w:rPr>
          <w:sz w:val="28"/>
          <w:szCs w:val="28"/>
        </w:rPr>
        <w:instrText xml:space="preserve"> </w:instrText>
      </w:r>
      <w:r w:rsidR="00A9348D" w:rsidRPr="00AD3AF8">
        <w:rPr>
          <w:sz w:val="28"/>
          <w:szCs w:val="28"/>
        </w:rPr>
        <w:fldChar w:fldCharType="separate"/>
      </w:r>
      <w:r w:rsidR="00A9348D" w:rsidRPr="00AD3AF8">
        <w:rPr>
          <w:sz w:val="28"/>
          <w:szCs w:val="28"/>
        </w:rPr>
        <w:pict w14:anchorId="7E545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183.75pt;height:103.5pt">
            <v:imagedata r:id="rId7" r:href="rId8"/>
          </v:shape>
        </w:pict>
      </w:r>
      <w:r w:rsidR="00A9348D" w:rsidRPr="00AD3AF8">
        <w:rPr>
          <w:sz w:val="28"/>
          <w:szCs w:val="28"/>
        </w:rPr>
        <w:fldChar w:fldCharType="end"/>
      </w:r>
      <w:r w:rsidRPr="00AD3AF8">
        <w:rPr>
          <w:sz w:val="28"/>
          <w:szCs w:val="28"/>
        </w:rPr>
        <w:fldChar w:fldCharType="end"/>
      </w:r>
    </w:p>
    <w:p w14:paraId="539083B6" w14:textId="77777777" w:rsidR="00135019" w:rsidRPr="00AD3AF8" w:rsidRDefault="00135019" w:rsidP="00C44D0D">
      <w:pPr>
        <w:jc w:val="center"/>
        <w:rPr>
          <w:b/>
          <w:sz w:val="28"/>
          <w:szCs w:val="28"/>
        </w:rPr>
      </w:pPr>
    </w:p>
    <w:p w14:paraId="19877EB3" w14:textId="001B938B" w:rsidR="00135019" w:rsidRPr="00AD3AF8" w:rsidRDefault="00135019" w:rsidP="00C44D0D">
      <w:pPr>
        <w:jc w:val="center"/>
        <w:rPr>
          <w:sz w:val="28"/>
          <w:szCs w:val="28"/>
        </w:rPr>
      </w:pPr>
      <w:r w:rsidRPr="00AD3AF8">
        <w:rPr>
          <w:b/>
          <w:sz w:val="28"/>
          <w:szCs w:val="28"/>
        </w:rPr>
        <w:t>3 октября 2025 года Нижний Новгород</w:t>
      </w:r>
      <w:r w:rsidRPr="00AD3AF8">
        <w:rPr>
          <w:sz w:val="28"/>
          <w:szCs w:val="28"/>
        </w:rPr>
        <w:t xml:space="preserve"> </w:t>
      </w:r>
    </w:p>
    <w:p w14:paraId="0DB47D7F" w14:textId="77777777" w:rsidR="00135019" w:rsidRPr="00AD3AF8" w:rsidRDefault="00135019" w:rsidP="00C44D0D">
      <w:pPr>
        <w:jc w:val="center"/>
        <w:rPr>
          <w:sz w:val="28"/>
          <w:szCs w:val="28"/>
        </w:rPr>
      </w:pPr>
    </w:p>
    <w:p w14:paraId="71EAE704" w14:textId="77961921" w:rsidR="00135019" w:rsidRPr="00AD3AF8" w:rsidRDefault="00135019" w:rsidP="00C44D0D">
      <w:pPr>
        <w:ind w:left="4820" w:right="-426" w:hanging="4820"/>
        <w:jc w:val="both"/>
        <w:rPr>
          <w:sz w:val="26"/>
          <w:szCs w:val="26"/>
        </w:rPr>
      </w:pPr>
      <w:r w:rsidRPr="00AD3AF8">
        <w:rPr>
          <w:b/>
          <w:bCs/>
          <w:sz w:val="26"/>
          <w:szCs w:val="26"/>
        </w:rPr>
        <w:t>Формат проведения конференции:</w:t>
      </w:r>
      <w:r w:rsidRPr="00AD3AF8">
        <w:rPr>
          <w:sz w:val="26"/>
          <w:szCs w:val="26"/>
        </w:rPr>
        <w:t xml:space="preserve"> очно, дистанционно, заочно (только публикации)</w:t>
      </w:r>
    </w:p>
    <w:p w14:paraId="268863AA" w14:textId="77777777" w:rsidR="00135019" w:rsidRPr="00AD3AF8" w:rsidRDefault="00135019" w:rsidP="00C44D0D">
      <w:pPr>
        <w:jc w:val="center"/>
        <w:rPr>
          <w:b/>
          <w:sz w:val="28"/>
          <w:szCs w:val="28"/>
        </w:rPr>
      </w:pPr>
    </w:p>
    <w:p w14:paraId="58059E2D" w14:textId="77777777" w:rsidR="00135019" w:rsidRPr="00AD3AF8" w:rsidRDefault="00135019" w:rsidP="00C44D0D">
      <w:pPr>
        <w:ind w:firstLine="567"/>
        <w:jc w:val="both"/>
        <w:rPr>
          <w:sz w:val="28"/>
          <w:szCs w:val="28"/>
        </w:rPr>
      </w:pPr>
    </w:p>
    <w:p w14:paraId="00E7C58D" w14:textId="31EDF3DB" w:rsidR="00135019" w:rsidRPr="00AD3AF8" w:rsidRDefault="00135019" w:rsidP="00C44D0D">
      <w:pPr>
        <w:ind w:firstLine="567"/>
        <w:jc w:val="center"/>
        <w:rPr>
          <w:b/>
          <w:bCs/>
          <w:sz w:val="28"/>
          <w:szCs w:val="28"/>
        </w:rPr>
      </w:pPr>
      <w:r w:rsidRPr="00AD3AF8">
        <w:rPr>
          <w:b/>
          <w:bCs/>
          <w:sz w:val="28"/>
          <w:szCs w:val="28"/>
        </w:rPr>
        <w:t>Уважаемые коллеги!</w:t>
      </w:r>
    </w:p>
    <w:p w14:paraId="7D014283" w14:textId="0F6E7E90" w:rsidR="00135019" w:rsidRPr="00AD3AF8" w:rsidRDefault="00135019" w:rsidP="00C44D0D">
      <w:pPr>
        <w:ind w:firstLine="567"/>
        <w:jc w:val="both"/>
        <w:rPr>
          <w:sz w:val="28"/>
          <w:szCs w:val="28"/>
        </w:rPr>
      </w:pPr>
      <w:r w:rsidRPr="00AD3AF8">
        <w:rPr>
          <w:bCs/>
          <w:sz w:val="28"/>
          <w:szCs w:val="28"/>
        </w:rPr>
        <w:t>Нижегородский институт управления – филиал РАНХиГС и Институт этнологии и антропологии им. Н.Н. Миклухо-Маклая РАН приглашает вас принять участие в научной</w:t>
      </w:r>
      <w:r w:rsidR="00FA01EB" w:rsidRPr="00AD3AF8">
        <w:rPr>
          <w:bCs/>
          <w:sz w:val="28"/>
          <w:szCs w:val="28"/>
        </w:rPr>
        <w:t xml:space="preserve"> междисциплинарной </w:t>
      </w:r>
      <w:r w:rsidRPr="00AD3AF8">
        <w:rPr>
          <w:bCs/>
          <w:sz w:val="28"/>
          <w:szCs w:val="28"/>
        </w:rPr>
        <w:t>дискуссионной площадке, посвященной проблемам</w:t>
      </w:r>
      <w:r w:rsidRPr="00AD3AF8">
        <w:rPr>
          <w:b/>
          <w:sz w:val="28"/>
          <w:szCs w:val="28"/>
        </w:rPr>
        <w:t xml:space="preserve"> </w:t>
      </w:r>
      <w:r w:rsidRPr="00AD3AF8">
        <w:rPr>
          <w:sz w:val="28"/>
          <w:szCs w:val="28"/>
        </w:rPr>
        <w:t>прочтения исторических образов Героев российской истории в переломные эпохи, которые выступают центрами консолидации, единства и сплоченности российского общества на современном этапе.</w:t>
      </w:r>
    </w:p>
    <w:p w14:paraId="592DC5FE" w14:textId="34618E62" w:rsidR="00135019" w:rsidRPr="00AD3AF8" w:rsidRDefault="00135019" w:rsidP="00C44D0D">
      <w:pPr>
        <w:ind w:firstLine="567"/>
        <w:jc w:val="both"/>
        <w:rPr>
          <w:sz w:val="28"/>
          <w:szCs w:val="28"/>
        </w:rPr>
      </w:pPr>
      <w:r w:rsidRPr="00AD3AF8">
        <w:rPr>
          <w:sz w:val="28"/>
          <w:szCs w:val="28"/>
        </w:rPr>
        <w:t>События России последнего десятилетия заставляют ученых, общественных и культурных деятелей все чаще задумываться об исторической миссии нашего Отечества, о Героях России в разные исторические эпохи, задаваться вопросами о поиске новых образов, символов и ценностей к уже ставших традиционными для России праздникам, важнейшим из которых является День Народного единства.</w:t>
      </w:r>
    </w:p>
    <w:p w14:paraId="1231DE17" w14:textId="77777777" w:rsidR="00135019" w:rsidRPr="00AD3AF8" w:rsidRDefault="00135019" w:rsidP="00C44D0D">
      <w:pPr>
        <w:jc w:val="center"/>
        <w:rPr>
          <w:b/>
          <w:sz w:val="28"/>
          <w:szCs w:val="28"/>
        </w:rPr>
      </w:pPr>
    </w:p>
    <w:p w14:paraId="4D7CD9BC" w14:textId="77777777" w:rsidR="00491595" w:rsidRPr="00AD3AF8" w:rsidRDefault="00491595" w:rsidP="00C44D0D">
      <w:pPr>
        <w:jc w:val="center"/>
        <w:rPr>
          <w:b/>
          <w:sz w:val="28"/>
          <w:szCs w:val="28"/>
        </w:rPr>
      </w:pPr>
    </w:p>
    <w:p w14:paraId="32CD379E" w14:textId="77777777" w:rsidR="00491595" w:rsidRPr="00AD3AF8" w:rsidRDefault="00135019" w:rsidP="00C44D0D">
      <w:pPr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lastRenderedPageBreak/>
        <w:t xml:space="preserve">По итогам конференции издается сборник трудов, </w:t>
      </w:r>
    </w:p>
    <w:p w14:paraId="5EC5C32C" w14:textId="34BC31BF" w:rsidR="00135019" w:rsidRPr="00AD3AF8" w:rsidRDefault="00135019" w:rsidP="00C44D0D">
      <w:pPr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>зарегистрированный в РИНЦ!</w:t>
      </w:r>
    </w:p>
    <w:p w14:paraId="78E7ED18" w14:textId="77777777" w:rsidR="00491595" w:rsidRPr="00AD3AF8" w:rsidRDefault="00491595" w:rsidP="00C44D0D">
      <w:pPr>
        <w:jc w:val="center"/>
        <w:rPr>
          <w:b/>
          <w:sz w:val="28"/>
          <w:szCs w:val="28"/>
        </w:rPr>
      </w:pPr>
    </w:p>
    <w:p w14:paraId="5E41A5DD" w14:textId="77777777" w:rsidR="00491595" w:rsidRPr="00AD3AF8" w:rsidRDefault="00135019" w:rsidP="00C44D0D">
      <w:pPr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 xml:space="preserve">Участие в конференции и публикация статей – бесплатно. </w:t>
      </w:r>
    </w:p>
    <w:p w14:paraId="3BC0CA45" w14:textId="747F99F1" w:rsidR="00135019" w:rsidRPr="00AD3AF8" w:rsidRDefault="00135019" w:rsidP="00C44D0D">
      <w:pPr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>Расходы на проезд и проживание несет направляющая сторона.</w:t>
      </w:r>
    </w:p>
    <w:p w14:paraId="599B7BAF" w14:textId="77777777" w:rsidR="00135019" w:rsidRPr="00AD3AF8" w:rsidRDefault="00135019" w:rsidP="00C44D0D">
      <w:pPr>
        <w:jc w:val="center"/>
        <w:rPr>
          <w:b/>
          <w:sz w:val="28"/>
          <w:szCs w:val="28"/>
        </w:rPr>
      </w:pPr>
    </w:p>
    <w:p w14:paraId="11AC6004" w14:textId="77777777" w:rsidR="00135019" w:rsidRPr="00AD3AF8" w:rsidRDefault="00135019" w:rsidP="00C44D0D">
      <w:pPr>
        <w:ind w:firstLine="709"/>
        <w:jc w:val="both"/>
        <w:rPr>
          <w:sz w:val="28"/>
          <w:szCs w:val="28"/>
        </w:rPr>
      </w:pPr>
      <w:r w:rsidRPr="00AD3AF8">
        <w:rPr>
          <w:sz w:val="28"/>
          <w:szCs w:val="28"/>
        </w:rPr>
        <w:t xml:space="preserve">В рамках конференции предусмотрено пленарное заседание и работа 3 секций: </w:t>
      </w:r>
    </w:p>
    <w:p w14:paraId="1CEC3EC4" w14:textId="77777777" w:rsidR="00135019" w:rsidRPr="00AD3AF8" w:rsidRDefault="00135019" w:rsidP="00C44D0D">
      <w:pPr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D3AF8">
        <w:rPr>
          <w:sz w:val="28"/>
          <w:szCs w:val="28"/>
        </w:rPr>
        <w:t>История и социальное осмысление народного подвига</w:t>
      </w:r>
    </w:p>
    <w:p w14:paraId="2E30995B" w14:textId="77777777" w:rsidR="00135019" w:rsidRPr="00AD3AF8" w:rsidRDefault="00135019" w:rsidP="00C44D0D">
      <w:pPr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D3AF8">
        <w:rPr>
          <w:sz w:val="28"/>
          <w:szCs w:val="28"/>
        </w:rPr>
        <w:t>Публичное управление как новая парадигма Российского единства.</w:t>
      </w:r>
    </w:p>
    <w:p w14:paraId="1977FBB9" w14:textId="77777777" w:rsidR="00135019" w:rsidRPr="00AD3AF8" w:rsidRDefault="00135019" w:rsidP="00C44D0D">
      <w:pPr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D3AF8">
        <w:rPr>
          <w:sz w:val="28"/>
          <w:szCs w:val="28"/>
        </w:rPr>
        <w:t>Секция молодых ученых</w:t>
      </w:r>
    </w:p>
    <w:p w14:paraId="57755848" w14:textId="77777777" w:rsidR="00135019" w:rsidRPr="00AD3AF8" w:rsidRDefault="00135019" w:rsidP="00C44D0D">
      <w:pPr>
        <w:jc w:val="center"/>
        <w:rPr>
          <w:b/>
          <w:sz w:val="28"/>
          <w:szCs w:val="28"/>
        </w:rPr>
      </w:pPr>
    </w:p>
    <w:p w14:paraId="6951E01A" w14:textId="4975E951" w:rsidR="00135019" w:rsidRPr="00AD3AF8" w:rsidRDefault="00FA01EB" w:rsidP="00C44D0D">
      <w:pPr>
        <w:jc w:val="center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t>Основные направления конференции:</w:t>
      </w:r>
    </w:p>
    <w:p w14:paraId="78D7F223" w14:textId="77777777" w:rsidR="00FA01EB" w:rsidRPr="00AD3AF8" w:rsidRDefault="00FA01EB" w:rsidP="00C44D0D">
      <w:pPr>
        <w:pStyle w:val="a7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AD3AF8">
        <w:rPr>
          <w:sz w:val="28"/>
          <w:szCs w:val="28"/>
        </w:rPr>
        <w:t>Трансформация идеи публичного управления в системе российской государственности.</w:t>
      </w:r>
    </w:p>
    <w:p w14:paraId="0F71137E" w14:textId="77777777" w:rsidR="00FA01EB" w:rsidRPr="00AD3AF8" w:rsidRDefault="00FA01EB" w:rsidP="00C44D0D">
      <w:pPr>
        <w:pStyle w:val="a7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AD3AF8">
        <w:rPr>
          <w:sz w:val="28"/>
          <w:szCs w:val="28"/>
        </w:rPr>
        <w:t>Государственное управление РФ в истории и современном преломлении.</w:t>
      </w:r>
    </w:p>
    <w:p w14:paraId="0005761C" w14:textId="77777777" w:rsidR="00FA01EB" w:rsidRPr="00AD3AF8" w:rsidRDefault="00FA01EB" w:rsidP="00C44D0D">
      <w:pPr>
        <w:pStyle w:val="a7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AD3AF8">
        <w:rPr>
          <w:sz w:val="28"/>
          <w:szCs w:val="28"/>
        </w:rPr>
        <w:t>Служба государева и служение отечеству: от Петра Первого до двадцать первого века.</w:t>
      </w:r>
    </w:p>
    <w:p w14:paraId="6C90BF86" w14:textId="77777777" w:rsidR="00FA01EB" w:rsidRPr="00AD3AF8" w:rsidRDefault="00FA01EB" w:rsidP="00C44D0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D3AF8">
        <w:rPr>
          <w:sz w:val="28"/>
          <w:szCs w:val="28"/>
        </w:rPr>
        <w:t>Историческая память как ресурс развития российского общества</w:t>
      </w:r>
    </w:p>
    <w:p w14:paraId="08107018" w14:textId="77777777" w:rsidR="00FA01EB" w:rsidRPr="00AD3AF8" w:rsidRDefault="00FA01EB" w:rsidP="00C44D0D">
      <w:pPr>
        <w:numPr>
          <w:ilvl w:val="0"/>
          <w:numId w:val="1"/>
        </w:numPr>
        <w:jc w:val="both"/>
        <w:rPr>
          <w:sz w:val="28"/>
          <w:szCs w:val="28"/>
        </w:rPr>
      </w:pPr>
      <w:r w:rsidRPr="00AD3AF8">
        <w:rPr>
          <w:sz w:val="28"/>
          <w:szCs w:val="28"/>
        </w:rPr>
        <w:t>Смутное время. Народное ополчение: неизвестные исторические факты, артефакты, Герои и события;</w:t>
      </w:r>
    </w:p>
    <w:p w14:paraId="79A90615" w14:textId="77777777" w:rsidR="00FA01EB" w:rsidRPr="00AD3AF8" w:rsidRDefault="00FA01EB" w:rsidP="00C44D0D">
      <w:pPr>
        <w:numPr>
          <w:ilvl w:val="0"/>
          <w:numId w:val="1"/>
        </w:numPr>
        <w:jc w:val="both"/>
        <w:rPr>
          <w:sz w:val="28"/>
          <w:szCs w:val="28"/>
        </w:rPr>
      </w:pPr>
      <w:r w:rsidRPr="00AD3AF8">
        <w:rPr>
          <w:sz w:val="28"/>
          <w:szCs w:val="28"/>
        </w:rPr>
        <w:t xml:space="preserve">Ратная слава Земли Нижегородской. Сражения, воины, военное производство. </w:t>
      </w:r>
    </w:p>
    <w:p w14:paraId="645B4AC3" w14:textId="77777777" w:rsidR="00FA01EB" w:rsidRPr="00AD3AF8" w:rsidRDefault="00FA01EB" w:rsidP="00C44D0D">
      <w:pPr>
        <w:numPr>
          <w:ilvl w:val="0"/>
          <w:numId w:val="1"/>
        </w:numPr>
        <w:jc w:val="both"/>
        <w:rPr>
          <w:sz w:val="28"/>
          <w:szCs w:val="28"/>
        </w:rPr>
      </w:pPr>
      <w:r w:rsidRPr="00AD3AF8">
        <w:rPr>
          <w:sz w:val="28"/>
          <w:szCs w:val="28"/>
        </w:rPr>
        <w:t>Народы России в Народном ополчении 1612 года. Культуры и конфессии;</w:t>
      </w:r>
    </w:p>
    <w:p w14:paraId="1D5013DA" w14:textId="77777777" w:rsidR="00FA01EB" w:rsidRPr="00AD3AF8" w:rsidRDefault="00FA01EB" w:rsidP="00C44D0D">
      <w:pPr>
        <w:numPr>
          <w:ilvl w:val="0"/>
          <w:numId w:val="1"/>
        </w:numPr>
        <w:jc w:val="both"/>
        <w:rPr>
          <w:sz w:val="28"/>
          <w:szCs w:val="28"/>
        </w:rPr>
      </w:pPr>
      <w:r w:rsidRPr="00AD3AF8">
        <w:rPr>
          <w:sz w:val="28"/>
          <w:szCs w:val="28"/>
        </w:rPr>
        <w:t xml:space="preserve">Народное ополчение 1612 года в искусстве: известные отечественные картины, фильмы, литературные произведения, музыка, мультипликация. Новые Герои, образы, прочтения; </w:t>
      </w:r>
    </w:p>
    <w:p w14:paraId="24165316" w14:textId="77777777" w:rsidR="00FA01EB" w:rsidRPr="00AD3AF8" w:rsidRDefault="00FA01EB" w:rsidP="00C44D0D">
      <w:pPr>
        <w:numPr>
          <w:ilvl w:val="0"/>
          <w:numId w:val="1"/>
        </w:numPr>
        <w:jc w:val="both"/>
        <w:rPr>
          <w:sz w:val="28"/>
          <w:szCs w:val="28"/>
        </w:rPr>
      </w:pPr>
      <w:r w:rsidRPr="00AD3AF8">
        <w:rPr>
          <w:sz w:val="28"/>
          <w:szCs w:val="28"/>
        </w:rPr>
        <w:t>Традиции празднования 4 ноября. День Народного единства в системе российских праздников. История, социология, культурология празднования;</w:t>
      </w:r>
    </w:p>
    <w:p w14:paraId="077E3203" w14:textId="77777777" w:rsidR="00FA01EB" w:rsidRPr="00AD3AF8" w:rsidRDefault="00FA01EB" w:rsidP="00C44D0D">
      <w:pPr>
        <w:numPr>
          <w:ilvl w:val="0"/>
          <w:numId w:val="1"/>
        </w:numPr>
        <w:jc w:val="both"/>
        <w:rPr>
          <w:sz w:val="28"/>
          <w:szCs w:val="28"/>
        </w:rPr>
      </w:pPr>
      <w:r w:rsidRPr="00AD3AF8">
        <w:rPr>
          <w:sz w:val="28"/>
          <w:szCs w:val="28"/>
        </w:rPr>
        <w:t>Благотворительность и взаимопомощь как исторический фактор единства российского народа. Опыт 1612 года и современные практики;</w:t>
      </w:r>
    </w:p>
    <w:p w14:paraId="0F51475A" w14:textId="77777777" w:rsidR="00FA01EB" w:rsidRPr="00AD3AF8" w:rsidRDefault="00FA01EB" w:rsidP="00C44D0D">
      <w:pPr>
        <w:numPr>
          <w:ilvl w:val="0"/>
          <w:numId w:val="1"/>
        </w:numPr>
        <w:jc w:val="both"/>
        <w:rPr>
          <w:sz w:val="28"/>
          <w:szCs w:val="28"/>
        </w:rPr>
      </w:pPr>
      <w:r w:rsidRPr="00AD3AF8">
        <w:rPr>
          <w:sz w:val="28"/>
          <w:szCs w:val="28"/>
        </w:rPr>
        <w:t xml:space="preserve">События и Герои 1612 года в осмыслении Искусственным интеллектом. Информационные продукты </w:t>
      </w:r>
      <w:r w:rsidRPr="00AD3AF8">
        <w:rPr>
          <w:sz w:val="28"/>
          <w:szCs w:val="28"/>
          <w:lang w:val="en-US"/>
        </w:rPr>
        <w:t xml:space="preserve">XXI </w:t>
      </w:r>
      <w:r w:rsidRPr="00AD3AF8">
        <w:rPr>
          <w:sz w:val="28"/>
          <w:szCs w:val="28"/>
        </w:rPr>
        <w:t>век;</w:t>
      </w:r>
    </w:p>
    <w:p w14:paraId="3C2B0C41" w14:textId="77777777" w:rsidR="00FA01EB" w:rsidRPr="00AD3AF8" w:rsidRDefault="00FA01EB" w:rsidP="00C44D0D">
      <w:pPr>
        <w:numPr>
          <w:ilvl w:val="0"/>
          <w:numId w:val="1"/>
        </w:numPr>
        <w:jc w:val="both"/>
        <w:rPr>
          <w:sz w:val="28"/>
          <w:szCs w:val="28"/>
        </w:rPr>
      </w:pPr>
      <w:r w:rsidRPr="00AD3AF8">
        <w:rPr>
          <w:sz w:val="28"/>
          <w:szCs w:val="28"/>
        </w:rPr>
        <w:t>Культурно-исторический ландшафт современной России и празднование Дня Народного единства;</w:t>
      </w:r>
    </w:p>
    <w:p w14:paraId="5A81FB2B" w14:textId="77777777" w:rsidR="00FA01EB" w:rsidRPr="00AD3AF8" w:rsidRDefault="00FA01EB" w:rsidP="00C44D0D">
      <w:pPr>
        <w:numPr>
          <w:ilvl w:val="0"/>
          <w:numId w:val="1"/>
        </w:numPr>
        <w:jc w:val="both"/>
        <w:rPr>
          <w:sz w:val="28"/>
          <w:szCs w:val="28"/>
        </w:rPr>
      </w:pPr>
      <w:r w:rsidRPr="00AD3AF8">
        <w:rPr>
          <w:sz w:val="28"/>
          <w:szCs w:val="28"/>
        </w:rPr>
        <w:t>Уникальные практики и опыт празднования 4 ноября в различных регионах и городах России, организациях и учреждениях;</w:t>
      </w:r>
    </w:p>
    <w:p w14:paraId="478D8D7E" w14:textId="77777777" w:rsidR="00FA01EB" w:rsidRPr="00AD3AF8" w:rsidRDefault="00FA01EB" w:rsidP="00C44D0D">
      <w:pPr>
        <w:numPr>
          <w:ilvl w:val="0"/>
          <w:numId w:val="1"/>
        </w:numPr>
        <w:jc w:val="both"/>
        <w:rPr>
          <w:sz w:val="28"/>
          <w:szCs w:val="28"/>
        </w:rPr>
      </w:pPr>
      <w:r w:rsidRPr="00AD3AF8">
        <w:rPr>
          <w:sz w:val="28"/>
          <w:szCs w:val="28"/>
        </w:rPr>
        <w:t>События и Герои Смутного времени в современном интернет-пространстве: анализ постов, видеороликов, предпочтений современной молодежи в социальных сетях и т.д.</w:t>
      </w:r>
    </w:p>
    <w:p w14:paraId="388368D4" w14:textId="77777777" w:rsidR="00FA01EB" w:rsidRPr="00AD3AF8" w:rsidRDefault="00FA01EB" w:rsidP="00C44D0D">
      <w:pPr>
        <w:pStyle w:val="Default"/>
        <w:ind w:firstLine="709"/>
        <w:jc w:val="both"/>
        <w:rPr>
          <w:sz w:val="28"/>
          <w:szCs w:val="28"/>
        </w:rPr>
      </w:pPr>
    </w:p>
    <w:p w14:paraId="76C5A41F" w14:textId="647E3B1A" w:rsidR="00FA01EB" w:rsidRPr="00AD3AF8" w:rsidRDefault="00FA01EB" w:rsidP="00C44D0D">
      <w:pPr>
        <w:ind w:firstLine="709"/>
        <w:jc w:val="both"/>
        <w:rPr>
          <w:bCs/>
          <w:color w:val="auto"/>
          <w:sz w:val="28"/>
          <w:szCs w:val="28"/>
        </w:rPr>
      </w:pPr>
      <w:r w:rsidRPr="00AD3AF8">
        <w:rPr>
          <w:b/>
          <w:bCs/>
          <w:sz w:val="28"/>
          <w:szCs w:val="28"/>
        </w:rPr>
        <w:lastRenderedPageBreak/>
        <w:t>Для участия в конференции</w:t>
      </w:r>
      <w:r w:rsidRPr="00AD3AF8">
        <w:rPr>
          <w:sz w:val="28"/>
          <w:szCs w:val="28"/>
        </w:rPr>
        <w:t xml:space="preserve"> необходимо на электронную почту Оргкомитета конференции </w:t>
      </w:r>
      <w:bookmarkStart w:id="1" w:name="_GoBack"/>
      <w:r w:rsidR="00A9348D" w:rsidRPr="00AD3AF8">
        <w:fldChar w:fldCharType="begin"/>
      </w:r>
      <w:r w:rsidR="00A9348D" w:rsidRPr="00AD3AF8">
        <w:instrText xml:space="preserve"> HYPERLINK "mailto:1612Russia@mail.ru" </w:instrText>
      </w:r>
      <w:r w:rsidR="00A9348D" w:rsidRPr="00AD3AF8">
        <w:fldChar w:fldCharType="separate"/>
      </w:r>
      <w:r w:rsidRPr="00AD3AF8">
        <w:rPr>
          <w:rStyle w:val="af1"/>
          <w:b/>
          <w:sz w:val="28"/>
          <w:szCs w:val="28"/>
        </w:rPr>
        <w:t>1612</w:t>
      </w:r>
      <w:r w:rsidRPr="00AD3AF8">
        <w:rPr>
          <w:rStyle w:val="af1"/>
          <w:b/>
          <w:sz w:val="28"/>
          <w:szCs w:val="28"/>
          <w:lang w:val="en-US"/>
        </w:rPr>
        <w:t>R</w:t>
      </w:r>
      <w:r w:rsidRPr="00AD3AF8">
        <w:rPr>
          <w:rStyle w:val="af1"/>
          <w:b/>
          <w:sz w:val="28"/>
          <w:szCs w:val="28"/>
        </w:rPr>
        <w:t>ussia@mail.ru</w:t>
      </w:r>
      <w:r w:rsidR="00A9348D" w:rsidRPr="00AD3AF8">
        <w:rPr>
          <w:rStyle w:val="af1"/>
          <w:b/>
          <w:sz w:val="28"/>
          <w:szCs w:val="28"/>
        </w:rPr>
        <w:fldChar w:fldCharType="end"/>
      </w:r>
      <w:bookmarkEnd w:id="1"/>
      <w:r w:rsidRPr="00AD3AF8">
        <w:rPr>
          <w:b/>
          <w:color w:val="0000FF"/>
          <w:sz w:val="28"/>
          <w:szCs w:val="28"/>
        </w:rPr>
        <w:t xml:space="preserve"> </w:t>
      </w:r>
      <w:r w:rsidRPr="00AD3AF8">
        <w:rPr>
          <w:bCs/>
          <w:color w:val="auto"/>
          <w:sz w:val="28"/>
          <w:szCs w:val="28"/>
        </w:rPr>
        <w:t>прислать заявку</w:t>
      </w:r>
      <w:r w:rsidR="00C44D0D" w:rsidRPr="00AD3AF8">
        <w:rPr>
          <w:bCs/>
          <w:color w:val="auto"/>
          <w:sz w:val="28"/>
          <w:szCs w:val="28"/>
        </w:rPr>
        <w:t xml:space="preserve"> (Приложение 1)</w:t>
      </w:r>
      <w:r w:rsidRPr="00AD3AF8">
        <w:rPr>
          <w:bCs/>
          <w:color w:val="auto"/>
          <w:sz w:val="28"/>
          <w:szCs w:val="28"/>
        </w:rPr>
        <w:t>, а также статью объемом до 20 тыс. печатных знаков (0,5 п.л.)</w:t>
      </w:r>
      <w:r w:rsidR="00C44D0D" w:rsidRPr="00AD3AF8">
        <w:rPr>
          <w:bCs/>
          <w:color w:val="auto"/>
          <w:sz w:val="28"/>
          <w:szCs w:val="28"/>
        </w:rPr>
        <w:t xml:space="preserve"> Приложение 2)</w:t>
      </w:r>
      <w:r w:rsidRPr="00AD3AF8">
        <w:rPr>
          <w:bCs/>
          <w:color w:val="auto"/>
          <w:sz w:val="28"/>
          <w:szCs w:val="28"/>
        </w:rPr>
        <w:t>.</w:t>
      </w:r>
    </w:p>
    <w:p w14:paraId="7DCF4BA5" w14:textId="1495EAFC" w:rsidR="00FA01EB" w:rsidRPr="00AD3AF8" w:rsidRDefault="00FA01EB" w:rsidP="00C44D0D">
      <w:pPr>
        <w:ind w:firstLine="709"/>
        <w:jc w:val="both"/>
        <w:rPr>
          <w:b/>
          <w:sz w:val="28"/>
          <w:szCs w:val="28"/>
        </w:rPr>
      </w:pPr>
      <w:r w:rsidRPr="00AD3AF8">
        <w:rPr>
          <w:sz w:val="28"/>
          <w:szCs w:val="28"/>
        </w:rPr>
        <w:t xml:space="preserve">Максимальное количество авторов статьи - </w:t>
      </w:r>
      <w:r w:rsidRPr="00AD3AF8">
        <w:rPr>
          <w:b/>
          <w:bCs/>
          <w:sz w:val="28"/>
          <w:szCs w:val="28"/>
        </w:rPr>
        <w:t>3 человека</w:t>
      </w:r>
      <w:r w:rsidRPr="00AD3AF8">
        <w:rPr>
          <w:sz w:val="28"/>
          <w:szCs w:val="28"/>
        </w:rPr>
        <w:t>.</w:t>
      </w:r>
    </w:p>
    <w:p w14:paraId="30B65C62" w14:textId="77777777" w:rsidR="00FA01EB" w:rsidRPr="00AD3AF8" w:rsidRDefault="00135019" w:rsidP="00C44D0D">
      <w:pPr>
        <w:pStyle w:val="Default"/>
        <w:ind w:firstLine="709"/>
        <w:jc w:val="both"/>
        <w:rPr>
          <w:b/>
          <w:sz w:val="28"/>
          <w:szCs w:val="28"/>
        </w:rPr>
      </w:pPr>
      <w:r w:rsidRPr="00AD3AF8">
        <w:rPr>
          <w:sz w:val="28"/>
          <w:szCs w:val="28"/>
        </w:rPr>
        <w:t>Сбор заявок на участие в конференции –</w:t>
      </w:r>
      <w:r w:rsidRPr="00AD3AF8">
        <w:rPr>
          <w:b/>
          <w:sz w:val="28"/>
          <w:szCs w:val="28"/>
        </w:rPr>
        <w:t xml:space="preserve"> до 21 с</w:t>
      </w:r>
      <w:r w:rsidRPr="00AD3AF8">
        <w:rPr>
          <w:b/>
          <w:sz w:val="28"/>
          <w:szCs w:val="28"/>
          <w:lang w:val="en-US"/>
        </w:rPr>
        <w:t>e</w:t>
      </w:r>
      <w:r w:rsidRPr="00AD3AF8">
        <w:rPr>
          <w:b/>
          <w:sz w:val="28"/>
          <w:szCs w:val="28"/>
        </w:rPr>
        <w:t>нтября 2025 года</w:t>
      </w:r>
      <w:r w:rsidR="00FA01EB" w:rsidRPr="00AD3AF8">
        <w:rPr>
          <w:b/>
          <w:sz w:val="28"/>
          <w:szCs w:val="28"/>
        </w:rPr>
        <w:t xml:space="preserve">. </w:t>
      </w:r>
    </w:p>
    <w:p w14:paraId="0F38859B" w14:textId="77777777" w:rsidR="00FA01EB" w:rsidRPr="00AD3AF8" w:rsidRDefault="00FA01EB" w:rsidP="00C44D0D">
      <w:pPr>
        <w:pStyle w:val="Default"/>
        <w:ind w:firstLine="709"/>
        <w:jc w:val="both"/>
        <w:rPr>
          <w:b/>
          <w:sz w:val="28"/>
          <w:szCs w:val="28"/>
        </w:rPr>
      </w:pPr>
    </w:p>
    <w:p w14:paraId="14869A2C" w14:textId="19300863" w:rsidR="00135019" w:rsidRPr="00AD3AF8" w:rsidRDefault="00FA01EB" w:rsidP="00C44D0D">
      <w:pPr>
        <w:pStyle w:val="Default"/>
        <w:ind w:firstLine="709"/>
        <w:jc w:val="both"/>
        <w:rPr>
          <w:b/>
          <w:sz w:val="28"/>
          <w:szCs w:val="28"/>
        </w:rPr>
      </w:pPr>
      <w:r w:rsidRPr="00AD3AF8">
        <w:rPr>
          <w:b/>
          <w:bCs/>
          <w:sz w:val="28"/>
          <w:szCs w:val="28"/>
        </w:rPr>
        <w:t>Обязательным условием публикации статей</w:t>
      </w:r>
      <w:r w:rsidRPr="00AD3AF8">
        <w:rPr>
          <w:bCs/>
          <w:sz w:val="28"/>
          <w:szCs w:val="28"/>
        </w:rPr>
        <w:t xml:space="preserve"> участников секции молодых ученых (</w:t>
      </w:r>
      <w:r w:rsidRPr="00AD3AF8">
        <w:rPr>
          <w:b/>
          <w:bCs/>
          <w:sz w:val="28"/>
          <w:szCs w:val="28"/>
        </w:rPr>
        <w:t>студентов бакалавриата</w:t>
      </w:r>
      <w:r w:rsidR="00491595" w:rsidRPr="00AD3AF8">
        <w:rPr>
          <w:b/>
          <w:bCs/>
          <w:sz w:val="28"/>
          <w:szCs w:val="28"/>
        </w:rPr>
        <w:t>,</w:t>
      </w:r>
      <w:r w:rsidRPr="00AD3AF8">
        <w:rPr>
          <w:b/>
          <w:bCs/>
          <w:sz w:val="28"/>
          <w:szCs w:val="28"/>
        </w:rPr>
        <w:t xml:space="preserve"> специалитета, магистрантов, аспирантов)</w:t>
      </w:r>
      <w:r w:rsidRPr="00AD3AF8">
        <w:rPr>
          <w:bCs/>
          <w:sz w:val="28"/>
          <w:szCs w:val="28"/>
        </w:rPr>
        <w:t xml:space="preserve"> </w:t>
      </w:r>
      <w:r w:rsidRPr="00AD3AF8">
        <w:rPr>
          <w:b/>
          <w:bCs/>
          <w:sz w:val="28"/>
          <w:szCs w:val="28"/>
        </w:rPr>
        <w:t>является рецензия от научного руководителя</w:t>
      </w:r>
      <w:r w:rsidRPr="00AD3AF8">
        <w:rPr>
          <w:bCs/>
          <w:sz w:val="28"/>
          <w:szCs w:val="28"/>
        </w:rPr>
        <w:t xml:space="preserve">. </w:t>
      </w:r>
      <w:r w:rsidRPr="00AD3AF8">
        <w:rPr>
          <w:sz w:val="28"/>
          <w:szCs w:val="28"/>
        </w:rPr>
        <w:t xml:space="preserve">Рецензия оформляется в свободной форме и присылается в виде сканированного документа с заверенной печатью организации подписью руководителя. Научный руководитель </w:t>
      </w:r>
      <w:r w:rsidRPr="00AD3AF8">
        <w:rPr>
          <w:b/>
          <w:bCs/>
          <w:sz w:val="28"/>
          <w:szCs w:val="28"/>
        </w:rPr>
        <w:t>не является соавтором</w:t>
      </w:r>
      <w:r w:rsidRPr="00AD3AF8">
        <w:rPr>
          <w:sz w:val="28"/>
          <w:szCs w:val="28"/>
        </w:rPr>
        <w:t xml:space="preserve"> статьи.</w:t>
      </w:r>
    </w:p>
    <w:p w14:paraId="6ED1D9C7" w14:textId="77777777" w:rsidR="00FA01EB" w:rsidRPr="00AD3AF8" w:rsidRDefault="00FA01EB" w:rsidP="00C44D0D">
      <w:pPr>
        <w:ind w:firstLine="709"/>
        <w:jc w:val="both"/>
        <w:rPr>
          <w:sz w:val="28"/>
          <w:szCs w:val="28"/>
        </w:rPr>
      </w:pPr>
    </w:p>
    <w:p w14:paraId="1EA21951" w14:textId="606ED8AC" w:rsidR="00135019" w:rsidRPr="00AD3AF8" w:rsidRDefault="00135019" w:rsidP="00C44D0D">
      <w:pPr>
        <w:ind w:firstLine="567"/>
        <w:jc w:val="center"/>
        <w:rPr>
          <w:b/>
          <w:bCs/>
          <w:sz w:val="28"/>
          <w:szCs w:val="28"/>
        </w:rPr>
      </w:pPr>
      <w:r w:rsidRPr="00AD3AF8">
        <w:rPr>
          <w:b/>
          <w:bCs/>
          <w:sz w:val="28"/>
          <w:szCs w:val="28"/>
        </w:rPr>
        <w:t>Программа конференции будет направлена участникам дополнительно.</w:t>
      </w:r>
    </w:p>
    <w:p w14:paraId="127E5402" w14:textId="252BE242" w:rsidR="00C44D0D" w:rsidRPr="00AD3AF8" w:rsidRDefault="00C44D0D">
      <w:pPr>
        <w:spacing w:after="160" w:line="278" w:lineRule="auto"/>
        <w:rPr>
          <w:b/>
          <w:sz w:val="28"/>
          <w:szCs w:val="28"/>
        </w:rPr>
      </w:pPr>
      <w:r w:rsidRPr="00AD3AF8">
        <w:rPr>
          <w:b/>
          <w:sz w:val="28"/>
          <w:szCs w:val="28"/>
        </w:rPr>
        <w:br w:type="page"/>
      </w:r>
    </w:p>
    <w:p w14:paraId="1F93B8B9" w14:textId="361CD324" w:rsidR="00135019" w:rsidRPr="00AD3AF8" w:rsidRDefault="00C44D0D" w:rsidP="00C44D0D">
      <w:pPr>
        <w:ind w:firstLine="567"/>
        <w:jc w:val="right"/>
        <w:rPr>
          <w:b/>
          <w:szCs w:val="24"/>
        </w:rPr>
      </w:pPr>
      <w:r w:rsidRPr="00AD3AF8">
        <w:rPr>
          <w:b/>
          <w:szCs w:val="24"/>
        </w:rPr>
        <w:lastRenderedPageBreak/>
        <w:t>Приложение 1</w:t>
      </w:r>
    </w:p>
    <w:p w14:paraId="576A5A2C" w14:textId="77777777" w:rsidR="00C44D0D" w:rsidRPr="00AD3AF8" w:rsidRDefault="00C44D0D" w:rsidP="00C44D0D">
      <w:pPr>
        <w:ind w:firstLine="567"/>
        <w:jc w:val="right"/>
        <w:rPr>
          <w:b/>
          <w:szCs w:val="24"/>
        </w:rPr>
      </w:pPr>
    </w:p>
    <w:p w14:paraId="3238CCFC" w14:textId="77777777" w:rsidR="00C44D0D" w:rsidRPr="00AD3AF8" w:rsidRDefault="00135019" w:rsidP="00C44D0D">
      <w:pPr>
        <w:ind w:firstLine="567"/>
        <w:jc w:val="center"/>
        <w:rPr>
          <w:b/>
          <w:szCs w:val="24"/>
        </w:rPr>
      </w:pPr>
      <w:r w:rsidRPr="00AD3AF8">
        <w:rPr>
          <w:b/>
          <w:szCs w:val="24"/>
        </w:rPr>
        <w:t>Форма</w:t>
      </w:r>
    </w:p>
    <w:p w14:paraId="1369839B" w14:textId="0D645C41" w:rsidR="00135019" w:rsidRPr="00AD3AF8" w:rsidRDefault="00135019" w:rsidP="00C44D0D">
      <w:pPr>
        <w:ind w:firstLine="567"/>
        <w:jc w:val="center"/>
        <w:rPr>
          <w:szCs w:val="24"/>
        </w:rPr>
      </w:pPr>
      <w:r w:rsidRPr="00AD3AF8">
        <w:rPr>
          <w:bCs/>
          <w:szCs w:val="24"/>
        </w:rPr>
        <w:t xml:space="preserve">заявки </w:t>
      </w:r>
      <w:r w:rsidR="00F61489" w:rsidRPr="00AD3AF8">
        <w:rPr>
          <w:bCs/>
          <w:szCs w:val="24"/>
        </w:rPr>
        <w:t>для участия</w:t>
      </w:r>
      <w:r w:rsidR="00C44D0D" w:rsidRPr="00AD3AF8">
        <w:rPr>
          <w:szCs w:val="24"/>
        </w:rPr>
        <w:t xml:space="preserve"> в Международной конференции «</w:t>
      </w:r>
      <w:r w:rsidR="00C44D0D" w:rsidRPr="00AD3AF8">
        <w:rPr>
          <w:b/>
          <w:color w:val="1A1A1A"/>
          <w:szCs w:val="24"/>
        </w:rPr>
        <w:t xml:space="preserve">День народного единства и Народное ополчение 1612 года: новые смыслы, ценности, исторические образы»  </w:t>
      </w:r>
      <w:r w:rsidR="00C44D0D" w:rsidRPr="00AD3AF8">
        <w:rPr>
          <w:b/>
          <w:color w:val="1A1A1A"/>
          <w:szCs w:val="24"/>
        </w:rPr>
        <w:br/>
        <w:t>3 октября 2025 года</w:t>
      </w:r>
    </w:p>
    <w:tbl>
      <w:tblPr>
        <w:tblStyle w:val="af2"/>
        <w:tblW w:w="8926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F61489" w:rsidRPr="00AD3AF8" w14:paraId="23D51F0E" w14:textId="77777777" w:rsidTr="00F61489">
        <w:tc>
          <w:tcPr>
            <w:tcW w:w="4815" w:type="dxa"/>
          </w:tcPr>
          <w:p w14:paraId="5250F653" w14:textId="2178F9C6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  <w:r w:rsidRPr="00AD3AF8">
              <w:rPr>
                <w:szCs w:val="24"/>
              </w:rPr>
              <w:t>ФИО</w:t>
            </w:r>
          </w:p>
        </w:tc>
        <w:tc>
          <w:tcPr>
            <w:tcW w:w="4111" w:type="dxa"/>
          </w:tcPr>
          <w:p w14:paraId="07069D81" w14:textId="77777777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</w:p>
        </w:tc>
      </w:tr>
      <w:tr w:rsidR="00F61489" w:rsidRPr="00AD3AF8" w14:paraId="3924DF68" w14:textId="77777777" w:rsidTr="00F61489">
        <w:tc>
          <w:tcPr>
            <w:tcW w:w="4815" w:type="dxa"/>
          </w:tcPr>
          <w:p w14:paraId="4215109C" w14:textId="5C0386F4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  <w:r w:rsidRPr="00AD3AF8">
              <w:rPr>
                <w:szCs w:val="24"/>
              </w:rPr>
              <w:t>Место работы</w:t>
            </w:r>
            <w:r w:rsidRPr="00AD3AF8">
              <w:rPr>
                <w:bCs/>
                <w:szCs w:val="24"/>
              </w:rPr>
              <w:t xml:space="preserve"> (полное наименование организации) </w:t>
            </w:r>
          </w:p>
        </w:tc>
        <w:tc>
          <w:tcPr>
            <w:tcW w:w="4111" w:type="dxa"/>
          </w:tcPr>
          <w:p w14:paraId="3D2B172D" w14:textId="77777777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</w:p>
        </w:tc>
      </w:tr>
      <w:tr w:rsidR="00F61489" w:rsidRPr="00AD3AF8" w14:paraId="1BC0C603" w14:textId="77777777" w:rsidTr="00F61489">
        <w:tc>
          <w:tcPr>
            <w:tcW w:w="4815" w:type="dxa"/>
          </w:tcPr>
          <w:p w14:paraId="569B6C40" w14:textId="44292B0E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  <w:r w:rsidRPr="00AD3AF8">
              <w:rPr>
                <w:bCs/>
                <w:szCs w:val="24"/>
              </w:rPr>
              <w:t>Ученая степень</w:t>
            </w:r>
          </w:p>
        </w:tc>
        <w:tc>
          <w:tcPr>
            <w:tcW w:w="4111" w:type="dxa"/>
          </w:tcPr>
          <w:p w14:paraId="2394BA6E" w14:textId="77777777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</w:p>
        </w:tc>
      </w:tr>
      <w:tr w:rsidR="00F61489" w:rsidRPr="00AD3AF8" w14:paraId="708F9F27" w14:textId="77777777" w:rsidTr="00F61489">
        <w:tc>
          <w:tcPr>
            <w:tcW w:w="4815" w:type="dxa"/>
          </w:tcPr>
          <w:p w14:paraId="4D790F78" w14:textId="153C272E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  <w:r w:rsidRPr="00AD3AF8">
              <w:rPr>
                <w:bCs/>
                <w:szCs w:val="24"/>
              </w:rPr>
              <w:t>Звание</w:t>
            </w:r>
          </w:p>
        </w:tc>
        <w:tc>
          <w:tcPr>
            <w:tcW w:w="4111" w:type="dxa"/>
          </w:tcPr>
          <w:p w14:paraId="38535924" w14:textId="77777777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</w:p>
        </w:tc>
      </w:tr>
      <w:tr w:rsidR="00F61489" w:rsidRPr="00AD3AF8" w14:paraId="11F2B59C" w14:textId="77777777" w:rsidTr="00F61489">
        <w:tc>
          <w:tcPr>
            <w:tcW w:w="4815" w:type="dxa"/>
          </w:tcPr>
          <w:p w14:paraId="50D99CA5" w14:textId="1C737B44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  <w:r w:rsidRPr="00AD3AF8">
              <w:rPr>
                <w:bCs/>
                <w:szCs w:val="24"/>
              </w:rPr>
              <w:t>Должность</w:t>
            </w:r>
          </w:p>
        </w:tc>
        <w:tc>
          <w:tcPr>
            <w:tcW w:w="4111" w:type="dxa"/>
          </w:tcPr>
          <w:p w14:paraId="475B3AFC" w14:textId="77777777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</w:p>
        </w:tc>
      </w:tr>
      <w:tr w:rsidR="00F61489" w:rsidRPr="00AD3AF8" w14:paraId="276C3E80" w14:textId="77777777" w:rsidTr="00F61489">
        <w:tc>
          <w:tcPr>
            <w:tcW w:w="4815" w:type="dxa"/>
          </w:tcPr>
          <w:p w14:paraId="2BDC640F" w14:textId="77777777" w:rsidR="00F61489" w:rsidRPr="00AD3AF8" w:rsidRDefault="00F61489" w:rsidP="00567472">
            <w:pPr>
              <w:jc w:val="center"/>
              <w:rPr>
                <w:szCs w:val="24"/>
              </w:rPr>
            </w:pPr>
            <w:r w:rsidRPr="00AD3AF8">
              <w:rPr>
                <w:szCs w:val="24"/>
              </w:rPr>
              <w:t xml:space="preserve">Тема выступления </w:t>
            </w:r>
          </w:p>
          <w:p w14:paraId="510869A2" w14:textId="6B6564E4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  <w:r w:rsidRPr="00AD3AF8">
              <w:rPr>
                <w:szCs w:val="24"/>
              </w:rPr>
              <w:t>(с указанием предполагаемой секции, проблемной области)</w:t>
            </w:r>
          </w:p>
        </w:tc>
        <w:tc>
          <w:tcPr>
            <w:tcW w:w="4111" w:type="dxa"/>
          </w:tcPr>
          <w:p w14:paraId="4AC94BC2" w14:textId="77777777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</w:p>
        </w:tc>
      </w:tr>
      <w:tr w:rsidR="00F61489" w:rsidRPr="00AD3AF8" w14:paraId="7D2A4571" w14:textId="77777777" w:rsidTr="00F61489">
        <w:tc>
          <w:tcPr>
            <w:tcW w:w="4815" w:type="dxa"/>
          </w:tcPr>
          <w:p w14:paraId="4F37611F" w14:textId="78CCFF27" w:rsidR="00F61489" w:rsidRPr="00AD3AF8" w:rsidRDefault="00F61489" w:rsidP="00567472">
            <w:pPr>
              <w:jc w:val="center"/>
              <w:rPr>
                <w:szCs w:val="24"/>
              </w:rPr>
            </w:pPr>
            <w:r w:rsidRPr="00AD3AF8">
              <w:rPr>
                <w:szCs w:val="24"/>
              </w:rPr>
              <w:t>Необходимость технического сопровождения выступления и наличие презентации</w:t>
            </w:r>
          </w:p>
        </w:tc>
        <w:tc>
          <w:tcPr>
            <w:tcW w:w="4111" w:type="dxa"/>
          </w:tcPr>
          <w:p w14:paraId="1A95BAC1" w14:textId="77777777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</w:p>
        </w:tc>
      </w:tr>
      <w:tr w:rsidR="00F61489" w:rsidRPr="00AD3AF8" w14:paraId="1628FE2B" w14:textId="77777777" w:rsidTr="00F61489">
        <w:tc>
          <w:tcPr>
            <w:tcW w:w="4815" w:type="dxa"/>
          </w:tcPr>
          <w:p w14:paraId="256A6AE1" w14:textId="77777777" w:rsidR="00F61489" w:rsidRPr="00AD3AF8" w:rsidRDefault="00F61489" w:rsidP="00567472">
            <w:pPr>
              <w:jc w:val="center"/>
              <w:rPr>
                <w:szCs w:val="24"/>
              </w:rPr>
            </w:pPr>
            <w:r w:rsidRPr="00AD3AF8">
              <w:rPr>
                <w:szCs w:val="24"/>
              </w:rPr>
              <w:t xml:space="preserve">Форма участия: </w:t>
            </w:r>
          </w:p>
          <w:p w14:paraId="2B1604D1" w14:textId="7690A081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  <w:r w:rsidRPr="00AD3AF8">
              <w:rPr>
                <w:szCs w:val="24"/>
              </w:rPr>
              <w:t>очная, ВКС, заочная.</w:t>
            </w:r>
          </w:p>
        </w:tc>
        <w:tc>
          <w:tcPr>
            <w:tcW w:w="4111" w:type="dxa"/>
          </w:tcPr>
          <w:p w14:paraId="06C38744" w14:textId="77777777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</w:p>
        </w:tc>
      </w:tr>
      <w:tr w:rsidR="00F61489" w:rsidRPr="00AD3AF8" w14:paraId="400F6FE1" w14:textId="77777777" w:rsidTr="00F61489">
        <w:tc>
          <w:tcPr>
            <w:tcW w:w="4815" w:type="dxa"/>
          </w:tcPr>
          <w:p w14:paraId="52BB75C1" w14:textId="77777777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  <w:r w:rsidRPr="00AD3AF8">
              <w:rPr>
                <w:bCs/>
                <w:szCs w:val="24"/>
              </w:rPr>
              <w:t>Контактная информация:</w:t>
            </w:r>
          </w:p>
          <w:p w14:paraId="63A49D77" w14:textId="77777777" w:rsidR="00F61489" w:rsidRPr="00AD3AF8" w:rsidRDefault="00F61489" w:rsidP="00F61489">
            <w:pPr>
              <w:jc w:val="both"/>
              <w:rPr>
                <w:bCs/>
                <w:szCs w:val="24"/>
              </w:rPr>
            </w:pPr>
            <w:r w:rsidRPr="00AD3AF8">
              <w:rPr>
                <w:bCs/>
                <w:szCs w:val="24"/>
              </w:rPr>
              <w:t>Мобильный тел.</w:t>
            </w:r>
          </w:p>
          <w:p w14:paraId="1E5E800E" w14:textId="0082FEA4" w:rsidR="00F61489" w:rsidRPr="00AD3AF8" w:rsidRDefault="00F61489" w:rsidP="00F61489">
            <w:pPr>
              <w:jc w:val="both"/>
              <w:rPr>
                <w:bCs/>
                <w:szCs w:val="24"/>
              </w:rPr>
            </w:pPr>
            <w:r w:rsidRPr="00AD3AF8">
              <w:rPr>
                <w:szCs w:val="24"/>
              </w:rPr>
              <w:t>e-mail</w:t>
            </w:r>
          </w:p>
        </w:tc>
        <w:tc>
          <w:tcPr>
            <w:tcW w:w="4111" w:type="dxa"/>
          </w:tcPr>
          <w:p w14:paraId="2A63570E" w14:textId="77777777" w:rsidR="00F61489" w:rsidRPr="00AD3AF8" w:rsidRDefault="00F61489" w:rsidP="00567472">
            <w:pPr>
              <w:jc w:val="center"/>
              <w:rPr>
                <w:bCs/>
                <w:szCs w:val="24"/>
              </w:rPr>
            </w:pPr>
          </w:p>
        </w:tc>
      </w:tr>
    </w:tbl>
    <w:p w14:paraId="218200FD" w14:textId="77777777" w:rsidR="00C44D0D" w:rsidRPr="00AD3AF8" w:rsidRDefault="00C44D0D" w:rsidP="00C44D0D">
      <w:pPr>
        <w:ind w:firstLine="567"/>
        <w:jc w:val="both"/>
        <w:rPr>
          <w:sz w:val="28"/>
          <w:szCs w:val="28"/>
        </w:rPr>
      </w:pPr>
    </w:p>
    <w:p w14:paraId="428031CD" w14:textId="77777777" w:rsidR="00491595" w:rsidRPr="00AD3AF8" w:rsidRDefault="00491595" w:rsidP="00491595">
      <w:pPr>
        <w:ind w:firstLine="567"/>
        <w:jc w:val="both"/>
        <w:rPr>
          <w:i/>
          <w:iCs/>
          <w:sz w:val="28"/>
          <w:szCs w:val="28"/>
        </w:rPr>
      </w:pPr>
      <w:r w:rsidRPr="00AD3AF8">
        <w:rPr>
          <w:i/>
          <w:iCs/>
          <w:sz w:val="28"/>
          <w:szCs w:val="28"/>
        </w:rPr>
        <w:t>Файл заявки должен быть назван по фамилии автора (например: Иванов_ИИ_заявка).</w:t>
      </w:r>
    </w:p>
    <w:p w14:paraId="202135A2" w14:textId="77777777" w:rsidR="00135019" w:rsidRPr="00AD3AF8" w:rsidRDefault="00135019" w:rsidP="00C44D0D">
      <w:pPr>
        <w:ind w:firstLine="567"/>
        <w:jc w:val="both"/>
        <w:rPr>
          <w:sz w:val="28"/>
          <w:szCs w:val="28"/>
        </w:rPr>
      </w:pPr>
    </w:p>
    <w:p w14:paraId="52384F5F" w14:textId="5549C321" w:rsidR="00F61489" w:rsidRPr="00AD3AF8" w:rsidRDefault="00F61489">
      <w:pPr>
        <w:spacing w:after="160" w:line="278" w:lineRule="auto"/>
        <w:rPr>
          <w:sz w:val="28"/>
          <w:szCs w:val="28"/>
        </w:rPr>
      </w:pPr>
      <w:r w:rsidRPr="00AD3AF8">
        <w:rPr>
          <w:sz w:val="28"/>
          <w:szCs w:val="28"/>
        </w:rPr>
        <w:br w:type="page"/>
      </w:r>
    </w:p>
    <w:p w14:paraId="09CFBE1B" w14:textId="1E42DDD5" w:rsidR="00F61489" w:rsidRPr="00AD3AF8" w:rsidRDefault="00F61489" w:rsidP="00F61489">
      <w:pPr>
        <w:ind w:firstLine="567"/>
        <w:jc w:val="right"/>
        <w:rPr>
          <w:b/>
          <w:bCs/>
          <w:szCs w:val="24"/>
        </w:rPr>
      </w:pPr>
      <w:r w:rsidRPr="00AD3AF8">
        <w:rPr>
          <w:b/>
          <w:bCs/>
          <w:szCs w:val="24"/>
        </w:rPr>
        <w:lastRenderedPageBreak/>
        <w:t>Приложение 2</w:t>
      </w:r>
    </w:p>
    <w:p w14:paraId="1C1812E4" w14:textId="77777777" w:rsidR="00F61489" w:rsidRPr="00AD3AF8" w:rsidRDefault="00F61489" w:rsidP="00C44D0D">
      <w:pPr>
        <w:ind w:firstLine="567"/>
        <w:jc w:val="both"/>
        <w:rPr>
          <w:sz w:val="22"/>
          <w:szCs w:val="22"/>
        </w:rPr>
      </w:pPr>
    </w:p>
    <w:p w14:paraId="2ABF7125" w14:textId="77777777" w:rsidR="00F61489" w:rsidRPr="00AD3AF8" w:rsidRDefault="00F61489" w:rsidP="00C44D0D">
      <w:pPr>
        <w:ind w:firstLine="567"/>
        <w:jc w:val="both"/>
        <w:rPr>
          <w:sz w:val="22"/>
          <w:szCs w:val="22"/>
        </w:rPr>
      </w:pPr>
    </w:p>
    <w:p w14:paraId="316E9394" w14:textId="0B06750A" w:rsidR="00F61489" w:rsidRPr="00AD3AF8" w:rsidRDefault="00F61489" w:rsidP="00F61489">
      <w:pPr>
        <w:ind w:firstLine="567"/>
        <w:jc w:val="center"/>
        <w:rPr>
          <w:b/>
          <w:bCs/>
          <w:szCs w:val="24"/>
        </w:rPr>
      </w:pPr>
      <w:r w:rsidRPr="00AD3AF8">
        <w:rPr>
          <w:b/>
          <w:bCs/>
          <w:szCs w:val="24"/>
        </w:rPr>
        <w:t>ТРЕБОВАНИЯ К ОФОРМЛЕНИЮ СТАТЕЙ</w:t>
      </w:r>
    </w:p>
    <w:p w14:paraId="4169B16A" w14:textId="2376A5F9" w:rsidR="00F61489" w:rsidRPr="00AD3AF8" w:rsidRDefault="000C7B6D" w:rsidP="00C44D0D">
      <w:pPr>
        <w:ind w:firstLine="567"/>
        <w:jc w:val="both"/>
        <w:rPr>
          <w:bCs/>
          <w:szCs w:val="24"/>
        </w:rPr>
      </w:pPr>
      <w:r w:rsidRPr="00AD3AF8">
        <w:rPr>
          <w:bCs/>
          <w:szCs w:val="24"/>
        </w:rPr>
        <w:t>Статьи, не соответствующие тематике конференции, не соответствующие требованиям, предъявляемым к научным статьям, могут быть отклонены по решению Оргкомитета.</w:t>
      </w:r>
    </w:p>
    <w:p w14:paraId="499C19D7" w14:textId="77777777" w:rsidR="000C7B6D" w:rsidRPr="00AD3AF8" w:rsidRDefault="000C7B6D" w:rsidP="00C44D0D">
      <w:pPr>
        <w:ind w:firstLine="567"/>
        <w:jc w:val="both"/>
        <w:rPr>
          <w:szCs w:val="24"/>
        </w:rPr>
      </w:pPr>
    </w:p>
    <w:p w14:paraId="369B675E" w14:textId="79CE85DD" w:rsidR="00892051" w:rsidRPr="00AD3AF8" w:rsidRDefault="00892051" w:rsidP="00892051">
      <w:pPr>
        <w:ind w:firstLine="567"/>
        <w:jc w:val="both"/>
        <w:rPr>
          <w:szCs w:val="24"/>
        </w:rPr>
      </w:pPr>
      <w:r w:rsidRPr="00AD3AF8">
        <w:rPr>
          <w:b/>
          <w:bCs/>
          <w:szCs w:val="24"/>
        </w:rPr>
        <w:t>Объем:</w:t>
      </w:r>
      <w:r w:rsidRPr="00AD3AF8">
        <w:rPr>
          <w:szCs w:val="24"/>
        </w:rPr>
        <w:t xml:space="preserve"> к публикации принимаются тезисы объемом до 20 тыс. печатных знаков с учетом пробелов (0,5 а.л.), выполненные как индивидуально, так и авторским коллективом.</w:t>
      </w:r>
    </w:p>
    <w:p w14:paraId="6590E644" w14:textId="08869C0E" w:rsidR="00892051" w:rsidRPr="00AD3AF8" w:rsidRDefault="00892051" w:rsidP="00892051">
      <w:pPr>
        <w:ind w:firstLine="567"/>
        <w:jc w:val="both"/>
        <w:rPr>
          <w:szCs w:val="24"/>
        </w:rPr>
      </w:pPr>
      <w:r w:rsidRPr="00AD3AF8">
        <w:rPr>
          <w:b/>
          <w:bCs/>
          <w:szCs w:val="24"/>
        </w:rPr>
        <w:t>Ответственность:</w:t>
      </w:r>
      <w:r w:rsidRPr="00AD3AF8">
        <w:rPr>
          <w:szCs w:val="24"/>
        </w:rPr>
        <w:t xml:space="preserve"> статья выполняется на актуальную тему и содержит результаты самостоятельных исследований. </w:t>
      </w:r>
      <w:r w:rsidR="0037455D" w:rsidRPr="00AD3AF8">
        <w:rPr>
          <w:bCs/>
          <w:szCs w:val="24"/>
        </w:rPr>
        <w:t xml:space="preserve">К публикации принимаются ранее не опубликованные материалы. </w:t>
      </w:r>
      <w:r w:rsidRPr="00AD3AF8">
        <w:rPr>
          <w:szCs w:val="24"/>
        </w:rPr>
        <w:t>Материалы публикуются в авторской редакции, авторы несут ответственность за научно-теоретический уровень публикуемого материала. Оригинальность текста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должна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быть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не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менее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70%.</w:t>
      </w:r>
    </w:p>
    <w:p w14:paraId="735466F7" w14:textId="5F2E8026" w:rsidR="00892051" w:rsidRPr="00AD3AF8" w:rsidRDefault="00892051" w:rsidP="00892051">
      <w:pPr>
        <w:ind w:firstLine="567"/>
        <w:jc w:val="both"/>
        <w:rPr>
          <w:szCs w:val="24"/>
        </w:rPr>
      </w:pPr>
      <w:r w:rsidRPr="00AD3AF8">
        <w:rPr>
          <w:b/>
          <w:bCs/>
          <w:szCs w:val="24"/>
        </w:rPr>
        <w:t>Формат:</w:t>
      </w:r>
      <w:r w:rsidRPr="00AD3AF8">
        <w:rPr>
          <w:szCs w:val="24"/>
        </w:rPr>
        <w:t xml:space="preserve"> статьи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должны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быть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выполнены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в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текстовом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редакторе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Microsoft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Word.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Язык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– русский или английский.  Размер страницы – А4, ориентация листа – книжная, поля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страницы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–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2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см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со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всех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сторон. Страницы</w:t>
      </w:r>
      <w:r w:rsidR="000C7B6D" w:rsidRPr="00AD3AF8">
        <w:rPr>
          <w:szCs w:val="24"/>
        </w:rPr>
        <w:t xml:space="preserve"> н</w:t>
      </w:r>
      <w:r w:rsidRPr="00AD3AF8">
        <w:rPr>
          <w:szCs w:val="24"/>
        </w:rPr>
        <w:t>е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нумеруются.</w:t>
      </w:r>
    </w:p>
    <w:p w14:paraId="7D91D14D" w14:textId="4FD08AA2" w:rsidR="00892051" w:rsidRPr="00AD3AF8" w:rsidRDefault="00892051" w:rsidP="00892051">
      <w:pPr>
        <w:ind w:firstLine="567"/>
        <w:jc w:val="both"/>
        <w:rPr>
          <w:szCs w:val="24"/>
        </w:rPr>
      </w:pPr>
      <w:r w:rsidRPr="00AD3AF8">
        <w:rPr>
          <w:b/>
          <w:bCs/>
          <w:szCs w:val="24"/>
        </w:rPr>
        <w:t>Информация об авторах</w:t>
      </w:r>
      <w:r w:rsidRPr="00AD3AF8">
        <w:rPr>
          <w:szCs w:val="24"/>
        </w:rPr>
        <w:t>: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 xml:space="preserve">инициалы и фамилия автора/ов печатаются </w:t>
      </w:r>
      <w:r w:rsidR="00491595" w:rsidRPr="00AD3AF8">
        <w:rPr>
          <w:szCs w:val="24"/>
        </w:rPr>
        <w:t>в правом верхнем углу жирным курсивом</w:t>
      </w:r>
      <w:r w:rsidRPr="00AD3AF8">
        <w:rPr>
          <w:szCs w:val="24"/>
        </w:rPr>
        <w:t>, Times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New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Roman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1</w:t>
      </w:r>
      <w:r w:rsidR="000C7B6D" w:rsidRPr="00AD3AF8">
        <w:rPr>
          <w:szCs w:val="24"/>
        </w:rPr>
        <w:t>4</w:t>
      </w:r>
      <w:r w:rsidRPr="00AD3AF8">
        <w:rPr>
          <w:szCs w:val="24"/>
        </w:rPr>
        <w:t>, интервал – 1,</w:t>
      </w:r>
      <w:r w:rsidR="000C7B6D" w:rsidRPr="00AD3AF8">
        <w:rPr>
          <w:szCs w:val="24"/>
        </w:rPr>
        <w:t>0</w:t>
      </w:r>
      <w:r w:rsidR="00491595" w:rsidRPr="00AD3AF8">
        <w:rPr>
          <w:szCs w:val="24"/>
        </w:rPr>
        <w:t>.</w:t>
      </w:r>
      <w:r w:rsidRPr="00AD3AF8">
        <w:rPr>
          <w:szCs w:val="24"/>
        </w:rPr>
        <w:t xml:space="preserve"> Ниже </w:t>
      </w:r>
      <w:r w:rsidR="00491595" w:rsidRPr="00AD3AF8">
        <w:rPr>
          <w:szCs w:val="24"/>
        </w:rPr>
        <w:t xml:space="preserve">справа курсивом </w:t>
      </w:r>
      <w:r w:rsidRPr="00AD3AF8">
        <w:rPr>
          <w:szCs w:val="24"/>
        </w:rPr>
        <w:t>ученая степень, ученое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звание,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должность.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На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следующей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строке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наименование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организации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–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места работы.</w:t>
      </w:r>
    </w:p>
    <w:p w14:paraId="458BA7C9" w14:textId="1275214B" w:rsidR="00892051" w:rsidRPr="00AD3AF8" w:rsidRDefault="00892051" w:rsidP="00892051">
      <w:pPr>
        <w:ind w:firstLine="567"/>
        <w:jc w:val="both"/>
        <w:rPr>
          <w:szCs w:val="24"/>
        </w:rPr>
      </w:pPr>
      <w:r w:rsidRPr="00AD3AF8">
        <w:rPr>
          <w:b/>
          <w:bCs/>
          <w:szCs w:val="24"/>
        </w:rPr>
        <w:t>Заголовок статьи</w:t>
      </w:r>
      <w:r w:rsidRPr="00AD3AF8">
        <w:rPr>
          <w:szCs w:val="24"/>
        </w:rPr>
        <w:t>: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ниже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через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один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интервал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заголовок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статьи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прописными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буквами,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шрифт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–</w:t>
      </w:r>
      <w:r w:rsidR="00491595" w:rsidRPr="00AD3AF8">
        <w:rPr>
          <w:szCs w:val="24"/>
        </w:rPr>
        <w:t xml:space="preserve"> </w:t>
      </w:r>
      <w:r w:rsidRPr="00AD3AF8">
        <w:rPr>
          <w:szCs w:val="24"/>
        </w:rPr>
        <w:t>жирный,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Times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New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Roman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1</w:t>
      </w:r>
      <w:r w:rsidR="000C7B6D" w:rsidRPr="00AD3AF8">
        <w:rPr>
          <w:szCs w:val="24"/>
        </w:rPr>
        <w:t>4</w:t>
      </w:r>
      <w:r w:rsidRPr="00AD3AF8">
        <w:rPr>
          <w:szCs w:val="24"/>
        </w:rPr>
        <w:t>,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интервал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–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1,</w:t>
      </w:r>
      <w:r w:rsidR="000C7B6D" w:rsidRPr="00AD3AF8">
        <w:rPr>
          <w:szCs w:val="24"/>
        </w:rPr>
        <w:t>0</w:t>
      </w:r>
      <w:r w:rsidRPr="00AD3AF8">
        <w:rPr>
          <w:szCs w:val="24"/>
        </w:rPr>
        <w:t>,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выравнивани</w:t>
      </w:r>
      <w:r w:rsidR="000C7B6D" w:rsidRPr="00AD3AF8">
        <w:rPr>
          <w:szCs w:val="24"/>
        </w:rPr>
        <w:t xml:space="preserve">е </w:t>
      </w:r>
      <w:r w:rsidRPr="00AD3AF8">
        <w:rPr>
          <w:szCs w:val="24"/>
        </w:rPr>
        <w:t>по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центру.</w:t>
      </w:r>
    </w:p>
    <w:p w14:paraId="2A488C8D" w14:textId="391B6B02" w:rsidR="00892051" w:rsidRPr="00AD3AF8" w:rsidRDefault="00892051" w:rsidP="00892051">
      <w:pPr>
        <w:ind w:firstLine="567"/>
        <w:jc w:val="both"/>
        <w:rPr>
          <w:szCs w:val="24"/>
        </w:rPr>
      </w:pPr>
      <w:r w:rsidRPr="00AD3AF8">
        <w:rPr>
          <w:b/>
          <w:bCs/>
          <w:szCs w:val="24"/>
        </w:rPr>
        <w:t>Текст статьи: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следует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после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отступа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в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один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интервал.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Шрифт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–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Times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New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Roman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1</w:t>
      </w:r>
      <w:r w:rsidR="000C7B6D" w:rsidRPr="00AD3AF8">
        <w:rPr>
          <w:szCs w:val="24"/>
        </w:rPr>
        <w:t>4</w:t>
      </w:r>
      <w:r w:rsidRPr="00AD3AF8">
        <w:rPr>
          <w:szCs w:val="24"/>
        </w:rPr>
        <w:t>,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интервал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–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1,</w:t>
      </w:r>
      <w:r w:rsidR="000C7B6D" w:rsidRPr="00AD3AF8">
        <w:rPr>
          <w:szCs w:val="24"/>
        </w:rPr>
        <w:t>0</w:t>
      </w:r>
      <w:r w:rsidRPr="00AD3AF8">
        <w:rPr>
          <w:szCs w:val="24"/>
        </w:rPr>
        <w:t>,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абзацный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отступ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–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1,</w:t>
      </w:r>
      <w:r w:rsidR="000C7B6D" w:rsidRPr="00AD3AF8">
        <w:rPr>
          <w:szCs w:val="24"/>
        </w:rPr>
        <w:t xml:space="preserve">0 </w:t>
      </w:r>
      <w:r w:rsidRPr="00AD3AF8">
        <w:rPr>
          <w:szCs w:val="24"/>
        </w:rPr>
        <w:t>см,</w:t>
      </w:r>
      <w:r w:rsidR="000C7B6D" w:rsidRPr="00AD3AF8">
        <w:rPr>
          <w:szCs w:val="24"/>
        </w:rPr>
        <w:t xml:space="preserve"> </w:t>
      </w:r>
      <w:r w:rsidRPr="00AD3AF8">
        <w:rPr>
          <w:szCs w:val="24"/>
        </w:rPr>
        <w:t>выравнивание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по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ширине</w:t>
      </w:r>
      <w:r w:rsidR="0037455D" w:rsidRPr="00AD3AF8">
        <w:rPr>
          <w:szCs w:val="24"/>
        </w:rPr>
        <w:t>, поля 25 мм со всех сторон, ориентация страницы: книжная.</w:t>
      </w:r>
    </w:p>
    <w:p w14:paraId="080B1F6C" w14:textId="77777777" w:rsidR="00491595" w:rsidRPr="00AD3AF8" w:rsidRDefault="00491595" w:rsidP="00491595">
      <w:pPr>
        <w:ind w:firstLine="567"/>
        <w:jc w:val="both"/>
        <w:rPr>
          <w:szCs w:val="24"/>
        </w:rPr>
      </w:pPr>
      <w:r w:rsidRPr="00AD3AF8">
        <w:rPr>
          <w:b/>
          <w:bCs/>
          <w:szCs w:val="24"/>
        </w:rPr>
        <w:t>Библиографический список:</w:t>
      </w:r>
      <w:r w:rsidRPr="00AD3AF8">
        <w:rPr>
          <w:szCs w:val="24"/>
        </w:rPr>
        <w:t xml:space="preserve"> обязателен, оформляется в алфавитном порядке по ГОСТ7.0.5-2008, через отступ в один интервал от текста статьи.</w:t>
      </w:r>
    </w:p>
    <w:p w14:paraId="342CDE54" w14:textId="62BF78A3" w:rsidR="00892051" w:rsidRPr="00AD3AF8" w:rsidRDefault="00892051" w:rsidP="00892051">
      <w:pPr>
        <w:ind w:firstLine="567"/>
        <w:jc w:val="both"/>
        <w:rPr>
          <w:szCs w:val="24"/>
        </w:rPr>
      </w:pPr>
      <w:r w:rsidRPr="00AD3AF8">
        <w:rPr>
          <w:b/>
          <w:bCs/>
          <w:szCs w:val="24"/>
        </w:rPr>
        <w:t>Иллюстрации: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Рисунки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в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формате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JPEG,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TIFF,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со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сквозной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нумерацией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и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поясняющей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подрисуночной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подписью.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Диаграммы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–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в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формате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Excel.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Таблицы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–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в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формате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Word.</w:t>
      </w:r>
    </w:p>
    <w:p w14:paraId="3859FF81" w14:textId="4FA76684" w:rsidR="00892051" w:rsidRPr="00AD3AF8" w:rsidRDefault="00892051" w:rsidP="00892051">
      <w:pPr>
        <w:ind w:firstLine="567"/>
        <w:jc w:val="both"/>
        <w:rPr>
          <w:szCs w:val="24"/>
        </w:rPr>
      </w:pPr>
      <w:r w:rsidRPr="00AD3AF8">
        <w:rPr>
          <w:b/>
          <w:bCs/>
          <w:szCs w:val="24"/>
        </w:rPr>
        <w:t>Ссылки:</w:t>
      </w:r>
      <w:r w:rsidRPr="00AD3AF8">
        <w:rPr>
          <w:szCs w:val="24"/>
        </w:rPr>
        <w:t xml:space="preserve"> внутритекстовые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в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квадратных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скобках,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например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[1,</w:t>
      </w:r>
      <w:r w:rsidR="0037455D" w:rsidRPr="00AD3AF8">
        <w:rPr>
          <w:szCs w:val="24"/>
        </w:rPr>
        <w:t xml:space="preserve"> </w:t>
      </w:r>
      <w:r w:rsidRPr="00AD3AF8">
        <w:rPr>
          <w:szCs w:val="24"/>
        </w:rPr>
        <w:t>с.18].</w:t>
      </w:r>
    </w:p>
    <w:p w14:paraId="194C9061" w14:textId="77777777" w:rsidR="00892051" w:rsidRPr="00AD3AF8" w:rsidRDefault="00892051" w:rsidP="00C44D0D">
      <w:pPr>
        <w:ind w:firstLine="567"/>
        <w:jc w:val="both"/>
        <w:rPr>
          <w:szCs w:val="24"/>
        </w:rPr>
      </w:pPr>
    </w:p>
    <w:p w14:paraId="2E12ADC4" w14:textId="1E8378C0" w:rsidR="00491595" w:rsidRPr="00491595" w:rsidRDefault="00491595" w:rsidP="00C44D0D">
      <w:pPr>
        <w:ind w:firstLine="567"/>
        <w:jc w:val="both"/>
        <w:rPr>
          <w:i/>
          <w:iCs/>
          <w:szCs w:val="24"/>
        </w:rPr>
      </w:pPr>
      <w:r w:rsidRPr="00AD3AF8">
        <w:rPr>
          <w:i/>
          <w:iCs/>
          <w:sz w:val="28"/>
          <w:szCs w:val="28"/>
        </w:rPr>
        <w:t>Отдельным файлом статья - названный по фамилии автора: Иванов_ИИ_статья.</w:t>
      </w:r>
    </w:p>
    <w:p w14:paraId="499212DC" w14:textId="77777777" w:rsidR="00892051" w:rsidRPr="00491595" w:rsidRDefault="00892051" w:rsidP="00C44D0D">
      <w:pPr>
        <w:ind w:firstLine="567"/>
        <w:jc w:val="both"/>
        <w:rPr>
          <w:i/>
          <w:iCs/>
          <w:szCs w:val="24"/>
        </w:rPr>
      </w:pPr>
    </w:p>
    <w:p w14:paraId="0B011C05" w14:textId="77777777" w:rsidR="006267F5" w:rsidRDefault="006267F5" w:rsidP="00C44D0D"/>
    <w:sectPr w:rsidR="006267F5" w:rsidSect="0013501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3" w:bottom="1079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AAB9B" w14:textId="77777777" w:rsidR="00A9348D" w:rsidRDefault="00A9348D">
      <w:r>
        <w:separator/>
      </w:r>
    </w:p>
  </w:endnote>
  <w:endnote w:type="continuationSeparator" w:id="0">
    <w:p w14:paraId="2B819346" w14:textId="77777777" w:rsidR="00A9348D" w:rsidRDefault="00A9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B1C5" w14:textId="77777777" w:rsidR="00D52F8D" w:rsidRDefault="00A9348D">
    <w:pPr>
      <w:pStyle w:val="af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16E5A8BD" w14:textId="77777777" w:rsidR="00D52F8D" w:rsidRDefault="00D52F8D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F6DE3" w14:textId="77777777" w:rsidR="00D52F8D" w:rsidRDefault="00D52F8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E4FF" w14:textId="77777777" w:rsidR="00A9348D" w:rsidRDefault="00A9348D">
      <w:r>
        <w:separator/>
      </w:r>
    </w:p>
  </w:footnote>
  <w:footnote w:type="continuationSeparator" w:id="0">
    <w:p w14:paraId="523BFD91" w14:textId="77777777" w:rsidR="00A9348D" w:rsidRDefault="00A9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01D94" w14:textId="77777777" w:rsidR="00D52F8D" w:rsidRDefault="00A9348D">
    <w:pPr>
      <w:pStyle w:val="ad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2F3B8A03" w14:textId="77777777" w:rsidR="00D52F8D" w:rsidRDefault="00D52F8D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C1F31" w14:textId="175FD6D0" w:rsidR="00D52F8D" w:rsidRDefault="00A9348D">
    <w:pPr>
      <w:pStyle w:val="ad"/>
      <w:jc w:val="right"/>
    </w:pPr>
    <w:r>
      <w:fldChar w:fldCharType="begin"/>
    </w:r>
    <w:r>
      <w:instrText xml:space="preserve">PAGE </w:instrText>
    </w:r>
    <w:r>
      <w:fldChar w:fldCharType="separate"/>
    </w:r>
    <w:r w:rsidR="006562F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4D3"/>
    <w:multiLevelType w:val="multilevel"/>
    <w:tmpl w:val="20D02F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8418EE"/>
    <w:multiLevelType w:val="multilevel"/>
    <w:tmpl w:val="4F60763A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D9108D"/>
    <w:multiLevelType w:val="hybridMultilevel"/>
    <w:tmpl w:val="496C1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19"/>
    <w:rsid w:val="000C7B6D"/>
    <w:rsid w:val="00135019"/>
    <w:rsid w:val="00210AC1"/>
    <w:rsid w:val="0037455D"/>
    <w:rsid w:val="00491595"/>
    <w:rsid w:val="006267F5"/>
    <w:rsid w:val="006562FC"/>
    <w:rsid w:val="00892051"/>
    <w:rsid w:val="00A9348D"/>
    <w:rsid w:val="00AD3AF8"/>
    <w:rsid w:val="00C44D0D"/>
    <w:rsid w:val="00CB2621"/>
    <w:rsid w:val="00D52F8D"/>
    <w:rsid w:val="00F61489"/>
    <w:rsid w:val="00F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EA8A"/>
  <w15:chartTrackingRefBased/>
  <w15:docId w15:val="{1113DEDC-0A8F-44EE-B4CA-E5CEB831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5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0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0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0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0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5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5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50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0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0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50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50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50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50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5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50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50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50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5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50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5019"/>
    <w:rPr>
      <w:b/>
      <w:bCs/>
      <w:smallCaps/>
      <w:color w:val="0F4761" w:themeColor="accent1" w:themeShade="BF"/>
      <w:spacing w:val="5"/>
    </w:rPr>
  </w:style>
  <w:style w:type="paragraph" w:customStyle="1" w:styleId="11">
    <w:name w:val="Номер страницы1"/>
    <w:link w:val="ac"/>
    <w:rsid w:val="001350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styleId="ac">
    <w:name w:val="page number"/>
    <w:link w:val="11"/>
    <w:rsid w:val="00135019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d">
    <w:name w:val="header"/>
    <w:basedOn w:val="a"/>
    <w:link w:val="ae"/>
    <w:rsid w:val="001350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35019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af">
    <w:name w:val="footer"/>
    <w:basedOn w:val="a"/>
    <w:link w:val="af0"/>
    <w:rsid w:val="001350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35019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12">
    <w:name w:val="Гиперссылка1"/>
    <w:link w:val="af1"/>
    <w:rsid w:val="00135019"/>
    <w:pPr>
      <w:spacing w:after="0" w:line="240" w:lineRule="auto"/>
    </w:pPr>
    <w:rPr>
      <w:rFonts w:ascii="Times New Roman" w:eastAsia="Times New Roman" w:hAnsi="Times New Roman" w:cs="Times New Roman"/>
      <w:color w:val="0857A6"/>
      <w:kern w:val="0"/>
      <w:sz w:val="20"/>
      <w:szCs w:val="20"/>
      <w:u w:val="single"/>
      <w:lang w:eastAsia="ru-RU"/>
      <w14:ligatures w14:val="none"/>
    </w:rPr>
  </w:style>
  <w:style w:type="character" w:styleId="af1">
    <w:name w:val="Hyperlink"/>
    <w:link w:val="12"/>
    <w:rsid w:val="00135019"/>
    <w:rPr>
      <w:rFonts w:ascii="Times New Roman" w:eastAsia="Times New Roman" w:hAnsi="Times New Roman" w:cs="Times New Roman"/>
      <w:color w:val="0857A6"/>
      <w:kern w:val="0"/>
      <w:sz w:val="20"/>
      <w:szCs w:val="20"/>
      <w:u w:val="single"/>
      <w:lang w:eastAsia="ru-RU"/>
      <w14:ligatures w14:val="none"/>
    </w:rPr>
  </w:style>
  <w:style w:type="paragraph" w:customStyle="1" w:styleId="Default">
    <w:name w:val="Default"/>
    <w:link w:val="Default1"/>
    <w:rsid w:val="001350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character" w:customStyle="1" w:styleId="Default1">
    <w:name w:val="Default1"/>
    <w:link w:val="Default"/>
    <w:locked/>
    <w:rsid w:val="00135019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FA01EB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F6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ic.rutubelist.ru/video/2024-12-09/1b/a7/1ba7f30bc74d4ce1546057a3370aeb94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VinooYOGA</dc:creator>
  <cp:keywords/>
  <dc:description/>
  <cp:lastModifiedBy>Кудрова Татьяна А.</cp:lastModifiedBy>
  <cp:revision>2</cp:revision>
  <dcterms:created xsi:type="dcterms:W3CDTF">2025-08-14T08:45:00Z</dcterms:created>
  <dcterms:modified xsi:type="dcterms:W3CDTF">2025-08-14T08:45:00Z</dcterms:modified>
</cp:coreProperties>
</file>