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D4" w:rsidRDefault="00DD1D49" w:rsidP="00A02F4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13335</wp:posOffset>
            </wp:positionV>
            <wp:extent cx="1238250" cy="1200150"/>
            <wp:effectExtent l="0" t="0" r="0" b="0"/>
            <wp:wrapSquare wrapText="bothSides"/>
            <wp:docPr id="2" name="Рисунок 2" descr="D:\user\dam\Рабочий стол\gerb_om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am\Рабочий стол\gerb_omu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BD4" w:rsidRPr="00AA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Студенческая интернет-конференция «Актуальные проблемы уголовного судопроизводства и криминалистики» (201</w:t>
      </w:r>
      <w:r w:rsidR="00E303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</w:t>
      </w:r>
      <w:r w:rsidR="00AA1BD4" w:rsidRPr="00AA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</w:t>
      </w:r>
    </w:p>
    <w:p w:rsidR="00AA1BD4" w:rsidRPr="00AA1BD4" w:rsidRDefault="00AA1BD4" w:rsidP="00A02F4F">
      <w:pPr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A1BD4" w:rsidRDefault="00AA1BD4" w:rsidP="00A02F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ЧОУ ВО «Омская юридическая академия» приглашает принять участие в студенческой интернет-конференции, которая пройдет в дистанционном формате с 31 марта по 12 апреля 2019 года на сайте Омской юридической академии по адресу </w:t>
      </w:r>
      <w:hyperlink r:id="rId6" w:history="1">
        <w:r w:rsidRPr="00A11A1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http://conf.omua.ru/</w:t>
        </w:r>
      </w:hyperlink>
    </w:p>
    <w:p w:rsidR="00AA1BD4" w:rsidRDefault="00AA1BD4" w:rsidP="00A02F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BD4" w:rsidRPr="00AA1BD4" w:rsidRDefault="00AA1BD4" w:rsidP="00A02F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участию в Конференции допускаются работы, подготовленные студентами и магистрантами высших учебных заведений.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Авторы, чьи работы, по мнению Экспертного комитета, заслуживают высокой положительной оценки, награждаются дипломами. Остальные участники получают сертификат участника Конференции.</w:t>
      </w:r>
    </w:p>
    <w:p w:rsidR="00AA1BD4" w:rsidRPr="00AA1BD4" w:rsidRDefault="00AA1BD4" w:rsidP="00A02F4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и текстов статей − до 28 марта 2019 г.</w:t>
      </w:r>
    </w:p>
    <w:p w:rsidR="00AA1BD4" w:rsidRPr="00AA1BD4" w:rsidRDefault="00AA1BD4" w:rsidP="00A02F4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Конференции необходимо на адрес организаторов Конференции (olga283m@mail.ru) отправить:</w:t>
      </w:r>
    </w:p>
    <w:p w:rsidR="00AA1BD4" w:rsidRPr="00A02F4F" w:rsidRDefault="00AA1BD4" w:rsidP="00A02F4F">
      <w:pPr>
        <w:pStyle w:val="a7"/>
        <w:numPr>
          <w:ilvl w:val="0"/>
          <w:numId w:val="3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статьи (название файла по фамилии первого автора)</w:t>
      </w:r>
    </w:p>
    <w:p w:rsidR="00AA1BD4" w:rsidRPr="00A02F4F" w:rsidRDefault="00AA1BD4" w:rsidP="00A02F4F">
      <w:pPr>
        <w:pStyle w:val="a7"/>
        <w:numPr>
          <w:ilvl w:val="0"/>
          <w:numId w:val="3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на участие </w:t>
      </w:r>
      <w:r w:rsidRPr="00A0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(ОБЯЗАТЕЛЬНО!)</w:t>
      </w:r>
    </w:p>
    <w:p w:rsidR="00AA1BD4" w:rsidRPr="00AA1BD4" w:rsidRDefault="00AA1BD4" w:rsidP="00A02F4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Конференции будут подводиться 12 апреля 2019 года.</w:t>
      </w:r>
    </w:p>
    <w:p w:rsidR="00A02F4F" w:rsidRDefault="00A02F4F" w:rsidP="00A02F4F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86C" w:rsidRPr="00A02F4F" w:rsidRDefault="00AA1BD4" w:rsidP="00A02F4F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</w:p>
    <w:p w:rsidR="00AA1BD4" w:rsidRPr="00DD1D49" w:rsidRDefault="00AA1BD4" w:rsidP="00A02F4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644010 г. Омск, ул. Короленко, </w:t>
      </w:r>
      <w:proofErr w:type="gram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12,  тел.</w:t>
      </w:r>
      <w:proofErr w:type="gram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D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(3812) 53-13-65 (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</w:t>
      </w:r>
      <w:proofErr w:type="spellEnd"/>
      <w:r w:rsidRPr="00DD1D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130).</w:t>
      </w:r>
    </w:p>
    <w:p w:rsidR="00AA1BD4" w:rsidRPr="00DD1D49" w:rsidRDefault="00AA1BD4" w:rsidP="00A02F4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1D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AA1B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D1D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7" w:history="1">
        <w:r w:rsidRPr="00AA1B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olga</w:t>
        </w:r>
        <w:r w:rsidRPr="00DD1D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283</w:t>
        </w:r>
        <w:r w:rsidRPr="00AA1B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</w:t>
        </w:r>
        <w:r w:rsidRPr="00DD1D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@</w:t>
        </w:r>
        <w:r w:rsidRPr="00AA1B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DD1D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AA1B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A02F4F" w:rsidRDefault="00A02F4F" w:rsidP="00A02F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BD4" w:rsidRPr="00AA1BD4" w:rsidRDefault="00AA1BD4" w:rsidP="00A02F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Орг. комитет конференции: доцент кафедры уголовного процесса и криминалистики, 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Смирнова Ирина Степановна, старший преподаватель кафедры уголовного процесса и криминалистики Морозова Ольга Сергеевна.</w:t>
      </w:r>
    </w:p>
    <w:p w:rsidR="00A02F4F" w:rsidRDefault="00A02F4F" w:rsidP="00A02F4F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BD4" w:rsidRPr="00AA1BD4" w:rsidRDefault="00AA1BD4" w:rsidP="00A02F4F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работ:</w:t>
      </w:r>
    </w:p>
    <w:p w:rsidR="00AA1BD4" w:rsidRPr="00AA1BD4" w:rsidRDefault="00AA1BD4" w:rsidP="00A02F4F">
      <w:pPr>
        <w:numPr>
          <w:ilvl w:val="0"/>
          <w:numId w:val="2"/>
        </w:numPr>
        <w:tabs>
          <w:tab w:val="clear" w:pos="720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Конференции принимаются тезисы докладов и статьи объемом не более 3 страниц машинописного текста.</w:t>
      </w:r>
    </w:p>
    <w:p w:rsidR="00AA1BD4" w:rsidRPr="00AA1BD4" w:rsidRDefault="00AA1BD4" w:rsidP="00A02F4F">
      <w:pPr>
        <w:numPr>
          <w:ilvl w:val="0"/>
          <w:numId w:val="2"/>
        </w:numPr>
        <w:tabs>
          <w:tab w:val="clear" w:pos="720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набора текста, формул и таблиц необходимо использовать редактор 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 набором текста настройте указанные ниже параметры текстового редактора: поля по 2 см; шрифт 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– 14; межстрочный интервал – 1,5; выравнивание по ширине; абзацный отступ 1 см; ориентация листа – книжная. Рисунки, выполненные в MS 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принимаются.</w:t>
      </w:r>
    </w:p>
    <w:p w:rsidR="00AA1BD4" w:rsidRPr="00AA1BD4" w:rsidRDefault="00AA1BD4" w:rsidP="00A02F4F">
      <w:pPr>
        <w:numPr>
          <w:ilvl w:val="0"/>
          <w:numId w:val="2"/>
        </w:numPr>
        <w:tabs>
          <w:tab w:val="clear" w:pos="720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заголовка: (прописными, жирными буквами, выравнивание по центру строки) НАЗВАНИЕ СТАТЬИ; на следующей строке (шрифт жирный курсив, выравнивание по правому краю) – Ф.И.О. полностью; на следующей строке (шрифт курсив, выравнивание по правому краю) –</w:t>
      </w:r>
      <w:r w:rsidRPr="00AA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название вуза, город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следующей строке (шрифт курсив, выравнивание по правому краю) – </w:t>
      </w:r>
      <w:r w:rsidRPr="00AA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E-</w:t>
      </w:r>
      <w:proofErr w:type="spellStart"/>
      <w:r w:rsidRPr="00AA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mail</w:t>
      </w:r>
      <w:proofErr w:type="spellEnd"/>
      <w:r w:rsidRPr="00AA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контактов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; через 1 строку – текст статьи.</w:t>
      </w:r>
    </w:p>
    <w:p w:rsidR="00AA1BD4" w:rsidRDefault="00AA1BD4" w:rsidP="00A02F4F">
      <w:pPr>
        <w:numPr>
          <w:ilvl w:val="0"/>
          <w:numId w:val="2"/>
        </w:numPr>
        <w:tabs>
          <w:tab w:val="clear" w:pos="720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обязателен. Оформляется в соответствии с ГОСТ Р 7.0.5 – 2008 в алфавитном порядке. Оформлять ссылки в тексте следует в квадратных скобках на соответствующий источник списка литературы, например, [1, с. 277]. Использование автоматических постраничных ссылок не допускается.</w:t>
      </w:r>
    </w:p>
    <w:p w:rsidR="00AA1BD4" w:rsidRDefault="00AA1BD4" w:rsidP="00A02F4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0" w:name="_GoBack"/>
      <w:bookmarkEnd w:id="0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заявки участника Конференции</w:t>
      </w:r>
      <w:r w:rsidRPr="00AA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A1BD4" w:rsidRDefault="00AA1BD4" w:rsidP="00A02F4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заявка оформляется отдельным файлом </w:t>
      </w:r>
    </w:p>
    <w:p w:rsidR="00AA1BD4" w:rsidRPr="00AA1BD4" w:rsidRDefault="00AA1BD4" w:rsidP="00A02F4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ЗАЯВКА НА УЧАСТИЕ В ИНТЕРНЕТ-КОНФЕРЕНЦИИ СТУДЕНТОВ И МАГИСТРАНТОВ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«Актуальные проблемы уголовного судопроизводства и криминалистики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г.»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486C" w:rsidTr="00E4486C">
        <w:tc>
          <w:tcPr>
            <w:tcW w:w="4672" w:type="dxa"/>
          </w:tcPr>
          <w:p w:rsidR="00E4486C" w:rsidRDefault="00E4486C" w:rsidP="00A02F4F">
            <w:pPr>
              <w:ind w:firstLine="567"/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автора</w:t>
            </w:r>
          </w:p>
        </w:tc>
        <w:tc>
          <w:tcPr>
            <w:tcW w:w="4673" w:type="dxa"/>
          </w:tcPr>
          <w:p w:rsidR="00E4486C" w:rsidRDefault="00E4486C" w:rsidP="00A02F4F">
            <w:pPr>
              <w:ind w:firstLine="567"/>
            </w:pPr>
          </w:p>
        </w:tc>
      </w:tr>
      <w:tr w:rsidR="00E4486C" w:rsidTr="00E4486C">
        <w:tc>
          <w:tcPr>
            <w:tcW w:w="4672" w:type="dxa"/>
          </w:tcPr>
          <w:p w:rsidR="00E4486C" w:rsidRDefault="00E4486C" w:rsidP="00A02F4F">
            <w:pPr>
              <w:ind w:firstLine="567"/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4673" w:type="dxa"/>
          </w:tcPr>
          <w:p w:rsidR="00E4486C" w:rsidRDefault="00E4486C" w:rsidP="00A02F4F">
            <w:pPr>
              <w:ind w:firstLine="567"/>
            </w:pPr>
          </w:p>
        </w:tc>
      </w:tr>
      <w:tr w:rsidR="00E4486C" w:rsidTr="00E4486C">
        <w:tc>
          <w:tcPr>
            <w:tcW w:w="4672" w:type="dxa"/>
          </w:tcPr>
          <w:p w:rsidR="00E4486C" w:rsidRDefault="00E4486C" w:rsidP="00A02F4F">
            <w:pPr>
              <w:ind w:firstLine="567"/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(ФИО, должность, ученая степень, ученое звание, место работы)</w:t>
            </w:r>
          </w:p>
        </w:tc>
        <w:tc>
          <w:tcPr>
            <w:tcW w:w="4673" w:type="dxa"/>
          </w:tcPr>
          <w:p w:rsidR="00E4486C" w:rsidRDefault="00E4486C" w:rsidP="00A02F4F">
            <w:pPr>
              <w:ind w:firstLine="567"/>
            </w:pPr>
          </w:p>
        </w:tc>
      </w:tr>
      <w:tr w:rsidR="00E4486C" w:rsidTr="00E4486C">
        <w:tc>
          <w:tcPr>
            <w:tcW w:w="4672" w:type="dxa"/>
          </w:tcPr>
          <w:p w:rsidR="00E4486C" w:rsidRDefault="00E4486C" w:rsidP="00A02F4F">
            <w:pPr>
              <w:ind w:firstLine="567"/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учебы (ВУЗ, без сокращения), курс, группа, </w:t>
            </w:r>
            <w:r w:rsidRPr="00AA1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(обязательно указать индекс)</w:t>
            </w:r>
          </w:p>
        </w:tc>
        <w:tc>
          <w:tcPr>
            <w:tcW w:w="4673" w:type="dxa"/>
          </w:tcPr>
          <w:p w:rsidR="00E4486C" w:rsidRDefault="00E4486C" w:rsidP="00A02F4F">
            <w:pPr>
              <w:ind w:firstLine="567"/>
            </w:pPr>
          </w:p>
        </w:tc>
      </w:tr>
      <w:tr w:rsidR="00E4486C" w:rsidTr="00E4486C">
        <w:tc>
          <w:tcPr>
            <w:tcW w:w="4672" w:type="dxa"/>
          </w:tcPr>
          <w:p w:rsidR="00E4486C" w:rsidRDefault="00E4486C" w:rsidP="00A02F4F">
            <w:pPr>
              <w:ind w:firstLine="567"/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 (с кодом города)</w:t>
            </w:r>
          </w:p>
        </w:tc>
        <w:tc>
          <w:tcPr>
            <w:tcW w:w="4673" w:type="dxa"/>
          </w:tcPr>
          <w:p w:rsidR="00E4486C" w:rsidRDefault="00E4486C" w:rsidP="00A02F4F">
            <w:pPr>
              <w:ind w:firstLine="567"/>
            </w:pPr>
          </w:p>
        </w:tc>
      </w:tr>
      <w:tr w:rsidR="00E4486C" w:rsidTr="00E4486C">
        <w:tc>
          <w:tcPr>
            <w:tcW w:w="4672" w:type="dxa"/>
          </w:tcPr>
          <w:p w:rsidR="00E4486C" w:rsidRDefault="00E4486C" w:rsidP="00A02F4F">
            <w:pPr>
              <w:ind w:firstLine="567"/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673" w:type="dxa"/>
          </w:tcPr>
          <w:p w:rsidR="00E4486C" w:rsidRDefault="00E4486C" w:rsidP="00A02F4F">
            <w:pPr>
              <w:ind w:firstLine="567"/>
            </w:pPr>
          </w:p>
        </w:tc>
      </w:tr>
    </w:tbl>
    <w:p w:rsidR="00AA1BD4" w:rsidRDefault="00AA1BD4" w:rsidP="00A02F4F">
      <w:pPr>
        <w:ind w:firstLine="567"/>
      </w:pPr>
    </w:p>
    <w:sectPr w:rsidR="00AA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70E9"/>
    <w:multiLevelType w:val="hybridMultilevel"/>
    <w:tmpl w:val="EC60A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C2311"/>
    <w:multiLevelType w:val="multilevel"/>
    <w:tmpl w:val="E23EF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6C0E49"/>
    <w:multiLevelType w:val="multilevel"/>
    <w:tmpl w:val="7CE6246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EF"/>
    <w:rsid w:val="00116D57"/>
    <w:rsid w:val="006C795F"/>
    <w:rsid w:val="00A02F4F"/>
    <w:rsid w:val="00A711EF"/>
    <w:rsid w:val="00AA1BD4"/>
    <w:rsid w:val="00DD1D49"/>
    <w:rsid w:val="00E303CA"/>
    <w:rsid w:val="00E4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A18C"/>
  <w15:chartTrackingRefBased/>
  <w15:docId w15:val="{6ED04006-B91E-4C08-A6A3-F3641A63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BD4"/>
    <w:rPr>
      <w:b/>
      <w:bCs/>
    </w:rPr>
  </w:style>
  <w:style w:type="character" w:styleId="a5">
    <w:name w:val="Hyperlink"/>
    <w:basedOn w:val="a0"/>
    <w:uiPriority w:val="99"/>
    <w:unhideWhenUsed/>
    <w:rsid w:val="00AA1BD4"/>
    <w:rPr>
      <w:color w:val="0000FF"/>
      <w:u w:val="single"/>
    </w:rPr>
  </w:style>
  <w:style w:type="character" w:styleId="a6">
    <w:name w:val="Emphasis"/>
    <w:basedOn w:val="a0"/>
    <w:uiPriority w:val="20"/>
    <w:qFormat/>
    <w:rsid w:val="00AA1BD4"/>
    <w:rPr>
      <w:i/>
      <w:iCs/>
    </w:rPr>
  </w:style>
  <w:style w:type="paragraph" w:styleId="a7">
    <w:name w:val="List Paragraph"/>
    <w:basedOn w:val="a"/>
    <w:uiPriority w:val="34"/>
    <w:qFormat/>
    <w:rsid w:val="00E4486C"/>
    <w:pPr>
      <w:ind w:left="720"/>
      <w:contextualSpacing/>
    </w:pPr>
  </w:style>
  <w:style w:type="table" w:styleId="a8">
    <w:name w:val="Table Grid"/>
    <w:basedOn w:val="a1"/>
    <w:uiPriority w:val="39"/>
    <w:rsid w:val="00E4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283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f.omu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О.С.</dc:creator>
  <cp:keywords/>
  <dc:description/>
  <cp:lastModifiedBy>Долгова А.М.</cp:lastModifiedBy>
  <cp:revision>7</cp:revision>
  <dcterms:created xsi:type="dcterms:W3CDTF">2019-02-15T10:12:00Z</dcterms:created>
  <dcterms:modified xsi:type="dcterms:W3CDTF">2019-02-18T07:47:00Z</dcterms:modified>
</cp:coreProperties>
</file>