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BF" w:rsidRPr="00AF4568" w:rsidRDefault="00A816BF" w:rsidP="00C64D16">
      <w:pPr>
        <w:pStyle w:val="a3"/>
        <w:widowControl w:val="0"/>
        <w:spacing w:before="0" w:after="180" w:line="228" w:lineRule="auto"/>
        <w:rPr>
          <w:spacing w:val="0"/>
          <w:sz w:val="18"/>
          <w:szCs w:val="18"/>
        </w:rPr>
      </w:pPr>
      <w:r w:rsidRPr="00AF4568">
        <w:rPr>
          <w:caps/>
          <w:spacing w:val="0"/>
          <w:sz w:val="18"/>
          <w:szCs w:val="18"/>
        </w:rPr>
        <w:t xml:space="preserve">УвАЖАЕМЫЕ </w:t>
      </w:r>
      <w:r w:rsidRPr="00AF4568">
        <w:rPr>
          <w:rFonts w:cs="Arial"/>
          <w:caps/>
          <w:spacing w:val="0"/>
          <w:sz w:val="18"/>
          <w:szCs w:val="18"/>
        </w:rPr>
        <w:t>КОЛЛЕГИ</w:t>
      </w:r>
      <w:r w:rsidRPr="00AF4568">
        <w:rPr>
          <w:spacing w:val="0"/>
          <w:sz w:val="18"/>
          <w:szCs w:val="18"/>
        </w:rPr>
        <w:t>!</w:t>
      </w:r>
    </w:p>
    <w:p w:rsidR="007A479F" w:rsidRPr="00AF4568" w:rsidRDefault="00A816BF" w:rsidP="007A479F">
      <w:pPr>
        <w:widowControl/>
        <w:spacing w:line="216" w:lineRule="auto"/>
        <w:ind w:firstLine="284"/>
        <w:jc w:val="both"/>
        <w:rPr>
          <w:i/>
          <w:sz w:val="18"/>
          <w:szCs w:val="18"/>
        </w:rPr>
      </w:pPr>
      <w:r w:rsidRPr="00AF4568">
        <w:rPr>
          <w:sz w:val="18"/>
          <w:szCs w:val="18"/>
        </w:rPr>
        <w:t xml:space="preserve">Приглашаем принять участие в </w:t>
      </w:r>
      <w:r w:rsidR="00CC3BCC">
        <w:rPr>
          <w:sz w:val="18"/>
          <w:szCs w:val="18"/>
          <w:lang w:val="en-US"/>
        </w:rPr>
        <w:t>VIII</w:t>
      </w:r>
      <w:r w:rsidR="00CC3BCC" w:rsidRPr="00CC3BCC">
        <w:rPr>
          <w:sz w:val="18"/>
          <w:szCs w:val="18"/>
        </w:rPr>
        <w:t xml:space="preserve"> </w:t>
      </w:r>
      <w:r w:rsidRPr="00AF4568">
        <w:rPr>
          <w:sz w:val="18"/>
          <w:szCs w:val="18"/>
        </w:rPr>
        <w:t>Международной нау</w:t>
      </w:r>
      <w:r w:rsidRPr="00AF4568">
        <w:rPr>
          <w:sz w:val="18"/>
          <w:szCs w:val="18"/>
        </w:rPr>
        <w:t>ч</w:t>
      </w:r>
      <w:r w:rsidRPr="00AF4568">
        <w:rPr>
          <w:sz w:val="18"/>
          <w:szCs w:val="18"/>
        </w:rPr>
        <w:t>но-технической конференции «</w:t>
      </w:r>
      <w:r w:rsidRPr="00AF4568">
        <w:rPr>
          <w:b/>
          <w:sz w:val="18"/>
          <w:szCs w:val="18"/>
        </w:rPr>
        <w:t>Проблемы и перспективы развития авиации, наземного транспорта и энергетики</w:t>
      </w:r>
      <w:r w:rsidR="00550558" w:rsidRPr="00AF4568">
        <w:rPr>
          <w:b/>
          <w:sz w:val="18"/>
          <w:szCs w:val="18"/>
        </w:rPr>
        <w:br/>
      </w:r>
      <w:r w:rsidRPr="00AF4568">
        <w:rPr>
          <w:b/>
          <w:sz w:val="18"/>
          <w:szCs w:val="18"/>
        </w:rPr>
        <w:t>(АНТЭ-201</w:t>
      </w:r>
      <w:r w:rsidR="005F36EA" w:rsidRPr="00AF4568">
        <w:rPr>
          <w:b/>
          <w:sz w:val="18"/>
          <w:szCs w:val="18"/>
        </w:rPr>
        <w:t>5</w:t>
      </w:r>
      <w:r w:rsidRPr="00AF4568">
        <w:rPr>
          <w:b/>
          <w:sz w:val="18"/>
          <w:szCs w:val="18"/>
        </w:rPr>
        <w:t>)</w:t>
      </w:r>
      <w:r w:rsidRPr="00AF4568">
        <w:rPr>
          <w:sz w:val="18"/>
          <w:szCs w:val="18"/>
        </w:rPr>
        <w:t xml:space="preserve">», которая состоится </w:t>
      </w:r>
      <w:r w:rsidR="00B332E0">
        <w:rPr>
          <w:sz w:val="18"/>
          <w:szCs w:val="18"/>
        </w:rPr>
        <w:t>19-21 октября 2015 г.</w:t>
      </w:r>
    </w:p>
    <w:p w:rsidR="00A51949" w:rsidRPr="00AF4568" w:rsidRDefault="00421165" w:rsidP="00525C17">
      <w:pPr>
        <w:widowControl/>
        <w:spacing w:line="216" w:lineRule="auto"/>
        <w:ind w:firstLine="284"/>
        <w:jc w:val="both"/>
        <w:rPr>
          <w:sz w:val="18"/>
          <w:szCs w:val="18"/>
        </w:rPr>
      </w:pPr>
      <w:r w:rsidRPr="00AF4568">
        <w:rPr>
          <w:sz w:val="18"/>
          <w:szCs w:val="18"/>
        </w:rPr>
        <w:t>Участники: преподаватели вузов, научные сотрудники, специалисты предприятий.</w:t>
      </w:r>
      <w:r w:rsidR="005E35C5" w:rsidRPr="00AF4568">
        <w:rPr>
          <w:sz w:val="18"/>
          <w:szCs w:val="18"/>
        </w:rPr>
        <w:t xml:space="preserve"> Форма участия</w:t>
      </w:r>
      <w:r w:rsidR="00E2622E" w:rsidRPr="00AF4568">
        <w:rPr>
          <w:sz w:val="18"/>
          <w:szCs w:val="18"/>
        </w:rPr>
        <w:t>:</w:t>
      </w:r>
      <w:r w:rsidR="005E35C5" w:rsidRPr="00AF4568">
        <w:rPr>
          <w:sz w:val="18"/>
          <w:szCs w:val="18"/>
        </w:rPr>
        <w:t xml:space="preserve"> </w:t>
      </w:r>
      <w:r w:rsidR="00550558" w:rsidRPr="00AF4568">
        <w:rPr>
          <w:sz w:val="18"/>
          <w:szCs w:val="18"/>
        </w:rPr>
        <w:t>очная</w:t>
      </w:r>
      <w:r w:rsidR="005E35C5" w:rsidRPr="00AF4568">
        <w:rPr>
          <w:sz w:val="18"/>
          <w:szCs w:val="18"/>
        </w:rPr>
        <w:t>.</w:t>
      </w:r>
    </w:p>
    <w:p w:rsidR="00964EB6" w:rsidRPr="00AF4568" w:rsidRDefault="00964EB6" w:rsidP="00964EB6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AF4568">
        <w:rPr>
          <w:sz w:val="18"/>
          <w:szCs w:val="18"/>
        </w:rPr>
        <w:t>На конференции будут рассмотрены и обсуждены акт</w:t>
      </w:r>
      <w:r w:rsidRPr="00AF4568">
        <w:rPr>
          <w:sz w:val="18"/>
          <w:szCs w:val="18"/>
        </w:rPr>
        <w:t>у</w:t>
      </w:r>
      <w:r w:rsidRPr="00AF4568">
        <w:rPr>
          <w:sz w:val="18"/>
          <w:szCs w:val="18"/>
        </w:rPr>
        <w:t>альные вопросы и проблемы развития аэрокосмических техн</w:t>
      </w:r>
      <w:r w:rsidRPr="00AF4568">
        <w:rPr>
          <w:sz w:val="18"/>
          <w:szCs w:val="18"/>
        </w:rPr>
        <w:t>о</w:t>
      </w:r>
      <w:r w:rsidRPr="00AF4568">
        <w:rPr>
          <w:sz w:val="18"/>
          <w:szCs w:val="18"/>
        </w:rPr>
        <w:t>логий, энергомашиностроения, приборостроения, информац</w:t>
      </w:r>
      <w:r w:rsidRPr="00AF4568">
        <w:rPr>
          <w:sz w:val="18"/>
          <w:szCs w:val="18"/>
        </w:rPr>
        <w:t>и</w:t>
      </w:r>
      <w:r w:rsidRPr="00AF4568">
        <w:rPr>
          <w:sz w:val="18"/>
          <w:szCs w:val="18"/>
        </w:rPr>
        <w:t>онных, инфокоммуникационных, радиоэлектронных технол</w:t>
      </w:r>
      <w:r w:rsidRPr="00AF4568">
        <w:rPr>
          <w:sz w:val="18"/>
          <w:szCs w:val="18"/>
        </w:rPr>
        <w:t>о</w:t>
      </w:r>
      <w:r w:rsidRPr="00AF4568">
        <w:rPr>
          <w:sz w:val="18"/>
          <w:szCs w:val="18"/>
        </w:rPr>
        <w:t>гий</w:t>
      </w:r>
      <w:r w:rsidR="00AA3E0E">
        <w:rPr>
          <w:sz w:val="18"/>
          <w:szCs w:val="18"/>
        </w:rPr>
        <w:t xml:space="preserve">, </w:t>
      </w:r>
      <w:r w:rsidR="00AA3E0E" w:rsidRPr="0078726C">
        <w:rPr>
          <w:sz w:val="18"/>
          <w:szCs w:val="18"/>
        </w:rPr>
        <w:t>а также бережливого производства</w:t>
      </w:r>
      <w:r w:rsidRPr="00AF4568">
        <w:rPr>
          <w:sz w:val="18"/>
          <w:szCs w:val="18"/>
        </w:rPr>
        <w:t>.</w:t>
      </w:r>
    </w:p>
    <w:p w:rsidR="00964EB6" w:rsidRPr="00AF4568" w:rsidRDefault="00964EB6" w:rsidP="00964EB6">
      <w:pPr>
        <w:tabs>
          <w:tab w:val="left" w:pos="567"/>
        </w:tabs>
        <w:spacing w:before="180" w:after="60"/>
        <w:jc w:val="center"/>
        <w:rPr>
          <w:b/>
          <w:sz w:val="18"/>
          <w:szCs w:val="18"/>
        </w:rPr>
      </w:pPr>
      <w:r w:rsidRPr="00AF4568">
        <w:rPr>
          <w:b/>
          <w:sz w:val="18"/>
          <w:szCs w:val="18"/>
        </w:rPr>
        <w:t>ДОПОЛНИТЕЛЬНЫЕ МЕРОПРИЯТИЯ</w:t>
      </w:r>
    </w:p>
    <w:p w:rsidR="00964EB6" w:rsidRPr="00AF4568" w:rsidRDefault="00964EB6" w:rsidP="00964EB6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AF4568">
        <w:rPr>
          <w:sz w:val="18"/>
          <w:szCs w:val="18"/>
        </w:rPr>
        <w:t>Конкурсный отбор инновационных проектов для уч</w:t>
      </w:r>
      <w:r w:rsidRPr="00AF4568">
        <w:rPr>
          <w:sz w:val="18"/>
          <w:szCs w:val="18"/>
        </w:rPr>
        <w:t>а</w:t>
      </w:r>
      <w:r w:rsidRPr="00AF4568">
        <w:rPr>
          <w:sz w:val="18"/>
          <w:szCs w:val="18"/>
        </w:rPr>
        <w:t xml:space="preserve">стия в Программе «У.М.Н.И.К.» </w:t>
      </w:r>
      <w:r w:rsidRPr="00AF4568">
        <w:rPr>
          <w:b/>
          <w:sz w:val="18"/>
          <w:szCs w:val="18"/>
        </w:rPr>
        <w:t>(</w:t>
      </w:r>
      <w:hyperlink r:id="rId6" w:history="1">
        <w:r w:rsidRPr="00AF4568">
          <w:rPr>
            <w:rStyle w:val="a5"/>
            <w:b/>
            <w:sz w:val="18"/>
            <w:szCs w:val="18"/>
          </w:rPr>
          <w:t>www.fasie.ru</w:t>
        </w:r>
      </w:hyperlink>
      <w:r w:rsidRPr="00AF4568">
        <w:rPr>
          <w:b/>
          <w:sz w:val="18"/>
          <w:szCs w:val="18"/>
        </w:rPr>
        <w:t>)</w:t>
      </w:r>
      <w:r w:rsidRPr="00AF4568">
        <w:rPr>
          <w:sz w:val="18"/>
          <w:szCs w:val="18"/>
        </w:rPr>
        <w:t>.</w:t>
      </w:r>
    </w:p>
    <w:p w:rsidR="00964EB6" w:rsidRPr="00AF4568" w:rsidRDefault="00964EB6" w:rsidP="00964EB6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AF4568">
        <w:rPr>
          <w:sz w:val="18"/>
          <w:szCs w:val="18"/>
        </w:rPr>
        <w:t>Мастер-классы по направлениям.</w:t>
      </w:r>
    </w:p>
    <w:p w:rsidR="00964EB6" w:rsidRPr="00AF4568" w:rsidRDefault="00964EB6" w:rsidP="00964EB6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AF4568">
        <w:rPr>
          <w:sz w:val="18"/>
          <w:szCs w:val="18"/>
        </w:rPr>
        <w:t>Экскурсия по г. Казани, посещение музеев.</w:t>
      </w:r>
    </w:p>
    <w:p w:rsidR="00A816BF" w:rsidRPr="00AF4568" w:rsidRDefault="00A816BF" w:rsidP="00F8169A">
      <w:pPr>
        <w:spacing w:before="180" w:after="120"/>
        <w:jc w:val="center"/>
        <w:rPr>
          <w:b/>
          <w:sz w:val="18"/>
          <w:szCs w:val="18"/>
        </w:rPr>
      </w:pPr>
      <w:r w:rsidRPr="00AF4568">
        <w:rPr>
          <w:b/>
          <w:sz w:val="18"/>
          <w:szCs w:val="18"/>
        </w:rPr>
        <w:t>УСЛОВИЯ УЧАСТИЯ</w:t>
      </w:r>
    </w:p>
    <w:p w:rsidR="00A816BF" w:rsidRPr="00AF4568" w:rsidRDefault="00A816BF" w:rsidP="00F4787F">
      <w:pPr>
        <w:widowControl/>
        <w:spacing w:after="40" w:line="216" w:lineRule="auto"/>
        <w:ind w:firstLine="340"/>
        <w:jc w:val="both"/>
        <w:rPr>
          <w:sz w:val="18"/>
          <w:szCs w:val="18"/>
        </w:rPr>
      </w:pPr>
      <w:r w:rsidRPr="00AF4568">
        <w:rPr>
          <w:sz w:val="18"/>
          <w:szCs w:val="18"/>
        </w:rPr>
        <w:t xml:space="preserve">Для участия </w:t>
      </w:r>
      <w:r w:rsidR="00964EB6" w:rsidRPr="00AF4568">
        <w:rPr>
          <w:sz w:val="18"/>
          <w:szCs w:val="18"/>
        </w:rPr>
        <w:t xml:space="preserve">в конференции </w:t>
      </w:r>
      <w:r w:rsidRPr="00AF4568">
        <w:rPr>
          <w:sz w:val="18"/>
          <w:szCs w:val="18"/>
        </w:rPr>
        <w:t xml:space="preserve">необходимо </w:t>
      </w:r>
      <w:r w:rsidR="00964EB6" w:rsidRPr="00AF4568">
        <w:rPr>
          <w:sz w:val="18"/>
          <w:szCs w:val="18"/>
        </w:rPr>
        <w:t>в срок</w:t>
      </w:r>
      <w:r w:rsidR="004F1BC9" w:rsidRPr="00AF4568">
        <w:rPr>
          <w:sz w:val="18"/>
          <w:szCs w:val="18"/>
        </w:rPr>
        <w:br/>
      </w:r>
      <w:r w:rsidRPr="00AF4568">
        <w:rPr>
          <w:b/>
          <w:sz w:val="18"/>
          <w:szCs w:val="18"/>
        </w:rPr>
        <w:t>до</w:t>
      </w:r>
      <w:r w:rsidR="004F1BC9" w:rsidRPr="00AF4568">
        <w:rPr>
          <w:b/>
          <w:sz w:val="18"/>
          <w:szCs w:val="18"/>
        </w:rPr>
        <w:t xml:space="preserve"> </w:t>
      </w:r>
      <w:r w:rsidR="00AF4568" w:rsidRPr="00AF4568">
        <w:rPr>
          <w:b/>
          <w:sz w:val="18"/>
          <w:szCs w:val="18"/>
        </w:rPr>
        <w:t xml:space="preserve">1 мая </w:t>
      </w:r>
      <w:r w:rsidRPr="00AF4568">
        <w:rPr>
          <w:b/>
          <w:sz w:val="18"/>
          <w:szCs w:val="18"/>
        </w:rPr>
        <w:t>201</w:t>
      </w:r>
      <w:r w:rsidR="00E2622E" w:rsidRPr="00AF4568">
        <w:rPr>
          <w:b/>
          <w:sz w:val="18"/>
          <w:szCs w:val="18"/>
        </w:rPr>
        <w:t>5</w:t>
      </w:r>
      <w:r w:rsidR="005F36EA" w:rsidRPr="00AF4568">
        <w:rPr>
          <w:b/>
          <w:sz w:val="18"/>
          <w:szCs w:val="18"/>
        </w:rPr>
        <w:t xml:space="preserve"> г.:</w:t>
      </w:r>
    </w:p>
    <w:p w:rsidR="00A816BF" w:rsidRPr="00AF4568" w:rsidRDefault="00C55E40" w:rsidP="00964EB6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AF4568">
        <w:rPr>
          <w:sz w:val="18"/>
          <w:szCs w:val="18"/>
        </w:rPr>
        <w:t xml:space="preserve">направить в адрес оргкомитета </w:t>
      </w:r>
      <w:r w:rsidR="00964EB6" w:rsidRPr="00AF4568">
        <w:rPr>
          <w:sz w:val="18"/>
          <w:szCs w:val="18"/>
        </w:rPr>
        <w:t>заявку на участие,</w:t>
      </w:r>
      <w:r w:rsidR="004F1BC9" w:rsidRPr="00AF4568">
        <w:rPr>
          <w:sz w:val="18"/>
          <w:szCs w:val="18"/>
        </w:rPr>
        <w:br/>
      </w:r>
      <w:r w:rsidR="00964EB6" w:rsidRPr="00AF4568">
        <w:rPr>
          <w:sz w:val="18"/>
          <w:szCs w:val="18"/>
        </w:rPr>
        <w:t>доклад и сопровождающие документы</w:t>
      </w:r>
      <w:r w:rsidRPr="00AF4568">
        <w:rPr>
          <w:sz w:val="18"/>
          <w:szCs w:val="18"/>
        </w:rPr>
        <w:t>;</w:t>
      </w:r>
    </w:p>
    <w:p w:rsidR="00A816BF" w:rsidRPr="00AF4568" w:rsidRDefault="00A816BF" w:rsidP="00964EB6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AF4568">
        <w:rPr>
          <w:sz w:val="18"/>
          <w:szCs w:val="18"/>
        </w:rPr>
        <w:t>оплатить</w:t>
      </w:r>
      <w:r w:rsidR="003B5EE2">
        <w:rPr>
          <w:bCs/>
          <w:sz w:val="18"/>
          <w:szCs w:val="18"/>
        </w:rPr>
        <w:t xml:space="preserve"> организационный взнос.</w:t>
      </w:r>
    </w:p>
    <w:p w:rsidR="00BB424F" w:rsidRPr="00AF4568" w:rsidRDefault="00BB424F" w:rsidP="00BB424F">
      <w:pPr>
        <w:pStyle w:val="1"/>
        <w:keepNext w:val="0"/>
        <w:widowControl w:val="0"/>
        <w:tabs>
          <w:tab w:val="clear" w:pos="284"/>
        </w:tabs>
        <w:ind w:left="0" w:firstLine="284"/>
        <w:jc w:val="both"/>
        <w:rPr>
          <w:b w:val="0"/>
          <w:bCs/>
          <w:i w:val="0"/>
          <w:iCs/>
          <w:spacing w:val="-2"/>
          <w:sz w:val="18"/>
          <w:szCs w:val="18"/>
        </w:rPr>
      </w:pPr>
      <w:r w:rsidRPr="00AF4568">
        <w:rPr>
          <w:b w:val="0"/>
          <w:bCs/>
          <w:i w:val="0"/>
          <w:iCs/>
          <w:spacing w:val="-2"/>
          <w:sz w:val="18"/>
          <w:szCs w:val="18"/>
        </w:rPr>
        <w:t>Организационный взнос</w:t>
      </w:r>
      <w:r w:rsidR="003B5EE2">
        <w:rPr>
          <w:b w:val="0"/>
          <w:bCs/>
          <w:i w:val="0"/>
          <w:iCs/>
          <w:spacing w:val="-2"/>
          <w:sz w:val="18"/>
          <w:szCs w:val="18"/>
        </w:rPr>
        <w:t xml:space="preserve"> </w:t>
      </w:r>
      <w:r w:rsidR="003B5EE2" w:rsidRPr="00AF4568">
        <w:rPr>
          <w:bCs/>
          <w:sz w:val="18"/>
          <w:szCs w:val="18"/>
        </w:rPr>
        <w:t>в размере 1</w:t>
      </w:r>
      <w:r w:rsidR="008531D0">
        <w:rPr>
          <w:bCs/>
          <w:sz w:val="18"/>
          <w:szCs w:val="18"/>
        </w:rPr>
        <w:t>0</w:t>
      </w:r>
      <w:r w:rsidR="003B5EE2" w:rsidRPr="00AF4568">
        <w:rPr>
          <w:bCs/>
          <w:sz w:val="18"/>
          <w:szCs w:val="18"/>
        </w:rPr>
        <w:t>00 руб</w:t>
      </w:r>
      <w:r w:rsidR="003B5EE2" w:rsidRPr="00AF4568">
        <w:rPr>
          <w:bCs/>
          <w:color w:val="7030A0"/>
          <w:sz w:val="18"/>
          <w:szCs w:val="18"/>
        </w:rPr>
        <w:t>.</w:t>
      </w:r>
      <w:r w:rsidR="003B5EE2" w:rsidRPr="00AF4568">
        <w:rPr>
          <w:bCs/>
          <w:iCs/>
          <w:spacing w:val="-2"/>
          <w:sz w:val="18"/>
          <w:szCs w:val="18"/>
        </w:rPr>
        <w:t xml:space="preserve"> (в </w:t>
      </w:r>
      <w:proofErr w:type="spellStart"/>
      <w:r w:rsidR="003B5EE2" w:rsidRPr="00AF4568">
        <w:rPr>
          <w:bCs/>
          <w:iCs/>
          <w:spacing w:val="-2"/>
          <w:sz w:val="18"/>
          <w:szCs w:val="18"/>
        </w:rPr>
        <w:t>т.ч</w:t>
      </w:r>
      <w:proofErr w:type="spellEnd"/>
      <w:r w:rsidR="003B5EE2" w:rsidRPr="00AF4568">
        <w:rPr>
          <w:bCs/>
          <w:iCs/>
          <w:spacing w:val="-2"/>
          <w:sz w:val="18"/>
          <w:szCs w:val="18"/>
        </w:rPr>
        <w:t>. НДС)</w:t>
      </w:r>
      <w:r w:rsidRPr="00AF4568">
        <w:rPr>
          <w:b w:val="0"/>
          <w:bCs/>
          <w:i w:val="0"/>
          <w:iCs/>
          <w:spacing w:val="-2"/>
          <w:sz w:val="18"/>
          <w:szCs w:val="18"/>
        </w:rPr>
        <w:t xml:space="preserve"> включает в себя печать программы конференции, информац</w:t>
      </w:r>
      <w:r w:rsidRPr="00AF4568">
        <w:rPr>
          <w:b w:val="0"/>
          <w:bCs/>
          <w:i w:val="0"/>
          <w:iCs/>
          <w:spacing w:val="-2"/>
          <w:sz w:val="18"/>
          <w:szCs w:val="18"/>
        </w:rPr>
        <w:t>и</w:t>
      </w:r>
      <w:r w:rsidRPr="00AF4568">
        <w:rPr>
          <w:b w:val="0"/>
          <w:bCs/>
          <w:i w:val="0"/>
          <w:iCs/>
          <w:spacing w:val="-2"/>
          <w:sz w:val="18"/>
          <w:szCs w:val="18"/>
        </w:rPr>
        <w:t>онных и пригласительных писем, материалы конференции на</w:t>
      </w:r>
      <w:r w:rsidR="000B1B31">
        <w:rPr>
          <w:b w:val="0"/>
          <w:bCs/>
          <w:i w:val="0"/>
          <w:iCs/>
          <w:spacing w:val="-2"/>
          <w:sz w:val="18"/>
          <w:szCs w:val="18"/>
        </w:rPr>
        <w:t> </w:t>
      </w:r>
      <w:r w:rsidRPr="00AF4568">
        <w:rPr>
          <w:b w:val="0"/>
          <w:bCs/>
          <w:i w:val="0"/>
          <w:iCs/>
          <w:spacing w:val="-2"/>
          <w:sz w:val="18"/>
          <w:szCs w:val="18"/>
        </w:rPr>
        <w:t>электронном носителе (</w:t>
      </w:r>
      <w:r w:rsidRPr="00AF4568">
        <w:rPr>
          <w:b w:val="0"/>
          <w:bCs/>
          <w:i w:val="0"/>
          <w:iCs/>
          <w:spacing w:val="-2"/>
          <w:sz w:val="18"/>
          <w:szCs w:val="18"/>
          <w:lang w:val="en-US"/>
        </w:rPr>
        <w:t>CD</w:t>
      </w:r>
      <w:r w:rsidRPr="00AF4568">
        <w:rPr>
          <w:b w:val="0"/>
          <w:bCs/>
          <w:i w:val="0"/>
          <w:iCs/>
          <w:spacing w:val="-2"/>
          <w:sz w:val="18"/>
          <w:szCs w:val="18"/>
        </w:rPr>
        <w:t>-диск).</w:t>
      </w:r>
    </w:p>
    <w:p w:rsidR="00090257" w:rsidRPr="00AF4568" w:rsidRDefault="003B5EE2" w:rsidP="0030308A">
      <w:pPr>
        <w:ind w:firstLine="284"/>
        <w:jc w:val="both"/>
        <w:rPr>
          <w:bCs/>
          <w:sz w:val="18"/>
          <w:szCs w:val="18"/>
        </w:rPr>
      </w:pPr>
      <w:r w:rsidRPr="003B5EE2">
        <w:rPr>
          <w:b/>
          <w:sz w:val="18"/>
          <w:szCs w:val="18"/>
        </w:rPr>
        <w:t>ВНИМАНИЕ!</w:t>
      </w:r>
      <w:r>
        <w:rPr>
          <w:sz w:val="18"/>
          <w:szCs w:val="18"/>
        </w:rPr>
        <w:t xml:space="preserve"> </w:t>
      </w:r>
      <w:r w:rsidR="006F7183" w:rsidRPr="00AF4568">
        <w:rPr>
          <w:sz w:val="18"/>
          <w:szCs w:val="18"/>
        </w:rPr>
        <w:t xml:space="preserve">Стоимость </w:t>
      </w:r>
      <w:r w:rsidR="006F7183" w:rsidRPr="00AF4568">
        <w:rPr>
          <w:b/>
          <w:bCs/>
          <w:sz w:val="18"/>
          <w:szCs w:val="18"/>
        </w:rPr>
        <w:t>печатного экземпляра сбо</w:t>
      </w:r>
      <w:r w:rsidR="006F7183" w:rsidRPr="00AF4568">
        <w:rPr>
          <w:b/>
          <w:bCs/>
          <w:sz w:val="18"/>
          <w:szCs w:val="18"/>
        </w:rPr>
        <w:t>р</w:t>
      </w:r>
      <w:r w:rsidR="006F7183" w:rsidRPr="00AF4568">
        <w:rPr>
          <w:b/>
          <w:bCs/>
          <w:sz w:val="18"/>
          <w:szCs w:val="18"/>
        </w:rPr>
        <w:t>ника</w:t>
      </w:r>
      <w:r w:rsidR="006F7183" w:rsidRPr="00AF4568">
        <w:rPr>
          <w:bCs/>
          <w:sz w:val="18"/>
          <w:szCs w:val="18"/>
        </w:rPr>
        <w:t xml:space="preserve"> </w:t>
      </w:r>
      <w:r w:rsidR="0016069F">
        <w:rPr>
          <w:bCs/>
          <w:sz w:val="18"/>
          <w:szCs w:val="18"/>
        </w:rPr>
        <w:t>(одного</w:t>
      </w:r>
      <w:r w:rsidR="004B7421">
        <w:rPr>
          <w:bCs/>
          <w:sz w:val="18"/>
          <w:szCs w:val="18"/>
        </w:rPr>
        <w:t xml:space="preserve"> тома) </w:t>
      </w:r>
      <w:r w:rsidR="006F7183" w:rsidRPr="00AF4568">
        <w:rPr>
          <w:bCs/>
          <w:sz w:val="18"/>
          <w:szCs w:val="18"/>
        </w:rPr>
        <w:t xml:space="preserve">составляет </w:t>
      </w:r>
      <w:r w:rsidR="006F7183" w:rsidRPr="003B5EE2">
        <w:rPr>
          <w:b/>
          <w:bCs/>
          <w:sz w:val="18"/>
          <w:szCs w:val="18"/>
        </w:rPr>
        <w:t>1000 руб.</w:t>
      </w:r>
      <w:r w:rsidR="006F7183" w:rsidRPr="00AF4568">
        <w:rPr>
          <w:bCs/>
          <w:sz w:val="18"/>
          <w:szCs w:val="18"/>
        </w:rPr>
        <w:t xml:space="preserve"> </w:t>
      </w:r>
      <w:r w:rsidR="002C5082">
        <w:rPr>
          <w:bCs/>
          <w:sz w:val="18"/>
          <w:szCs w:val="18"/>
        </w:rPr>
        <w:t xml:space="preserve">– </w:t>
      </w:r>
      <w:r w:rsidR="006F7183" w:rsidRPr="00AF4568">
        <w:rPr>
          <w:bCs/>
          <w:sz w:val="18"/>
          <w:szCs w:val="18"/>
        </w:rPr>
        <w:t>при передаче ли</w:t>
      </w:r>
      <w:r w:rsidR="006F7183" w:rsidRPr="00AF4568">
        <w:rPr>
          <w:bCs/>
          <w:sz w:val="18"/>
          <w:szCs w:val="18"/>
        </w:rPr>
        <w:t>ч</w:t>
      </w:r>
      <w:r w:rsidR="006F7183" w:rsidRPr="00AF4568">
        <w:rPr>
          <w:bCs/>
          <w:sz w:val="18"/>
          <w:szCs w:val="18"/>
        </w:rPr>
        <w:t xml:space="preserve">но, </w:t>
      </w:r>
      <w:r w:rsidR="006F7183" w:rsidRPr="003B5EE2">
        <w:rPr>
          <w:b/>
          <w:bCs/>
          <w:sz w:val="18"/>
          <w:szCs w:val="18"/>
        </w:rPr>
        <w:t>1200 руб.</w:t>
      </w:r>
      <w:r w:rsidR="006F7183" w:rsidRPr="00AF4568">
        <w:rPr>
          <w:bCs/>
          <w:sz w:val="18"/>
          <w:szCs w:val="18"/>
        </w:rPr>
        <w:t xml:space="preserve"> </w:t>
      </w:r>
      <w:r w:rsidR="002C5082">
        <w:rPr>
          <w:bCs/>
          <w:sz w:val="18"/>
          <w:szCs w:val="18"/>
        </w:rPr>
        <w:t xml:space="preserve">– </w:t>
      </w:r>
      <w:r w:rsidR="006F7183" w:rsidRPr="00AF4568">
        <w:rPr>
          <w:bCs/>
          <w:sz w:val="18"/>
          <w:szCs w:val="18"/>
        </w:rPr>
        <w:t xml:space="preserve">при пересылке </w:t>
      </w:r>
      <w:r w:rsidR="00090257" w:rsidRPr="00AF4568">
        <w:rPr>
          <w:bCs/>
          <w:sz w:val="18"/>
          <w:szCs w:val="18"/>
        </w:rPr>
        <w:t>почтой России</w:t>
      </w:r>
      <w:r w:rsidR="0030308A">
        <w:rPr>
          <w:bCs/>
          <w:sz w:val="18"/>
          <w:szCs w:val="18"/>
        </w:rPr>
        <w:t xml:space="preserve"> (</w:t>
      </w:r>
      <w:r w:rsidR="0030308A" w:rsidRPr="002C5082">
        <w:rPr>
          <w:b/>
          <w:bCs/>
          <w:i/>
          <w:sz w:val="18"/>
          <w:szCs w:val="18"/>
        </w:rPr>
        <w:t>оплачивается</w:t>
      </w:r>
      <w:r w:rsidR="0030308A" w:rsidRPr="002C5082">
        <w:rPr>
          <w:bCs/>
          <w:i/>
          <w:sz w:val="18"/>
          <w:szCs w:val="18"/>
        </w:rPr>
        <w:t xml:space="preserve"> </w:t>
      </w:r>
      <w:r w:rsidR="0030308A" w:rsidRPr="002C5082">
        <w:rPr>
          <w:b/>
          <w:bCs/>
          <w:i/>
          <w:sz w:val="18"/>
          <w:szCs w:val="18"/>
        </w:rPr>
        <w:t>дополнительно</w:t>
      </w:r>
      <w:r w:rsidR="0030308A">
        <w:rPr>
          <w:bCs/>
          <w:sz w:val="18"/>
          <w:szCs w:val="18"/>
        </w:rPr>
        <w:t xml:space="preserve"> к</w:t>
      </w:r>
      <w:r>
        <w:rPr>
          <w:bCs/>
          <w:sz w:val="18"/>
          <w:szCs w:val="18"/>
        </w:rPr>
        <w:t> </w:t>
      </w:r>
      <w:r w:rsidR="0030308A">
        <w:rPr>
          <w:bCs/>
          <w:sz w:val="18"/>
          <w:szCs w:val="18"/>
        </w:rPr>
        <w:t xml:space="preserve">основному </w:t>
      </w:r>
      <w:proofErr w:type="spellStart"/>
      <w:r w:rsidR="0030308A">
        <w:rPr>
          <w:bCs/>
          <w:sz w:val="18"/>
          <w:szCs w:val="18"/>
        </w:rPr>
        <w:t>оргвзносу</w:t>
      </w:r>
      <w:proofErr w:type="spellEnd"/>
      <w:r>
        <w:rPr>
          <w:bCs/>
          <w:sz w:val="18"/>
          <w:szCs w:val="18"/>
        </w:rPr>
        <w:t>!</w:t>
      </w:r>
      <w:r w:rsidR="0030308A">
        <w:rPr>
          <w:bCs/>
          <w:sz w:val="18"/>
          <w:szCs w:val="18"/>
        </w:rPr>
        <w:t>)</w:t>
      </w:r>
      <w:r w:rsidR="00090257" w:rsidRPr="00AF4568">
        <w:rPr>
          <w:bCs/>
          <w:sz w:val="18"/>
          <w:szCs w:val="18"/>
        </w:rPr>
        <w:t>.</w:t>
      </w:r>
    </w:p>
    <w:p w:rsidR="00BB424F" w:rsidRPr="00AF4568" w:rsidRDefault="00BB424F" w:rsidP="00090257">
      <w:pPr>
        <w:ind w:firstLine="284"/>
        <w:jc w:val="both"/>
        <w:rPr>
          <w:b/>
          <w:bCs/>
          <w:i/>
          <w:iCs/>
          <w:spacing w:val="-2"/>
          <w:sz w:val="18"/>
          <w:szCs w:val="18"/>
        </w:rPr>
      </w:pPr>
      <w:r w:rsidRPr="00AF4568">
        <w:rPr>
          <w:b/>
          <w:bCs/>
          <w:iCs/>
          <w:spacing w:val="-2"/>
          <w:sz w:val="18"/>
          <w:szCs w:val="18"/>
        </w:rPr>
        <w:t>Оплата</w:t>
      </w:r>
      <w:r w:rsidRPr="00AF4568">
        <w:rPr>
          <w:b/>
          <w:bCs/>
          <w:i/>
          <w:iCs/>
          <w:spacing w:val="-2"/>
          <w:sz w:val="18"/>
          <w:szCs w:val="18"/>
        </w:rPr>
        <w:t xml:space="preserve"> </w:t>
      </w:r>
      <w:proofErr w:type="spellStart"/>
      <w:r w:rsidRPr="002C5082">
        <w:rPr>
          <w:bCs/>
          <w:iCs/>
          <w:spacing w:val="-2"/>
          <w:sz w:val="18"/>
          <w:szCs w:val="18"/>
        </w:rPr>
        <w:t>оргвзноса</w:t>
      </w:r>
      <w:proofErr w:type="spellEnd"/>
      <w:r w:rsidRPr="00AF4568">
        <w:rPr>
          <w:b/>
          <w:bCs/>
          <w:iCs/>
          <w:spacing w:val="-2"/>
          <w:sz w:val="18"/>
          <w:szCs w:val="18"/>
        </w:rPr>
        <w:t xml:space="preserve"> </w:t>
      </w:r>
      <w:r w:rsidRPr="00AF4568">
        <w:rPr>
          <w:bCs/>
          <w:iCs/>
          <w:spacing w:val="-2"/>
          <w:sz w:val="18"/>
          <w:szCs w:val="18"/>
        </w:rPr>
        <w:t xml:space="preserve">осуществляется </w:t>
      </w:r>
      <w:r w:rsidR="00D82A35" w:rsidRPr="00D82A35">
        <w:rPr>
          <w:bCs/>
          <w:iCs/>
          <w:spacing w:val="-2"/>
          <w:sz w:val="18"/>
          <w:szCs w:val="18"/>
        </w:rPr>
        <w:t>путем банковского пер</w:t>
      </w:r>
      <w:r w:rsidR="00D82A35" w:rsidRPr="00D82A35">
        <w:rPr>
          <w:bCs/>
          <w:iCs/>
          <w:spacing w:val="-2"/>
          <w:sz w:val="18"/>
          <w:szCs w:val="18"/>
        </w:rPr>
        <w:t>е</w:t>
      </w:r>
      <w:r w:rsidR="00D82A35" w:rsidRPr="00D82A35">
        <w:rPr>
          <w:bCs/>
          <w:iCs/>
          <w:spacing w:val="-2"/>
          <w:sz w:val="18"/>
          <w:szCs w:val="18"/>
        </w:rPr>
        <w:t>вода</w:t>
      </w:r>
      <w:r w:rsidRPr="00AF4568">
        <w:rPr>
          <w:bCs/>
          <w:iCs/>
          <w:spacing w:val="-2"/>
          <w:sz w:val="18"/>
          <w:szCs w:val="18"/>
        </w:rPr>
        <w:t>. Форм</w:t>
      </w:r>
      <w:r w:rsidR="00D82A35">
        <w:rPr>
          <w:bCs/>
          <w:iCs/>
          <w:spacing w:val="-2"/>
          <w:sz w:val="18"/>
          <w:szCs w:val="18"/>
        </w:rPr>
        <w:t>ы</w:t>
      </w:r>
      <w:r w:rsidRPr="00AF4568">
        <w:rPr>
          <w:bCs/>
          <w:iCs/>
          <w:spacing w:val="-2"/>
          <w:sz w:val="18"/>
          <w:szCs w:val="18"/>
        </w:rPr>
        <w:t xml:space="preserve"> договор</w:t>
      </w:r>
      <w:r w:rsidR="00D82A35">
        <w:rPr>
          <w:bCs/>
          <w:iCs/>
          <w:spacing w:val="-2"/>
          <w:sz w:val="18"/>
          <w:szCs w:val="18"/>
        </w:rPr>
        <w:t>ов</w:t>
      </w:r>
      <w:r w:rsidRPr="00AF4568">
        <w:rPr>
          <w:bCs/>
          <w:iCs/>
          <w:spacing w:val="-2"/>
          <w:sz w:val="18"/>
          <w:szCs w:val="18"/>
        </w:rPr>
        <w:t xml:space="preserve"> размещен</w:t>
      </w:r>
      <w:r w:rsidR="00D36497">
        <w:rPr>
          <w:bCs/>
          <w:iCs/>
          <w:spacing w:val="-2"/>
          <w:sz w:val="18"/>
          <w:szCs w:val="18"/>
        </w:rPr>
        <w:t>ы</w:t>
      </w:r>
      <w:r w:rsidRPr="00AF4568">
        <w:rPr>
          <w:bCs/>
          <w:iCs/>
          <w:spacing w:val="-2"/>
          <w:sz w:val="18"/>
          <w:szCs w:val="18"/>
        </w:rPr>
        <w:t xml:space="preserve"> на сайте </w:t>
      </w:r>
      <w:hyperlink r:id="rId7" w:history="1">
        <w:r w:rsidR="009571D2" w:rsidRPr="00651AD2">
          <w:rPr>
            <w:rStyle w:val="a5"/>
            <w:sz w:val="18"/>
            <w:szCs w:val="18"/>
          </w:rPr>
          <w:t>http://www.kai.ru/science/konf/</w:t>
        </w:r>
      </w:hyperlink>
      <w:r w:rsidR="009571D2">
        <w:rPr>
          <w:sz w:val="18"/>
          <w:szCs w:val="18"/>
        </w:rPr>
        <w:t>.</w:t>
      </w:r>
    </w:p>
    <w:p w:rsidR="00A816BF" w:rsidRPr="00AF4568" w:rsidRDefault="000769AF" w:rsidP="00F8169A">
      <w:pPr>
        <w:spacing w:before="180" w:after="120"/>
        <w:jc w:val="center"/>
        <w:rPr>
          <w:b/>
          <w:sz w:val="18"/>
          <w:szCs w:val="18"/>
        </w:rPr>
      </w:pPr>
      <w:r w:rsidRPr="00AF4568">
        <w:rPr>
          <w:b/>
          <w:sz w:val="18"/>
          <w:szCs w:val="18"/>
        </w:rPr>
        <w:t>СЕКЦИИ</w:t>
      </w:r>
    </w:p>
    <w:p w:rsidR="00A816BF" w:rsidRPr="00AF4568" w:rsidRDefault="00A816BF" w:rsidP="00FA3540">
      <w:pPr>
        <w:pStyle w:val="a6"/>
        <w:widowControl/>
        <w:numPr>
          <w:ilvl w:val="0"/>
          <w:numId w:val="3"/>
        </w:numPr>
        <w:tabs>
          <w:tab w:val="left" w:pos="567"/>
        </w:tabs>
        <w:spacing w:line="216" w:lineRule="auto"/>
        <w:ind w:left="0" w:firstLine="360"/>
        <w:jc w:val="both"/>
        <w:rPr>
          <w:rFonts w:eastAsia="Calibri"/>
          <w:b/>
          <w:sz w:val="18"/>
          <w:szCs w:val="18"/>
          <w:lang w:eastAsia="en-US"/>
        </w:rPr>
      </w:pPr>
      <w:r w:rsidRPr="00AF4568">
        <w:rPr>
          <w:rFonts w:eastAsia="Calibri"/>
          <w:b/>
          <w:sz w:val="18"/>
          <w:szCs w:val="18"/>
          <w:lang w:eastAsia="en-US"/>
        </w:rPr>
        <w:t>Аэромеханика, про</w:t>
      </w:r>
      <w:r w:rsidR="005F36EA" w:rsidRPr="00AF4568">
        <w:rPr>
          <w:rFonts w:eastAsia="Calibri"/>
          <w:b/>
          <w:sz w:val="18"/>
          <w:szCs w:val="18"/>
          <w:lang w:eastAsia="en-US"/>
        </w:rPr>
        <w:t xml:space="preserve">ектирование и прочность </w:t>
      </w:r>
      <w:r w:rsidR="006C76FE" w:rsidRPr="00AF4568">
        <w:rPr>
          <w:rFonts w:eastAsia="Calibri"/>
          <w:b/>
          <w:sz w:val="18"/>
          <w:szCs w:val="18"/>
          <w:lang w:eastAsia="en-US"/>
        </w:rPr>
        <w:t>ави</w:t>
      </w:r>
      <w:r w:rsidR="006C76FE" w:rsidRPr="00AF4568">
        <w:rPr>
          <w:rFonts w:eastAsia="Calibri"/>
          <w:b/>
          <w:sz w:val="18"/>
          <w:szCs w:val="18"/>
          <w:lang w:eastAsia="en-US"/>
        </w:rPr>
        <w:t>а</w:t>
      </w:r>
      <w:r w:rsidR="006C76FE" w:rsidRPr="00AF4568">
        <w:rPr>
          <w:rFonts w:eastAsia="Calibri"/>
          <w:b/>
          <w:sz w:val="18"/>
          <w:szCs w:val="18"/>
          <w:lang w:eastAsia="en-US"/>
        </w:rPr>
        <w:t>ционных конструкций</w:t>
      </w:r>
      <w:r w:rsidR="005F36EA" w:rsidRPr="00AF4568">
        <w:rPr>
          <w:rFonts w:eastAsia="Calibri"/>
          <w:b/>
          <w:sz w:val="18"/>
          <w:szCs w:val="18"/>
          <w:lang w:eastAsia="en-US"/>
        </w:rPr>
        <w:t>.</w:t>
      </w:r>
    </w:p>
    <w:p w:rsidR="00A816BF" w:rsidRPr="00AF4568" w:rsidRDefault="00A816BF" w:rsidP="00A32D61">
      <w:pPr>
        <w:widowControl/>
        <w:suppressAutoHyphens/>
        <w:spacing w:line="204" w:lineRule="auto"/>
        <w:ind w:firstLine="360"/>
        <w:jc w:val="both"/>
        <w:rPr>
          <w:rFonts w:eastAsia="Calibri"/>
          <w:sz w:val="18"/>
          <w:szCs w:val="18"/>
          <w:lang w:eastAsia="en-US"/>
        </w:rPr>
      </w:pPr>
      <w:r w:rsidRPr="00AF4568">
        <w:rPr>
          <w:rFonts w:eastAsia="Calibri"/>
          <w:sz w:val="18"/>
          <w:szCs w:val="18"/>
          <w:u w:val="single"/>
          <w:lang w:eastAsia="en-US"/>
        </w:rPr>
        <w:t>Председатель</w:t>
      </w:r>
      <w:r w:rsidRPr="00AF4568">
        <w:rPr>
          <w:rFonts w:eastAsia="Calibri"/>
          <w:sz w:val="18"/>
          <w:szCs w:val="18"/>
          <w:lang w:eastAsia="en-US"/>
        </w:rPr>
        <w:t>: д</w:t>
      </w:r>
      <w:r w:rsidR="00ED1235" w:rsidRPr="00AF4568">
        <w:rPr>
          <w:rFonts w:eastAsia="Calibri"/>
          <w:sz w:val="18"/>
          <w:szCs w:val="18"/>
          <w:lang w:eastAsia="en-US"/>
        </w:rPr>
        <w:t>окт.</w:t>
      </w:r>
      <w:r w:rsidR="004F1BC9" w:rsidRPr="00AF4568">
        <w:rPr>
          <w:rFonts w:eastAsia="Calibri"/>
          <w:sz w:val="18"/>
          <w:szCs w:val="18"/>
          <w:lang w:eastAsia="en-US"/>
        </w:rPr>
        <w:t xml:space="preserve"> </w:t>
      </w:r>
      <w:r w:rsidRPr="00AF4568">
        <w:rPr>
          <w:rFonts w:eastAsia="Calibri"/>
          <w:sz w:val="18"/>
          <w:szCs w:val="18"/>
          <w:lang w:eastAsia="en-US"/>
        </w:rPr>
        <w:t>т</w:t>
      </w:r>
      <w:r w:rsidR="004F1BC9" w:rsidRPr="00AF4568">
        <w:rPr>
          <w:rFonts w:eastAsia="Calibri"/>
          <w:sz w:val="18"/>
          <w:szCs w:val="18"/>
          <w:lang w:eastAsia="en-US"/>
        </w:rPr>
        <w:t>ехн</w:t>
      </w:r>
      <w:r w:rsidRPr="00AF4568">
        <w:rPr>
          <w:rFonts w:eastAsia="Calibri"/>
          <w:sz w:val="18"/>
          <w:szCs w:val="18"/>
          <w:lang w:eastAsia="en-US"/>
        </w:rPr>
        <w:t>.</w:t>
      </w:r>
      <w:r w:rsidR="004F1BC9" w:rsidRPr="00AF4568">
        <w:rPr>
          <w:rFonts w:eastAsia="Calibri"/>
          <w:sz w:val="18"/>
          <w:szCs w:val="18"/>
          <w:lang w:eastAsia="en-US"/>
        </w:rPr>
        <w:t xml:space="preserve"> </w:t>
      </w:r>
      <w:r w:rsidRPr="00AF4568">
        <w:rPr>
          <w:rFonts w:eastAsia="Calibri"/>
          <w:sz w:val="18"/>
          <w:szCs w:val="18"/>
          <w:lang w:eastAsia="en-US"/>
        </w:rPr>
        <w:t>н</w:t>
      </w:r>
      <w:r w:rsidR="004F1BC9" w:rsidRPr="00AF4568">
        <w:rPr>
          <w:rFonts w:eastAsia="Calibri"/>
          <w:sz w:val="18"/>
          <w:szCs w:val="18"/>
          <w:lang w:eastAsia="en-US"/>
        </w:rPr>
        <w:t>аук</w:t>
      </w:r>
      <w:r w:rsidRPr="00AF4568">
        <w:rPr>
          <w:rFonts w:eastAsia="Calibri"/>
          <w:sz w:val="18"/>
          <w:szCs w:val="18"/>
          <w:lang w:eastAsia="en-US"/>
        </w:rPr>
        <w:t>, профессор, заведующий кафедрой конструкций и проек</w:t>
      </w:r>
      <w:r w:rsidR="00C55E40" w:rsidRPr="00AF4568">
        <w:rPr>
          <w:rFonts w:eastAsia="Calibri"/>
          <w:sz w:val="18"/>
          <w:szCs w:val="18"/>
          <w:lang w:eastAsia="en-US"/>
        </w:rPr>
        <w:t xml:space="preserve">тирования летательных аппаратов </w:t>
      </w:r>
      <w:r w:rsidR="004F1BC9" w:rsidRPr="00AF4568">
        <w:rPr>
          <w:rFonts w:eastAsia="Calibri"/>
          <w:sz w:val="18"/>
          <w:szCs w:val="18"/>
          <w:lang w:eastAsia="en-US"/>
        </w:rPr>
        <w:t>В.Г. </w:t>
      </w:r>
      <w:r w:rsidRPr="00AF4568">
        <w:rPr>
          <w:rFonts w:eastAsia="Calibri"/>
          <w:sz w:val="18"/>
          <w:szCs w:val="18"/>
          <w:lang w:eastAsia="en-US"/>
        </w:rPr>
        <w:t>Гайнутдинов</w:t>
      </w:r>
      <w:r w:rsidR="004F1BC9" w:rsidRPr="00AF4568">
        <w:rPr>
          <w:rFonts w:eastAsia="Calibri"/>
          <w:sz w:val="18"/>
          <w:szCs w:val="18"/>
        </w:rPr>
        <w:t>.</w:t>
      </w:r>
    </w:p>
    <w:p w:rsidR="00A816BF" w:rsidRPr="00796F49" w:rsidRDefault="00A816BF" w:rsidP="00A32D61">
      <w:pPr>
        <w:widowControl/>
        <w:suppressAutoHyphens/>
        <w:ind w:firstLine="360"/>
        <w:jc w:val="both"/>
        <w:rPr>
          <w:rFonts w:eastAsia="Calibri"/>
          <w:sz w:val="18"/>
          <w:szCs w:val="18"/>
          <w:lang w:eastAsia="en-US"/>
        </w:rPr>
      </w:pPr>
      <w:r w:rsidRPr="00AF4568">
        <w:rPr>
          <w:rFonts w:eastAsia="Calibri"/>
          <w:sz w:val="18"/>
          <w:szCs w:val="18"/>
          <w:u w:val="single"/>
          <w:lang w:eastAsia="en-US"/>
        </w:rPr>
        <w:t>Сопредседатель</w:t>
      </w:r>
      <w:r w:rsidR="004F1BC9" w:rsidRPr="00AF4568">
        <w:rPr>
          <w:rFonts w:eastAsia="Calibri"/>
          <w:sz w:val="18"/>
          <w:szCs w:val="18"/>
          <w:lang w:eastAsia="en-US"/>
        </w:rPr>
        <w:t xml:space="preserve">: </w:t>
      </w:r>
      <w:r w:rsidR="00796F49" w:rsidRPr="00E96408">
        <w:rPr>
          <w:rFonts w:eastAsia="Calibri"/>
          <w:sz w:val="18"/>
          <w:szCs w:val="18"/>
          <w:lang w:eastAsia="en-US"/>
        </w:rPr>
        <w:t>докт. техн. наук</w:t>
      </w:r>
      <w:r w:rsidR="00796F49" w:rsidRPr="00E96408">
        <w:rPr>
          <w:rFonts w:eastAsia="Calibri"/>
          <w:color w:val="FF0000"/>
          <w:sz w:val="18"/>
          <w:szCs w:val="18"/>
          <w:lang w:eastAsia="en-US"/>
        </w:rPr>
        <w:t xml:space="preserve"> </w:t>
      </w:r>
      <w:proofErr w:type="spellStart"/>
      <w:r w:rsidR="0030308A" w:rsidRPr="00E96408">
        <w:rPr>
          <w:rFonts w:eastAsia="Calibri"/>
          <w:sz w:val="18"/>
          <w:szCs w:val="18"/>
          <w:lang w:eastAsia="en-US"/>
        </w:rPr>
        <w:t>Гирфанов</w:t>
      </w:r>
      <w:proofErr w:type="spellEnd"/>
      <w:r w:rsidR="0030308A" w:rsidRPr="00E96408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="0030308A" w:rsidRPr="00E96408">
        <w:rPr>
          <w:rFonts w:eastAsia="Calibri"/>
          <w:sz w:val="18"/>
          <w:szCs w:val="18"/>
          <w:lang w:eastAsia="en-US"/>
        </w:rPr>
        <w:t>Азат</w:t>
      </w:r>
      <w:proofErr w:type="spellEnd"/>
      <w:r w:rsidR="0030308A" w:rsidRPr="00E96408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="0030308A" w:rsidRPr="00E96408">
        <w:rPr>
          <w:rFonts w:eastAsia="Calibri"/>
          <w:sz w:val="18"/>
          <w:szCs w:val="18"/>
          <w:lang w:eastAsia="en-US"/>
        </w:rPr>
        <w:t>Марсел</w:t>
      </w:r>
      <w:r w:rsidR="00796F49" w:rsidRPr="00E96408">
        <w:rPr>
          <w:rFonts w:eastAsia="Calibri"/>
          <w:sz w:val="18"/>
          <w:szCs w:val="18"/>
          <w:lang w:eastAsia="en-US"/>
        </w:rPr>
        <w:t>о</w:t>
      </w:r>
      <w:r w:rsidR="0030308A" w:rsidRPr="00E96408">
        <w:rPr>
          <w:rFonts w:eastAsia="Calibri"/>
          <w:sz w:val="18"/>
          <w:szCs w:val="18"/>
          <w:lang w:eastAsia="en-US"/>
        </w:rPr>
        <w:t>вич</w:t>
      </w:r>
      <w:proofErr w:type="spellEnd"/>
      <w:r w:rsidR="00C6697E" w:rsidRPr="00E96408">
        <w:rPr>
          <w:rFonts w:eastAsia="Calibri"/>
          <w:sz w:val="18"/>
          <w:szCs w:val="18"/>
          <w:lang w:eastAsia="en-US"/>
        </w:rPr>
        <w:t>.</w:t>
      </w:r>
    </w:p>
    <w:p w:rsidR="00C55E40" w:rsidRPr="00AF4568" w:rsidRDefault="009E3CC7" w:rsidP="00FA3540">
      <w:pPr>
        <w:pStyle w:val="a6"/>
        <w:widowControl/>
        <w:numPr>
          <w:ilvl w:val="0"/>
          <w:numId w:val="3"/>
        </w:numPr>
        <w:tabs>
          <w:tab w:val="left" w:pos="567"/>
        </w:tabs>
        <w:spacing w:line="216" w:lineRule="auto"/>
        <w:ind w:left="0" w:firstLine="360"/>
        <w:jc w:val="both"/>
        <w:rPr>
          <w:rFonts w:eastAsia="Calibri"/>
          <w:b/>
          <w:sz w:val="18"/>
          <w:szCs w:val="18"/>
          <w:lang w:eastAsia="en-US"/>
        </w:rPr>
      </w:pPr>
      <w:r w:rsidRPr="00AF4568">
        <w:rPr>
          <w:rFonts w:eastAsia="Calibri"/>
          <w:b/>
          <w:sz w:val="18"/>
          <w:szCs w:val="18"/>
          <w:lang w:eastAsia="en-US"/>
        </w:rPr>
        <w:t>Перспективные материалы и структурообразующие технологии</w:t>
      </w:r>
      <w:r w:rsidR="0018268A" w:rsidRPr="00AF4568">
        <w:rPr>
          <w:rFonts w:eastAsia="Calibri"/>
          <w:b/>
          <w:sz w:val="18"/>
          <w:szCs w:val="18"/>
          <w:lang w:eastAsia="en-US"/>
        </w:rPr>
        <w:t>.</w:t>
      </w:r>
    </w:p>
    <w:p w:rsidR="00C55E40" w:rsidRPr="00AF4568" w:rsidRDefault="00C55E40" w:rsidP="00A32D61">
      <w:pPr>
        <w:widowControl/>
        <w:ind w:firstLine="360"/>
        <w:jc w:val="both"/>
        <w:rPr>
          <w:rFonts w:eastAsia="Calibri"/>
          <w:sz w:val="18"/>
          <w:szCs w:val="18"/>
          <w:lang w:eastAsia="en-US"/>
        </w:rPr>
      </w:pPr>
      <w:r w:rsidRPr="00AF4568">
        <w:rPr>
          <w:rFonts w:eastAsia="Calibri"/>
          <w:sz w:val="18"/>
          <w:szCs w:val="18"/>
          <w:u w:val="single"/>
          <w:lang w:eastAsia="en-US"/>
        </w:rPr>
        <w:t>Председатель</w:t>
      </w:r>
      <w:r w:rsidR="00EA220D" w:rsidRPr="00AF4568">
        <w:rPr>
          <w:rFonts w:eastAsia="Calibri"/>
          <w:sz w:val="18"/>
          <w:szCs w:val="18"/>
          <w:lang w:eastAsia="en-US"/>
        </w:rPr>
        <w:t xml:space="preserve">: </w:t>
      </w:r>
      <w:r w:rsidR="00EA220D" w:rsidRPr="00AF4568">
        <w:rPr>
          <w:rFonts w:eastAsia="Calibri"/>
          <w:bCs/>
          <w:sz w:val="18"/>
          <w:szCs w:val="18"/>
          <w:lang w:eastAsia="en-US"/>
        </w:rPr>
        <w:t>канд. техн. наук, доцент, заведующий к</w:t>
      </w:r>
      <w:r w:rsidR="00EA220D" w:rsidRPr="00AF4568">
        <w:rPr>
          <w:rFonts w:eastAsia="Calibri"/>
          <w:bCs/>
          <w:sz w:val="18"/>
          <w:szCs w:val="18"/>
          <w:lang w:eastAsia="en-US"/>
        </w:rPr>
        <w:t>а</w:t>
      </w:r>
      <w:r w:rsidR="00EA220D" w:rsidRPr="00AF4568">
        <w:rPr>
          <w:rFonts w:eastAsia="Calibri"/>
          <w:bCs/>
          <w:sz w:val="18"/>
          <w:szCs w:val="18"/>
          <w:lang w:eastAsia="en-US"/>
        </w:rPr>
        <w:t xml:space="preserve">федрой </w:t>
      </w:r>
      <w:r w:rsidR="00EA220D" w:rsidRPr="00AF4568">
        <w:rPr>
          <w:rFonts w:eastAsia="Calibri"/>
          <w:sz w:val="18"/>
          <w:szCs w:val="18"/>
          <w:lang w:eastAsia="en-US"/>
        </w:rPr>
        <w:t>технологии машиностроительных производств</w:t>
      </w:r>
      <w:r w:rsidR="00EA220D" w:rsidRPr="00AF4568">
        <w:rPr>
          <w:rFonts w:eastAsia="Calibri"/>
          <w:sz w:val="18"/>
          <w:szCs w:val="18"/>
          <w:lang w:eastAsia="en-US"/>
        </w:rPr>
        <w:br/>
        <w:t>Р.</w:t>
      </w:r>
      <w:r w:rsidR="00EA220D" w:rsidRPr="00AF4568">
        <w:rPr>
          <w:rFonts w:eastAsia="Calibri"/>
          <w:bCs/>
          <w:sz w:val="18"/>
          <w:szCs w:val="18"/>
          <w:lang w:eastAsia="en-US"/>
        </w:rPr>
        <w:t xml:space="preserve">М. </w:t>
      </w:r>
      <w:r w:rsidR="00EA220D" w:rsidRPr="00AF4568">
        <w:rPr>
          <w:rFonts w:eastAsia="Calibri"/>
          <w:sz w:val="18"/>
          <w:szCs w:val="18"/>
          <w:lang w:eastAsia="en-US"/>
        </w:rPr>
        <w:t>Янбаев</w:t>
      </w:r>
    </w:p>
    <w:p w:rsidR="005E16D2" w:rsidRDefault="00C55E40" w:rsidP="00A32D61">
      <w:pPr>
        <w:widowControl/>
        <w:ind w:firstLine="360"/>
        <w:jc w:val="both"/>
        <w:rPr>
          <w:rFonts w:eastAsia="Calibri"/>
          <w:sz w:val="18"/>
          <w:szCs w:val="18"/>
          <w:lang w:eastAsia="en-US"/>
        </w:rPr>
      </w:pPr>
      <w:r w:rsidRPr="00AF4568">
        <w:rPr>
          <w:rFonts w:eastAsia="Calibri"/>
          <w:sz w:val="18"/>
          <w:szCs w:val="18"/>
          <w:u w:val="single"/>
          <w:lang w:eastAsia="en-US"/>
        </w:rPr>
        <w:t>Сопредседатели</w:t>
      </w:r>
      <w:r w:rsidRPr="00AF4568">
        <w:rPr>
          <w:rFonts w:eastAsia="Calibri"/>
          <w:sz w:val="18"/>
          <w:szCs w:val="18"/>
          <w:lang w:eastAsia="en-US"/>
        </w:rPr>
        <w:t xml:space="preserve">: </w:t>
      </w:r>
      <w:r w:rsidR="00ED1235" w:rsidRPr="00AF4568">
        <w:rPr>
          <w:rFonts w:eastAsia="Calibri"/>
          <w:sz w:val="18"/>
          <w:szCs w:val="18"/>
          <w:lang w:eastAsia="en-US"/>
        </w:rPr>
        <w:t xml:space="preserve">докт. </w:t>
      </w:r>
      <w:r w:rsidRPr="00AF4568">
        <w:rPr>
          <w:rFonts w:eastAsia="Calibri"/>
          <w:sz w:val="18"/>
          <w:szCs w:val="18"/>
          <w:lang w:eastAsia="en-US"/>
        </w:rPr>
        <w:t>х</w:t>
      </w:r>
      <w:r w:rsidR="004F1BC9" w:rsidRPr="00AF4568">
        <w:rPr>
          <w:rFonts w:eastAsia="Calibri"/>
          <w:sz w:val="18"/>
          <w:szCs w:val="18"/>
          <w:lang w:eastAsia="en-US"/>
        </w:rPr>
        <w:t>им</w:t>
      </w:r>
      <w:r w:rsidRPr="00AF4568">
        <w:rPr>
          <w:rFonts w:eastAsia="Calibri"/>
          <w:sz w:val="18"/>
          <w:szCs w:val="18"/>
          <w:lang w:eastAsia="en-US"/>
        </w:rPr>
        <w:t>.</w:t>
      </w:r>
      <w:r w:rsidR="004F1BC9" w:rsidRPr="00AF4568">
        <w:rPr>
          <w:rFonts w:eastAsia="Calibri"/>
          <w:sz w:val="18"/>
          <w:szCs w:val="18"/>
          <w:lang w:eastAsia="en-US"/>
        </w:rPr>
        <w:t xml:space="preserve"> </w:t>
      </w:r>
      <w:r w:rsidRPr="00AF4568">
        <w:rPr>
          <w:rFonts w:eastAsia="Calibri"/>
          <w:sz w:val="18"/>
          <w:szCs w:val="18"/>
          <w:lang w:eastAsia="en-US"/>
        </w:rPr>
        <w:t>н</w:t>
      </w:r>
      <w:r w:rsidR="004F1BC9" w:rsidRPr="00AF4568">
        <w:rPr>
          <w:rFonts w:eastAsia="Calibri"/>
          <w:sz w:val="18"/>
          <w:szCs w:val="18"/>
          <w:lang w:eastAsia="en-US"/>
        </w:rPr>
        <w:t>аук</w:t>
      </w:r>
      <w:r w:rsidRPr="00AF4568">
        <w:rPr>
          <w:rFonts w:eastAsia="Calibri"/>
          <w:sz w:val="18"/>
          <w:szCs w:val="18"/>
          <w:lang w:eastAsia="en-US"/>
        </w:rPr>
        <w:t xml:space="preserve">, профессор, заведующий кафедрой материаловедения, сварки и структурообразующих технологий </w:t>
      </w:r>
      <w:r w:rsidR="004F1BC9" w:rsidRPr="00AF4568">
        <w:rPr>
          <w:rFonts w:eastAsia="Calibri"/>
          <w:sz w:val="18"/>
          <w:szCs w:val="18"/>
          <w:lang w:eastAsia="en-US"/>
        </w:rPr>
        <w:t xml:space="preserve">Э.Р. </w:t>
      </w:r>
      <w:r w:rsidRPr="00AF4568">
        <w:rPr>
          <w:rFonts w:eastAsia="Calibri"/>
          <w:sz w:val="18"/>
          <w:szCs w:val="18"/>
          <w:lang w:eastAsia="en-US"/>
        </w:rPr>
        <w:t xml:space="preserve">Галимов, </w:t>
      </w:r>
      <w:r w:rsidR="00ED1235" w:rsidRPr="00AF4568">
        <w:rPr>
          <w:rFonts w:eastAsia="Calibri"/>
          <w:sz w:val="18"/>
          <w:szCs w:val="18"/>
          <w:lang w:eastAsia="en-US"/>
        </w:rPr>
        <w:t xml:space="preserve">докт. </w:t>
      </w:r>
      <w:r w:rsidR="009E3CC7" w:rsidRPr="00AF4568">
        <w:rPr>
          <w:rFonts w:eastAsia="Calibri"/>
          <w:sz w:val="18"/>
          <w:szCs w:val="18"/>
          <w:lang w:eastAsia="en-US"/>
        </w:rPr>
        <w:t>т</w:t>
      </w:r>
      <w:r w:rsidR="004F1BC9" w:rsidRPr="00AF4568">
        <w:rPr>
          <w:rFonts w:eastAsia="Calibri"/>
          <w:sz w:val="18"/>
          <w:szCs w:val="18"/>
          <w:lang w:eastAsia="en-US"/>
        </w:rPr>
        <w:t>ехн</w:t>
      </w:r>
      <w:r w:rsidR="009E3CC7" w:rsidRPr="00AF4568">
        <w:rPr>
          <w:rFonts w:eastAsia="Calibri"/>
          <w:sz w:val="18"/>
          <w:szCs w:val="18"/>
          <w:lang w:eastAsia="en-US"/>
        </w:rPr>
        <w:t>.</w:t>
      </w:r>
      <w:r w:rsidR="004F1BC9" w:rsidRPr="00AF4568">
        <w:rPr>
          <w:rFonts w:eastAsia="Calibri"/>
          <w:sz w:val="18"/>
          <w:szCs w:val="18"/>
          <w:lang w:eastAsia="en-US"/>
        </w:rPr>
        <w:t xml:space="preserve"> наук</w:t>
      </w:r>
      <w:r w:rsidR="009E3CC7" w:rsidRPr="00AF4568">
        <w:rPr>
          <w:rFonts w:eastAsia="Calibri"/>
          <w:sz w:val="18"/>
          <w:szCs w:val="18"/>
          <w:lang w:eastAsia="en-US"/>
        </w:rPr>
        <w:t xml:space="preserve">, профессор, </w:t>
      </w:r>
      <w:r w:rsidR="00EA220D" w:rsidRPr="00AF4568">
        <w:rPr>
          <w:rFonts w:eastAsia="Calibri"/>
          <w:bCs/>
          <w:sz w:val="18"/>
          <w:szCs w:val="18"/>
          <w:lang w:eastAsia="en-US"/>
        </w:rPr>
        <w:t>зав</w:t>
      </w:r>
      <w:r w:rsidR="00EA220D" w:rsidRPr="00AF4568">
        <w:rPr>
          <w:rFonts w:eastAsia="Calibri"/>
          <w:bCs/>
          <w:sz w:val="18"/>
          <w:szCs w:val="18"/>
          <w:lang w:eastAsia="en-US"/>
        </w:rPr>
        <w:t>е</w:t>
      </w:r>
      <w:r w:rsidR="00EA220D" w:rsidRPr="00AF4568">
        <w:rPr>
          <w:rFonts w:eastAsia="Calibri"/>
          <w:bCs/>
          <w:sz w:val="18"/>
          <w:szCs w:val="18"/>
          <w:lang w:eastAsia="en-US"/>
        </w:rPr>
        <w:lastRenderedPageBreak/>
        <w:t>дующий кафедрой производства летательных аппаратов</w:t>
      </w:r>
      <w:r w:rsidR="004F1BC9" w:rsidRPr="00AF4568">
        <w:rPr>
          <w:rFonts w:eastAsia="Calibri"/>
          <w:sz w:val="18"/>
          <w:szCs w:val="18"/>
          <w:lang w:eastAsia="en-US"/>
        </w:rPr>
        <w:br/>
      </w:r>
      <w:r w:rsidR="00EA220D" w:rsidRPr="00AF4568">
        <w:rPr>
          <w:rFonts w:eastAsia="Calibri"/>
          <w:bCs/>
          <w:sz w:val="18"/>
          <w:szCs w:val="18"/>
          <w:lang w:eastAsia="en-US"/>
        </w:rPr>
        <w:t xml:space="preserve">В.И. </w:t>
      </w:r>
      <w:r w:rsidR="00EA220D" w:rsidRPr="00AF4568">
        <w:rPr>
          <w:rFonts w:eastAsia="Calibri"/>
          <w:sz w:val="18"/>
          <w:szCs w:val="18"/>
          <w:lang w:eastAsia="en-US"/>
        </w:rPr>
        <w:t>Халиулин.</w:t>
      </w:r>
    </w:p>
    <w:p w:rsidR="005A126E" w:rsidRPr="005A126E" w:rsidRDefault="005A126E" w:rsidP="005A126E">
      <w:pPr>
        <w:pStyle w:val="a6"/>
        <w:widowControl/>
        <w:numPr>
          <w:ilvl w:val="1"/>
          <w:numId w:val="3"/>
        </w:numPr>
        <w:tabs>
          <w:tab w:val="left" w:pos="993"/>
        </w:tabs>
        <w:ind w:left="284" w:firstLine="283"/>
        <w:jc w:val="both"/>
        <w:rPr>
          <w:rFonts w:eastAsia="Calibri"/>
          <w:b/>
          <w:sz w:val="18"/>
          <w:szCs w:val="18"/>
          <w:lang w:eastAsia="en-US"/>
        </w:rPr>
      </w:pPr>
      <w:r w:rsidRPr="005A126E">
        <w:rPr>
          <w:rFonts w:eastAsia="Calibri"/>
          <w:b/>
          <w:sz w:val="18"/>
          <w:szCs w:val="18"/>
          <w:lang w:eastAsia="en-US"/>
        </w:rPr>
        <w:t xml:space="preserve">Теория механизмов и машин, </w:t>
      </w:r>
      <w:proofErr w:type="spellStart"/>
      <w:r w:rsidRPr="005A126E">
        <w:rPr>
          <w:rFonts w:eastAsia="Calibri"/>
          <w:b/>
          <w:sz w:val="18"/>
          <w:szCs w:val="18"/>
          <w:lang w:eastAsia="en-US"/>
        </w:rPr>
        <w:t>мехатроника</w:t>
      </w:r>
      <w:proofErr w:type="spellEnd"/>
      <w:r w:rsidRPr="005A126E">
        <w:rPr>
          <w:rFonts w:eastAsia="Calibri"/>
          <w:b/>
          <w:sz w:val="18"/>
          <w:szCs w:val="18"/>
          <w:lang w:eastAsia="en-US"/>
        </w:rPr>
        <w:t xml:space="preserve"> и</w:t>
      </w:r>
      <w:r w:rsidR="00986481">
        <w:rPr>
          <w:rFonts w:eastAsia="Calibri"/>
          <w:b/>
          <w:sz w:val="18"/>
          <w:szCs w:val="18"/>
          <w:lang w:eastAsia="en-US"/>
        </w:rPr>
        <w:t> </w:t>
      </w:r>
      <w:r w:rsidRPr="005A126E">
        <w:rPr>
          <w:rFonts w:eastAsia="Calibri"/>
          <w:b/>
          <w:sz w:val="18"/>
          <w:szCs w:val="18"/>
          <w:lang w:eastAsia="en-US"/>
        </w:rPr>
        <w:t>робототехника.</w:t>
      </w:r>
    </w:p>
    <w:p w:rsidR="005A126E" w:rsidRDefault="005A126E" w:rsidP="005A126E">
      <w:pPr>
        <w:pStyle w:val="a6"/>
        <w:widowControl/>
        <w:tabs>
          <w:tab w:val="left" w:pos="993"/>
        </w:tabs>
        <w:ind w:left="284" w:firstLine="283"/>
        <w:jc w:val="both"/>
        <w:rPr>
          <w:rFonts w:eastAsia="Calibri"/>
          <w:sz w:val="18"/>
          <w:szCs w:val="18"/>
          <w:lang w:eastAsia="en-US"/>
        </w:rPr>
      </w:pPr>
      <w:r w:rsidRPr="00AC52B1">
        <w:rPr>
          <w:rFonts w:eastAsia="Calibri"/>
          <w:sz w:val="18"/>
          <w:szCs w:val="18"/>
          <w:u w:val="single"/>
          <w:lang w:eastAsia="en-US"/>
        </w:rPr>
        <w:t>Председатель</w:t>
      </w:r>
      <w:r w:rsidRPr="005A126E">
        <w:rPr>
          <w:rFonts w:eastAsia="Calibri"/>
          <w:sz w:val="18"/>
          <w:szCs w:val="18"/>
          <w:lang w:eastAsia="en-US"/>
        </w:rPr>
        <w:t xml:space="preserve">: </w:t>
      </w:r>
      <w:r>
        <w:rPr>
          <w:rFonts w:eastAsia="Calibri"/>
          <w:sz w:val="18"/>
          <w:szCs w:val="18"/>
          <w:lang w:eastAsia="en-US"/>
        </w:rPr>
        <w:t>докт. техн. наук, профессор, заведу</w:t>
      </w:r>
      <w:r>
        <w:rPr>
          <w:rFonts w:eastAsia="Calibri"/>
          <w:sz w:val="18"/>
          <w:szCs w:val="18"/>
          <w:lang w:eastAsia="en-US"/>
        </w:rPr>
        <w:t>ю</w:t>
      </w:r>
      <w:r>
        <w:rPr>
          <w:rFonts w:eastAsia="Calibri"/>
          <w:sz w:val="18"/>
          <w:szCs w:val="18"/>
          <w:lang w:eastAsia="en-US"/>
        </w:rPr>
        <w:t xml:space="preserve">щий кафедрой </w:t>
      </w:r>
      <w:r w:rsidRPr="005A126E">
        <w:rPr>
          <w:rFonts w:eastAsia="Calibri"/>
          <w:sz w:val="18"/>
          <w:szCs w:val="18"/>
          <w:lang w:eastAsia="en-US"/>
        </w:rPr>
        <w:t>машиноведения и инженерной графики</w:t>
      </w:r>
      <w:r>
        <w:rPr>
          <w:rFonts w:eastAsia="Calibri"/>
          <w:sz w:val="18"/>
          <w:szCs w:val="18"/>
          <w:lang w:eastAsia="en-US"/>
        </w:rPr>
        <w:t xml:space="preserve"> М.Г. Яруллин.</w:t>
      </w:r>
    </w:p>
    <w:p w:rsidR="00902A22" w:rsidRPr="00AF4568" w:rsidRDefault="00902A22" w:rsidP="00FA3540">
      <w:pPr>
        <w:pStyle w:val="a6"/>
        <w:widowControl/>
        <w:numPr>
          <w:ilvl w:val="0"/>
          <w:numId w:val="3"/>
        </w:numPr>
        <w:tabs>
          <w:tab w:val="left" w:pos="567"/>
        </w:tabs>
        <w:ind w:left="0" w:firstLine="360"/>
        <w:jc w:val="both"/>
        <w:rPr>
          <w:rFonts w:eastAsia="Calibri"/>
          <w:b/>
          <w:spacing w:val="-2"/>
          <w:sz w:val="18"/>
          <w:szCs w:val="18"/>
          <w:lang w:eastAsia="en-US"/>
        </w:rPr>
      </w:pPr>
      <w:r w:rsidRPr="00AF4568">
        <w:rPr>
          <w:rFonts w:eastAsia="Calibri"/>
          <w:b/>
          <w:spacing w:val="-2"/>
          <w:sz w:val="18"/>
          <w:szCs w:val="18"/>
          <w:lang w:eastAsia="en-US"/>
        </w:rPr>
        <w:t>Авионика, электрооборудование и системы управл</w:t>
      </w:r>
      <w:r w:rsidRPr="00AF4568">
        <w:rPr>
          <w:rFonts w:eastAsia="Calibri"/>
          <w:b/>
          <w:spacing w:val="-2"/>
          <w:sz w:val="18"/>
          <w:szCs w:val="18"/>
          <w:lang w:eastAsia="en-US"/>
        </w:rPr>
        <w:t>е</w:t>
      </w:r>
      <w:r w:rsidRPr="00AF4568">
        <w:rPr>
          <w:rFonts w:eastAsia="Calibri"/>
          <w:b/>
          <w:spacing w:val="-2"/>
          <w:sz w:val="18"/>
          <w:szCs w:val="18"/>
          <w:lang w:eastAsia="en-US"/>
        </w:rPr>
        <w:t>ния</w:t>
      </w:r>
      <w:r w:rsidR="00DD5DB1" w:rsidRPr="00AF4568">
        <w:rPr>
          <w:rFonts w:eastAsia="Calibri"/>
          <w:b/>
          <w:spacing w:val="-2"/>
          <w:sz w:val="18"/>
          <w:szCs w:val="18"/>
          <w:lang w:eastAsia="en-US"/>
        </w:rPr>
        <w:t>.</w:t>
      </w:r>
    </w:p>
    <w:p w:rsidR="00902A22" w:rsidRPr="00AF4568" w:rsidRDefault="00902A22" w:rsidP="00A32D61">
      <w:pPr>
        <w:widowControl/>
        <w:ind w:firstLine="360"/>
        <w:jc w:val="both"/>
        <w:rPr>
          <w:rFonts w:eastAsia="Calibri"/>
          <w:sz w:val="18"/>
          <w:szCs w:val="18"/>
          <w:lang w:eastAsia="en-US"/>
        </w:rPr>
      </w:pPr>
      <w:r w:rsidRPr="00AF4568">
        <w:rPr>
          <w:rFonts w:eastAsia="Calibri"/>
          <w:sz w:val="18"/>
          <w:szCs w:val="18"/>
          <w:u w:val="single"/>
          <w:lang w:eastAsia="en-US"/>
        </w:rPr>
        <w:t>Председатель</w:t>
      </w:r>
      <w:r w:rsidRPr="00AF4568">
        <w:rPr>
          <w:rFonts w:eastAsia="Calibri"/>
          <w:sz w:val="18"/>
          <w:szCs w:val="18"/>
          <w:lang w:eastAsia="en-US"/>
        </w:rPr>
        <w:t xml:space="preserve">: </w:t>
      </w:r>
      <w:r w:rsidR="00ED1235" w:rsidRPr="00AF4568">
        <w:rPr>
          <w:rFonts w:eastAsia="Calibri"/>
          <w:sz w:val="18"/>
          <w:szCs w:val="18"/>
          <w:lang w:eastAsia="en-US"/>
        </w:rPr>
        <w:t xml:space="preserve">докт. </w:t>
      </w:r>
      <w:r w:rsidR="00EA220D" w:rsidRPr="00AF4568">
        <w:rPr>
          <w:rFonts w:eastAsia="Calibri"/>
          <w:sz w:val="18"/>
          <w:szCs w:val="18"/>
          <w:lang w:eastAsia="en-US"/>
        </w:rPr>
        <w:t>т</w:t>
      </w:r>
      <w:r w:rsidR="004F1BC9" w:rsidRPr="00AF4568">
        <w:rPr>
          <w:rFonts w:eastAsia="Calibri"/>
          <w:sz w:val="18"/>
          <w:szCs w:val="18"/>
          <w:lang w:eastAsia="en-US"/>
        </w:rPr>
        <w:t>ехн</w:t>
      </w:r>
      <w:r w:rsidR="00EA220D" w:rsidRPr="00AF4568">
        <w:rPr>
          <w:rFonts w:eastAsia="Calibri"/>
          <w:sz w:val="18"/>
          <w:szCs w:val="18"/>
          <w:lang w:eastAsia="en-US"/>
        </w:rPr>
        <w:t>.</w:t>
      </w:r>
      <w:r w:rsidR="004F1BC9" w:rsidRPr="00AF4568">
        <w:rPr>
          <w:rFonts w:eastAsia="Calibri"/>
          <w:sz w:val="18"/>
          <w:szCs w:val="18"/>
          <w:lang w:eastAsia="en-US"/>
        </w:rPr>
        <w:t xml:space="preserve"> </w:t>
      </w:r>
      <w:r w:rsidR="00EA220D" w:rsidRPr="00AF4568">
        <w:rPr>
          <w:rFonts w:eastAsia="Calibri"/>
          <w:sz w:val="18"/>
          <w:szCs w:val="18"/>
          <w:lang w:eastAsia="en-US"/>
        </w:rPr>
        <w:t>н</w:t>
      </w:r>
      <w:r w:rsidR="004F1BC9" w:rsidRPr="00AF4568">
        <w:rPr>
          <w:rFonts w:eastAsia="Calibri"/>
          <w:sz w:val="18"/>
          <w:szCs w:val="18"/>
          <w:lang w:eastAsia="en-US"/>
        </w:rPr>
        <w:t>аук,</w:t>
      </w:r>
      <w:r w:rsidR="00EA220D" w:rsidRPr="00AF4568">
        <w:rPr>
          <w:rFonts w:eastAsia="Calibri"/>
          <w:sz w:val="18"/>
          <w:szCs w:val="18"/>
          <w:lang w:eastAsia="en-US"/>
        </w:rPr>
        <w:t xml:space="preserve"> профессор, заведующий кафедрой приборов и информационно-измерительных систем</w:t>
      </w:r>
      <w:r w:rsidR="004F1BC9" w:rsidRPr="00AF4568">
        <w:rPr>
          <w:rFonts w:eastAsia="Calibri"/>
          <w:sz w:val="18"/>
          <w:szCs w:val="18"/>
          <w:lang w:eastAsia="en-US"/>
        </w:rPr>
        <w:t xml:space="preserve"> В.М. </w:t>
      </w:r>
      <w:r w:rsidR="00EA220D" w:rsidRPr="00AF4568">
        <w:rPr>
          <w:rFonts w:eastAsia="Calibri"/>
          <w:sz w:val="18"/>
          <w:szCs w:val="18"/>
          <w:lang w:eastAsia="en-US"/>
        </w:rPr>
        <w:t>Солдаткин</w:t>
      </w:r>
      <w:r w:rsidR="004F1BC9" w:rsidRPr="00AF4568">
        <w:rPr>
          <w:rFonts w:eastAsia="Calibri"/>
          <w:sz w:val="18"/>
          <w:szCs w:val="18"/>
          <w:lang w:eastAsia="en-US"/>
        </w:rPr>
        <w:t>.</w:t>
      </w:r>
    </w:p>
    <w:p w:rsidR="00902A22" w:rsidRPr="00AF4568" w:rsidRDefault="00902A22" w:rsidP="00A32D61">
      <w:pPr>
        <w:widowControl/>
        <w:ind w:firstLine="360"/>
        <w:jc w:val="both"/>
        <w:rPr>
          <w:rFonts w:eastAsia="Calibri"/>
          <w:sz w:val="18"/>
          <w:szCs w:val="18"/>
          <w:lang w:eastAsia="en-US"/>
        </w:rPr>
      </w:pPr>
      <w:r w:rsidRPr="00AF4568">
        <w:rPr>
          <w:rFonts w:eastAsia="Calibri"/>
          <w:sz w:val="18"/>
          <w:szCs w:val="18"/>
          <w:u w:val="single"/>
          <w:lang w:eastAsia="en-US"/>
        </w:rPr>
        <w:t>Сопредседатели</w:t>
      </w:r>
      <w:r w:rsidRPr="00AF4568">
        <w:rPr>
          <w:rFonts w:eastAsia="Calibri"/>
          <w:sz w:val="18"/>
          <w:szCs w:val="18"/>
          <w:lang w:eastAsia="en-US"/>
        </w:rPr>
        <w:t>: к</w:t>
      </w:r>
      <w:r w:rsidR="004F1BC9" w:rsidRPr="00AF4568">
        <w:rPr>
          <w:rFonts w:eastAsia="Calibri"/>
          <w:sz w:val="18"/>
          <w:szCs w:val="18"/>
          <w:lang w:eastAsia="en-US"/>
        </w:rPr>
        <w:t>анд</w:t>
      </w:r>
      <w:r w:rsidRPr="00AF4568">
        <w:rPr>
          <w:rFonts w:eastAsia="Calibri"/>
          <w:sz w:val="18"/>
          <w:szCs w:val="18"/>
          <w:lang w:eastAsia="en-US"/>
        </w:rPr>
        <w:t>.</w:t>
      </w:r>
      <w:r w:rsidR="004F1BC9" w:rsidRPr="00AF4568">
        <w:rPr>
          <w:rFonts w:eastAsia="Calibri"/>
          <w:sz w:val="18"/>
          <w:szCs w:val="18"/>
          <w:lang w:eastAsia="en-US"/>
        </w:rPr>
        <w:t xml:space="preserve"> </w:t>
      </w:r>
      <w:r w:rsidRPr="00AF4568">
        <w:rPr>
          <w:rFonts w:eastAsia="Calibri"/>
          <w:sz w:val="18"/>
          <w:szCs w:val="18"/>
          <w:lang w:eastAsia="en-US"/>
        </w:rPr>
        <w:t>т</w:t>
      </w:r>
      <w:r w:rsidR="004F1BC9" w:rsidRPr="00AF4568">
        <w:rPr>
          <w:rFonts w:eastAsia="Calibri"/>
          <w:sz w:val="18"/>
          <w:szCs w:val="18"/>
          <w:lang w:eastAsia="en-US"/>
        </w:rPr>
        <w:t>ехн</w:t>
      </w:r>
      <w:r w:rsidRPr="00AF4568">
        <w:rPr>
          <w:rFonts w:eastAsia="Calibri"/>
          <w:sz w:val="18"/>
          <w:szCs w:val="18"/>
          <w:lang w:eastAsia="en-US"/>
        </w:rPr>
        <w:t>.</w:t>
      </w:r>
      <w:r w:rsidR="004F1BC9" w:rsidRPr="00AF4568">
        <w:rPr>
          <w:rFonts w:eastAsia="Calibri"/>
          <w:sz w:val="18"/>
          <w:szCs w:val="18"/>
          <w:lang w:eastAsia="en-US"/>
        </w:rPr>
        <w:t xml:space="preserve"> </w:t>
      </w:r>
      <w:r w:rsidRPr="00AF4568">
        <w:rPr>
          <w:rFonts w:eastAsia="Calibri"/>
          <w:sz w:val="18"/>
          <w:szCs w:val="18"/>
          <w:lang w:eastAsia="en-US"/>
        </w:rPr>
        <w:t>н</w:t>
      </w:r>
      <w:r w:rsidR="004F1BC9" w:rsidRPr="00AF4568">
        <w:rPr>
          <w:rFonts w:eastAsia="Calibri"/>
          <w:sz w:val="18"/>
          <w:szCs w:val="18"/>
          <w:lang w:eastAsia="en-US"/>
        </w:rPr>
        <w:t>аук</w:t>
      </w:r>
      <w:r w:rsidRPr="00AF4568">
        <w:rPr>
          <w:rFonts w:eastAsia="Calibri"/>
          <w:sz w:val="18"/>
          <w:szCs w:val="18"/>
          <w:lang w:eastAsia="en-US"/>
        </w:rPr>
        <w:t>, профессор, заведу</w:t>
      </w:r>
      <w:r w:rsidRPr="00AF4568">
        <w:rPr>
          <w:rFonts w:eastAsia="Calibri"/>
          <w:sz w:val="18"/>
          <w:szCs w:val="18"/>
          <w:lang w:eastAsia="en-US"/>
        </w:rPr>
        <w:t>ю</w:t>
      </w:r>
      <w:r w:rsidRPr="00AF4568">
        <w:rPr>
          <w:rFonts w:eastAsia="Calibri"/>
          <w:sz w:val="18"/>
          <w:szCs w:val="18"/>
          <w:lang w:eastAsia="en-US"/>
        </w:rPr>
        <w:t xml:space="preserve">щий кафедрой электрооборудования </w:t>
      </w:r>
      <w:r w:rsidR="004F1BC9" w:rsidRPr="00AF4568">
        <w:rPr>
          <w:rFonts w:eastAsia="Calibri"/>
          <w:sz w:val="18"/>
          <w:szCs w:val="18"/>
          <w:lang w:eastAsia="en-US"/>
        </w:rPr>
        <w:t>А.В. </w:t>
      </w:r>
      <w:r w:rsidRPr="00AF4568">
        <w:rPr>
          <w:rFonts w:eastAsia="Calibri"/>
          <w:sz w:val="18"/>
          <w:szCs w:val="18"/>
          <w:lang w:eastAsia="en-US"/>
        </w:rPr>
        <w:t>Ференец</w:t>
      </w:r>
      <w:r w:rsidR="004F1BC9" w:rsidRPr="00AF4568">
        <w:rPr>
          <w:rFonts w:eastAsia="Calibri"/>
          <w:sz w:val="18"/>
          <w:szCs w:val="18"/>
          <w:lang w:eastAsia="en-US"/>
        </w:rPr>
        <w:t>.</w:t>
      </w:r>
    </w:p>
    <w:p w:rsidR="00103D84" w:rsidRPr="00AF4568" w:rsidRDefault="00D7339C" w:rsidP="00FA3540">
      <w:pPr>
        <w:pStyle w:val="a6"/>
        <w:widowControl/>
        <w:numPr>
          <w:ilvl w:val="0"/>
          <w:numId w:val="3"/>
        </w:numPr>
        <w:tabs>
          <w:tab w:val="left" w:pos="567"/>
        </w:tabs>
        <w:spacing w:line="216" w:lineRule="auto"/>
        <w:ind w:left="0" w:firstLine="360"/>
        <w:jc w:val="both"/>
        <w:rPr>
          <w:rFonts w:eastAsia="Calibri"/>
          <w:b/>
          <w:sz w:val="18"/>
          <w:szCs w:val="18"/>
          <w:lang w:eastAsia="en-US"/>
        </w:rPr>
      </w:pPr>
      <w:r w:rsidRPr="00AF4568">
        <w:rPr>
          <w:rFonts w:eastAsia="Calibri"/>
          <w:b/>
          <w:sz w:val="18"/>
          <w:szCs w:val="18"/>
          <w:lang w:eastAsia="en-US"/>
        </w:rPr>
        <w:t xml:space="preserve">Теплотехника, </w:t>
      </w:r>
      <w:r w:rsidR="00103D84" w:rsidRPr="00AF4568">
        <w:rPr>
          <w:rFonts w:eastAsia="Calibri"/>
          <w:b/>
          <w:sz w:val="18"/>
          <w:szCs w:val="18"/>
          <w:lang w:eastAsia="en-US"/>
        </w:rPr>
        <w:t>тепловы</w:t>
      </w:r>
      <w:r w:rsidRPr="00AF4568">
        <w:rPr>
          <w:rFonts w:eastAsia="Calibri"/>
          <w:b/>
          <w:sz w:val="18"/>
          <w:szCs w:val="18"/>
          <w:lang w:eastAsia="en-US"/>
        </w:rPr>
        <w:t>е</w:t>
      </w:r>
      <w:r w:rsidR="00103D84" w:rsidRPr="00AF4568">
        <w:rPr>
          <w:rFonts w:eastAsia="Calibri"/>
          <w:b/>
          <w:sz w:val="18"/>
          <w:szCs w:val="18"/>
          <w:lang w:eastAsia="en-US"/>
        </w:rPr>
        <w:t xml:space="preserve"> двигател</w:t>
      </w:r>
      <w:r w:rsidRPr="00AF4568">
        <w:rPr>
          <w:rFonts w:eastAsia="Calibri"/>
          <w:b/>
          <w:sz w:val="18"/>
          <w:szCs w:val="18"/>
          <w:lang w:eastAsia="en-US"/>
        </w:rPr>
        <w:t>и</w:t>
      </w:r>
      <w:r w:rsidR="00103D84" w:rsidRPr="00AF4568">
        <w:rPr>
          <w:rFonts w:eastAsia="Calibri"/>
          <w:b/>
          <w:sz w:val="18"/>
          <w:szCs w:val="18"/>
          <w:lang w:eastAsia="en-US"/>
        </w:rPr>
        <w:t xml:space="preserve"> и энергетич</w:t>
      </w:r>
      <w:r w:rsidR="00103D84" w:rsidRPr="00AF4568">
        <w:rPr>
          <w:rFonts w:eastAsia="Calibri"/>
          <w:b/>
          <w:sz w:val="18"/>
          <w:szCs w:val="18"/>
          <w:lang w:eastAsia="en-US"/>
        </w:rPr>
        <w:t>е</w:t>
      </w:r>
      <w:r w:rsidR="00103D84" w:rsidRPr="00AF4568">
        <w:rPr>
          <w:rFonts w:eastAsia="Calibri"/>
          <w:b/>
          <w:sz w:val="18"/>
          <w:szCs w:val="18"/>
          <w:lang w:eastAsia="en-US"/>
        </w:rPr>
        <w:t>ски</w:t>
      </w:r>
      <w:r w:rsidRPr="00AF4568">
        <w:rPr>
          <w:rFonts w:eastAsia="Calibri"/>
          <w:b/>
          <w:sz w:val="18"/>
          <w:szCs w:val="18"/>
          <w:lang w:eastAsia="en-US"/>
        </w:rPr>
        <w:t>е</w:t>
      </w:r>
      <w:r w:rsidR="00103D84" w:rsidRPr="00AF4568">
        <w:rPr>
          <w:rFonts w:eastAsia="Calibri"/>
          <w:b/>
          <w:sz w:val="18"/>
          <w:szCs w:val="18"/>
          <w:lang w:eastAsia="en-US"/>
        </w:rPr>
        <w:t xml:space="preserve"> установк</w:t>
      </w:r>
      <w:r w:rsidRPr="00AF4568">
        <w:rPr>
          <w:rFonts w:eastAsia="Calibri"/>
          <w:b/>
          <w:sz w:val="18"/>
          <w:szCs w:val="18"/>
          <w:lang w:eastAsia="en-US"/>
        </w:rPr>
        <w:t>и</w:t>
      </w:r>
      <w:r w:rsidR="00103D84" w:rsidRPr="00AF4568">
        <w:rPr>
          <w:rFonts w:eastAsia="Calibri"/>
          <w:b/>
          <w:sz w:val="18"/>
          <w:szCs w:val="18"/>
          <w:lang w:eastAsia="en-US"/>
        </w:rPr>
        <w:t>.</w:t>
      </w:r>
    </w:p>
    <w:p w:rsidR="00EA220D" w:rsidRPr="00AF4568" w:rsidRDefault="00C55E40" w:rsidP="00A32D61">
      <w:pPr>
        <w:widowControl/>
        <w:suppressAutoHyphens/>
        <w:spacing w:line="204" w:lineRule="auto"/>
        <w:ind w:firstLine="360"/>
        <w:jc w:val="both"/>
        <w:rPr>
          <w:rFonts w:eastAsia="Calibri"/>
          <w:sz w:val="18"/>
          <w:szCs w:val="18"/>
          <w:lang w:eastAsia="en-US"/>
        </w:rPr>
      </w:pPr>
      <w:r w:rsidRPr="00AF4568">
        <w:rPr>
          <w:rFonts w:eastAsia="Calibri"/>
          <w:sz w:val="18"/>
          <w:szCs w:val="18"/>
          <w:u w:val="single"/>
          <w:lang w:eastAsia="en-US"/>
        </w:rPr>
        <w:t>Председатель</w:t>
      </w:r>
      <w:r w:rsidR="00EA220D" w:rsidRPr="005A126E">
        <w:rPr>
          <w:rFonts w:eastAsia="Calibri"/>
          <w:sz w:val="18"/>
          <w:szCs w:val="18"/>
          <w:lang w:eastAsia="en-US"/>
        </w:rPr>
        <w:t xml:space="preserve">: </w:t>
      </w:r>
      <w:r w:rsidR="00ED1235" w:rsidRPr="00AF4568">
        <w:rPr>
          <w:rFonts w:eastAsia="Calibri"/>
          <w:sz w:val="18"/>
          <w:szCs w:val="18"/>
          <w:lang w:eastAsia="en-US"/>
        </w:rPr>
        <w:t xml:space="preserve">докт. </w:t>
      </w:r>
      <w:r w:rsidR="00EA220D" w:rsidRPr="00AF4568">
        <w:rPr>
          <w:rFonts w:eastAsia="Calibri"/>
          <w:sz w:val="18"/>
          <w:szCs w:val="18"/>
          <w:lang w:eastAsia="en-US"/>
        </w:rPr>
        <w:t>т</w:t>
      </w:r>
      <w:r w:rsidR="004F1BC9" w:rsidRPr="00AF4568">
        <w:rPr>
          <w:rFonts w:eastAsia="Calibri"/>
          <w:sz w:val="18"/>
          <w:szCs w:val="18"/>
          <w:lang w:eastAsia="en-US"/>
        </w:rPr>
        <w:t>ехн</w:t>
      </w:r>
      <w:r w:rsidR="00EA220D" w:rsidRPr="00AF4568">
        <w:rPr>
          <w:rFonts w:eastAsia="Calibri"/>
          <w:sz w:val="18"/>
          <w:szCs w:val="18"/>
          <w:lang w:eastAsia="en-US"/>
        </w:rPr>
        <w:t>.</w:t>
      </w:r>
      <w:r w:rsidR="004F1BC9" w:rsidRPr="00AF4568">
        <w:rPr>
          <w:rFonts w:eastAsia="Calibri"/>
          <w:sz w:val="18"/>
          <w:szCs w:val="18"/>
          <w:lang w:eastAsia="en-US"/>
        </w:rPr>
        <w:t xml:space="preserve"> </w:t>
      </w:r>
      <w:r w:rsidR="00EA220D" w:rsidRPr="00AF4568">
        <w:rPr>
          <w:rFonts w:eastAsia="Calibri"/>
          <w:sz w:val="18"/>
          <w:szCs w:val="18"/>
          <w:lang w:eastAsia="en-US"/>
        </w:rPr>
        <w:t>н</w:t>
      </w:r>
      <w:r w:rsidR="004F1BC9" w:rsidRPr="00AF4568">
        <w:rPr>
          <w:rFonts w:eastAsia="Calibri"/>
          <w:sz w:val="18"/>
          <w:szCs w:val="18"/>
          <w:lang w:eastAsia="en-US"/>
        </w:rPr>
        <w:t>аук</w:t>
      </w:r>
      <w:r w:rsidR="00EA220D" w:rsidRPr="00AF4568">
        <w:rPr>
          <w:rFonts w:eastAsia="Calibri"/>
          <w:sz w:val="18"/>
          <w:szCs w:val="18"/>
          <w:lang w:eastAsia="en-US"/>
        </w:rPr>
        <w:t xml:space="preserve">, профессор, заведующий кафедрой </w:t>
      </w:r>
      <w:r w:rsidR="00AA3E0E">
        <w:rPr>
          <w:rFonts w:eastAsia="Calibri"/>
          <w:sz w:val="18"/>
          <w:szCs w:val="18"/>
          <w:lang w:eastAsia="en-US"/>
        </w:rPr>
        <w:t>реактивных</w:t>
      </w:r>
      <w:r w:rsidR="00EA220D" w:rsidRPr="00AF4568">
        <w:rPr>
          <w:rFonts w:eastAsia="Calibri"/>
          <w:sz w:val="18"/>
          <w:szCs w:val="18"/>
          <w:lang w:eastAsia="en-US"/>
        </w:rPr>
        <w:t xml:space="preserve"> двигателей и энергетических установок</w:t>
      </w:r>
      <w:r w:rsidR="004F1BC9" w:rsidRPr="00AF4568">
        <w:rPr>
          <w:rFonts w:eastAsia="Calibri"/>
          <w:sz w:val="18"/>
          <w:szCs w:val="18"/>
          <w:lang w:eastAsia="en-US"/>
        </w:rPr>
        <w:t xml:space="preserve"> Б.Г. Мингазов.</w:t>
      </w:r>
    </w:p>
    <w:p w:rsidR="00C55E40" w:rsidRDefault="00C55E40" w:rsidP="002D7345">
      <w:pPr>
        <w:widowControl/>
        <w:suppressAutoHyphens/>
        <w:spacing w:line="204" w:lineRule="auto"/>
        <w:ind w:firstLine="284"/>
        <w:jc w:val="both"/>
        <w:rPr>
          <w:rFonts w:eastAsia="Calibri"/>
          <w:sz w:val="18"/>
          <w:szCs w:val="18"/>
          <w:lang w:eastAsia="en-US"/>
        </w:rPr>
      </w:pPr>
      <w:r w:rsidRPr="00AF4568">
        <w:rPr>
          <w:rFonts w:eastAsia="Calibri"/>
          <w:sz w:val="18"/>
          <w:szCs w:val="18"/>
          <w:u w:val="single"/>
          <w:lang w:eastAsia="en-US"/>
        </w:rPr>
        <w:t>Сопредседатели</w:t>
      </w:r>
      <w:r w:rsidRPr="00AF4568">
        <w:rPr>
          <w:rFonts w:eastAsia="Calibri"/>
          <w:sz w:val="18"/>
          <w:szCs w:val="18"/>
          <w:lang w:eastAsia="en-US"/>
        </w:rPr>
        <w:t xml:space="preserve">: </w:t>
      </w:r>
      <w:r w:rsidR="00ED1235" w:rsidRPr="00AF4568">
        <w:rPr>
          <w:rFonts w:eastAsia="Calibri"/>
          <w:sz w:val="18"/>
          <w:szCs w:val="18"/>
          <w:lang w:eastAsia="en-US"/>
        </w:rPr>
        <w:t xml:space="preserve">докт. </w:t>
      </w:r>
      <w:r w:rsidRPr="00AF4568">
        <w:rPr>
          <w:rFonts w:eastAsia="Calibri"/>
          <w:sz w:val="18"/>
          <w:szCs w:val="18"/>
          <w:lang w:eastAsia="en-US"/>
        </w:rPr>
        <w:t>т</w:t>
      </w:r>
      <w:r w:rsidR="004F1BC9" w:rsidRPr="00AF4568">
        <w:rPr>
          <w:rFonts w:eastAsia="Calibri"/>
          <w:sz w:val="18"/>
          <w:szCs w:val="18"/>
          <w:lang w:eastAsia="en-US"/>
        </w:rPr>
        <w:t>ехн</w:t>
      </w:r>
      <w:r w:rsidRPr="00AF4568">
        <w:rPr>
          <w:rFonts w:eastAsia="Calibri"/>
          <w:sz w:val="18"/>
          <w:szCs w:val="18"/>
          <w:lang w:eastAsia="en-US"/>
        </w:rPr>
        <w:t>.</w:t>
      </w:r>
      <w:r w:rsidR="004F1BC9" w:rsidRPr="00AF4568">
        <w:rPr>
          <w:rFonts w:eastAsia="Calibri"/>
          <w:sz w:val="18"/>
          <w:szCs w:val="18"/>
          <w:lang w:eastAsia="en-US"/>
        </w:rPr>
        <w:t xml:space="preserve"> </w:t>
      </w:r>
      <w:r w:rsidRPr="00AF4568">
        <w:rPr>
          <w:rFonts w:eastAsia="Calibri"/>
          <w:sz w:val="18"/>
          <w:szCs w:val="18"/>
          <w:lang w:eastAsia="en-US"/>
        </w:rPr>
        <w:t>н</w:t>
      </w:r>
      <w:r w:rsidR="004F1BC9" w:rsidRPr="00AF4568">
        <w:rPr>
          <w:rFonts w:eastAsia="Calibri"/>
          <w:sz w:val="18"/>
          <w:szCs w:val="18"/>
          <w:lang w:eastAsia="en-US"/>
        </w:rPr>
        <w:t>аук</w:t>
      </w:r>
      <w:r w:rsidR="00AB0922">
        <w:rPr>
          <w:rFonts w:eastAsia="Calibri"/>
          <w:sz w:val="18"/>
          <w:szCs w:val="18"/>
          <w:lang w:eastAsia="en-US"/>
        </w:rPr>
        <w:t>, профессор</w:t>
      </w:r>
      <w:r w:rsidRPr="00AF4568">
        <w:rPr>
          <w:rFonts w:eastAsia="Calibri"/>
          <w:sz w:val="18"/>
          <w:szCs w:val="18"/>
          <w:lang w:eastAsia="en-US"/>
        </w:rPr>
        <w:t xml:space="preserve"> </w:t>
      </w:r>
      <w:r w:rsidR="00B66D66" w:rsidRPr="00AF4568">
        <w:rPr>
          <w:rFonts w:eastAsia="Calibri"/>
          <w:sz w:val="18"/>
          <w:szCs w:val="18"/>
          <w:lang w:eastAsia="en-US"/>
        </w:rPr>
        <w:t xml:space="preserve">кафедры теплотехники и энергетического машиностроения </w:t>
      </w:r>
      <w:r w:rsidR="004F1BC9" w:rsidRPr="00AF4568">
        <w:rPr>
          <w:rFonts w:eastAsia="Calibri"/>
          <w:sz w:val="18"/>
          <w:szCs w:val="18"/>
          <w:lang w:eastAsia="en-US"/>
        </w:rPr>
        <w:t>А.В. </w:t>
      </w:r>
      <w:r w:rsidR="00B66D66" w:rsidRPr="00AF4568">
        <w:rPr>
          <w:rFonts w:eastAsia="Calibri"/>
          <w:sz w:val="18"/>
          <w:szCs w:val="18"/>
          <w:lang w:eastAsia="en-US"/>
        </w:rPr>
        <w:t>Щукин</w:t>
      </w:r>
      <w:r w:rsidR="004F1BC9" w:rsidRPr="00AF4568">
        <w:rPr>
          <w:rFonts w:eastAsia="Calibri"/>
          <w:sz w:val="18"/>
          <w:szCs w:val="18"/>
          <w:lang w:eastAsia="en-US"/>
        </w:rPr>
        <w:t>.</w:t>
      </w:r>
    </w:p>
    <w:p w:rsidR="00A32D61" w:rsidRPr="009571D2" w:rsidRDefault="00A32D61" w:rsidP="00FA3540">
      <w:pPr>
        <w:pStyle w:val="a6"/>
        <w:widowControl/>
        <w:numPr>
          <w:ilvl w:val="0"/>
          <w:numId w:val="3"/>
        </w:numPr>
        <w:tabs>
          <w:tab w:val="left" w:pos="567"/>
        </w:tabs>
        <w:spacing w:line="216" w:lineRule="auto"/>
        <w:ind w:left="0" w:firstLine="360"/>
        <w:jc w:val="both"/>
        <w:rPr>
          <w:rFonts w:eastAsia="Calibri"/>
          <w:b/>
          <w:sz w:val="18"/>
          <w:szCs w:val="18"/>
          <w:lang w:eastAsia="en-US"/>
        </w:rPr>
      </w:pPr>
      <w:r w:rsidRPr="009571D2">
        <w:rPr>
          <w:rFonts w:eastAsia="Calibri"/>
          <w:b/>
          <w:sz w:val="18"/>
          <w:szCs w:val="18"/>
          <w:lang w:eastAsia="en-US"/>
        </w:rPr>
        <w:t>Радиоэлектронные, инфокоммуникационные, пр</w:t>
      </w:r>
      <w:r w:rsidRPr="009571D2">
        <w:rPr>
          <w:rFonts w:eastAsia="Calibri"/>
          <w:b/>
          <w:sz w:val="18"/>
          <w:szCs w:val="18"/>
          <w:lang w:eastAsia="en-US"/>
        </w:rPr>
        <w:t>и</w:t>
      </w:r>
      <w:r w:rsidRPr="009571D2">
        <w:rPr>
          <w:rFonts w:eastAsia="Calibri"/>
          <w:b/>
          <w:sz w:val="18"/>
          <w:szCs w:val="18"/>
          <w:lang w:eastAsia="en-US"/>
        </w:rPr>
        <w:t>борные системы и комплексы.</w:t>
      </w:r>
    </w:p>
    <w:p w:rsidR="00A32D61" w:rsidRPr="00AF4568" w:rsidRDefault="00A32D61" w:rsidP="00A32D61">
      <w:pPr>
        <w:widowControl/>
        <w:suppressAutoHyphens/>
        <w:spacing w:line="204" w:lineRule="auto"/>
        <w:ind w:firstLine="284"/>
        <w:jc w:val="both"/>
        <w:rPr>
          <w:rFonts w:eastAsia="Calibri"/>
          <w:sz w:val="18"/>
          <w:szCs w:val="18"/>
          <w:lang w:eastAsia="en-US"/>
        </w:rPr>
      </w:pPr>
      <w:r w:rsidRPr="00AF4568">
        <w:rPr>
          <w:rFonts w:eastAsia="Calibri"/>
          <w:sz w:val="18"/>
          <w:szCs w:val="18"/>
          <w:u w:val="single"/>
          <w:lang w:eastAsia="en-US"/>
        </w:rPr>
        <w:t>Председатель</w:t>
      </w:r>
      <w:r w:rsidRPr="00AF4568">
        <w:rPr>
          <w:rFonts w:eastAsia="Calibri"/>
          <w:sz w:val="18"/>
          <w:szCs w:val="18"/>
          <w:lang w:eastAsia="en-US"/>
        </w:rPr>
        <w:t xml:space="preserve">: </w:t>
      </w:r>
      <w:r w:rsidR="00ED1235" w:rsidRPr="00AF4568">
        <w:rPr>
          <w:rFonts w:eastAsia="Calibri"/>
          <w:sz w:val="18"/>
          <w:szCs w:val="18"/>
          <w:lang w:eastAsia="en-US"/>
        </w:rPr>
        <w:t xml:space="preserve">докт. </w:t>
      </w:r>
      <w:r w:rsidRPr="00AF4568">
        <w:rPr>
          <w:rFonts w:eastAsia="Calibri"/>
          <w:sz w:val="18"/>
          <w:szCs w:val="18"/>
          <w:lang w:eastAsia="en-US"/>
        </w:rPr>
        <w:t>ф</w:t>
      </w:r>
      <w:r w:rsidR="00EB5667" w:rsidRPr="00AF4568">
        <w:rPr>
          <w:rFonts w:eastAsia="Calibri"/>
          <w:sz w:val="18"/>
          <w:szCs w:val="18"/>
          <w:lang w:eastAsia="en-US"/>
        </w:rPr>
        <w:t>из</w:t>
      </w:r>
      <w:r w:rsidRPr="00AF4568">
        <w:rPr>
          <w:rFonts w:eastAsia="Calibri"/>
          <w:sz w:val="18"/>
          <w:szCs w:val="18"/>
          <w:lang w:eastAsia="en-US"/>
        </w:rPr>
        <w:t>.-м</w:t>
      </w:r>
      <w:r w:rsidR="00EB5667" w:rsidRPr="00AF4568">
        <w:rPr>
          <w:rFonts w:eastAsia="Calibri"/>
          <w:sz w:val="18"/>
          <w:szCs w:val="18"/>
          <w:lang w:eastAsia="en-US"/>
        </w:rPr>
        <w:t>ат</w:t>
      </w:r>
      <w:r w:rsidRPr="00AF4568">
        <w:rPr>
          <w:rFonts w:eastAsia="Calibri"/>
          <w:sz w:val="18"/>
          <w:szCs w:val="18"/>
          <w:lang w:eastAsia="en-US"/>
        </w:rPr>
        <w:t>.</w:t>
      </w:r>
      <w:r w:rsidR="00EB5667" w:rsidRPr="00AF4568">
        <w:rPr>
          <w:rFonts w:eastAsia="Calibri"/>
          <w:sz w:val="18"/>
          <w:szCs w:val="18"/>
          <w:lang w:eastAsia="en-US"/>
        </w:rPr>
        <w:t xml:space="preserve"> </w:t>
      </w:r>
      <w:r w:rsidRPr="00AF4568">
        <w:rPr>
          <w:rFonts w:eastAsia="Calibri"/>
          <w:sz w:val="18"/>
          <w:szCs w:val="18"/>
          <w:lang w:eastAsia="en-US"/>
        </w:rPr>
        <w:t>н</w:t>
      </w:r>
      <w:r w:rsidR="00EB5667" w:rsidRPr="00AF4568">
        <w:rPr>
          <w:rFonts w:eastAsia="Calibri"/>
          <w:sz w:val="18"/>
          <w:szCs w:val="18"/>
          <w:lang w:eastAsia="en-US"/>
        </w:rPr>
        <w:t>аук</w:t>
      </w:r>
      <w:r w:rsidRPr="00AF4568">
        <w:rPr>
          <w:rFonts w:eastAsia="Calibri"/>
          <w:sz w:val="18"/>
          <w:szCs w:val="18"/>
          <w:lang w:eastAsia="en-US"/>
        </w:rPr>
        <w:t xml:space="preserve">, </w:t>
      </w:r>
      <w:r w:rsidR="00EB5667" w:rsidRPr="00AF4568">
        <w:rPr>
          <w:rFonts w:eastAsia="Calibri"/>
          <w:sz w:val="18"/>
          <w:szCs w:val="18"/>
          <w:lang w:eastAsia="en-US"/>
        </w:rPr>
        <w:t xml:space="preserve">профессор, директор </w:t>
      </w:r>
      <w:r w:rsidR="00B826AB" w:rsidRPr="00AF4568">
        <w:rPr>
          <w:rFonts w:eastAsia="Calibri"/>
          <w:sz w:val="18"/>
          <w:szCs w:val="18"/>
          <w:lang w:eastAsia="en-US"/>
        </w:rPr>
        <w:t xml:space="preserve">Института </w:t>
      </w:r>
      <w:r w:rsidR="00EB5667" w:rsidRPr="00AF4568">
        <w:rPr>
          <w:rFonts w:eastAsia="Calibri"/>
          <w:sz w:val="18"/>
          <w:szCs w:val="18"/>
          <w:lang w:eastAsia="en-US"/>
        </w:rPr>
        <w:t>радиоэлектроники и телекоммуникаций А.Ф.</w:t>
      </w:r>
      <w:r w:rsidR="006C5AA7" w:rsidRPr="00AF4568">
        <w:rPr>
          <w:rFonts w:eastAsia="Calibri"/>
          <w:sz w:val="18"/>
          <w:szCs w:val="18"/>
          <w:lang w:eastAsia="en-US"/>
        </w:rPr>
        <w:t> </w:t>
      </w:r>
      <w:r w:rsidR="00EB5667" w:rsidRPr="00AF4568">
        <w:rPr>
          <w:rFonts w:eastAsia="Calibri"/>
          <w:sz w:val="18"/>
          <w:szCs w:val="18"/>
          <w:lang w:eastAsia="en-US"/>
        </w:rPr>
        <w:t>Надеев</w:t>
      </w:r>
      <w:r w:rsidR="00B826AB" w:rsidRPr="00AF4568">
        <w:rPr>
          <w:rFonts w:eastAsia="Calibri"/>
          <w:sz w:val="18"/>
          <w:szCs w:val="18"/>
          <w:lang w:eastAsia="en-US"/>
        </w:rPr>
        <w:t>.</w:t>
      </w:r>
    </w:p>
    <w:p w:rsidR="00ED1235" w:rsidRPr="00AF4568" w:rsidRDefault="00ED1235" w:rsidP="00ED1235">
      <w:pPr>
        <w:pStyle w:val="a6"/>
        <w:widowControl/>
        <w:numPr>
          <w:ilvl w:val="0"/>
          <w:numId w:val="3"/>
        </w:numPr>
        <w:tabs>
          <w:tab w:val="left" w:pos="567"/>
        </w:tabs>
        <w:spacing w:line="216" w:lineRule="auto"/>
        <w:ind w:left="0" w:firstLine="360"/>
        <w:jc w:val="both"/>
        <w:rPr>
          <w:rFonts w:eastAsia="Calibri"/>
          <w:b/>
          <w:sz w:val="18"/>
          <w:szCs w:val="18"/>
          <w:lang w:eastAsia="en-US"/>
        </w:rPr>
      </w:pPr>
      <w:r w:rsidRPr="00AF4568">
        <w:rPr>
          <w:rFonts w:eastAsia="Calibri"/>
          <w:b/>
          <w:sz w:val="18"/>
          <w:szCs w:val="18"/>
          <w:lang w:eastAsia="en-US"/>
        </w:rPr>
        <w:t>Организация наукоемкого машиностроительного производства</w:t>
      </w:r>
      <w:r w:rsidR="00E354C0">
        <w:rPr>
          <w:rFonts w:eastAsia="Calibri"/>
          <w:b/>
          <w:sz w:val="18"/>
          <w:szCs w:val="18"/>
          <w:lang w:eastAsia="en-US"/>
        </w:rPr>
        <w:t xml:space="preserve"> и бережливое производство</w:t>
      </w:r>
      <w:r w:rsidRPr="00AF4568">
        <w:rPr>
          <w:rFonts w:eastAsia="Calibri"/>
          <w:b/>
          <w:sz w:val="18"/>
          <w:szCs w:val="18"/>
          <w:lang w:eastAsia="en-US"/>
        </w:rPr>
        <w:t>.</w:t>
      </w:r>
    </w:p>
    <w:p w:rsidR="00ED1235" w:rsidRDefault="00ED1235" w:rsidP="00A32D61">
      <w:pPr>
        <w:widowControl/>
        <w:suppressAutoHyphens/>
        <w:spacing w:line="204" w:lineRule="auto"/>
        <w:ind w:firstLine="284"/>
        <w:jc w:val="both"/>
        <w:rPr>
          <w:rFonts w:eastAsia="Calibri"/>
          <w:sz w:val="18"/>
          <w:szCs w:val="18"/>
          <w:lang w:eastAsia="en-US"/>
        </w:rPr>
      </w:pPr>
      <w:r w:rsidRPr="00AF4568">
        <w:rPr>
          <w:rFonts w:eastAsia="Calibri"/>
          <w:sz w:val="18"/>
          <w:szCs w:val="18"/>
          <w:u w:val="single"/>
          <w:lang w:eastAsia="en-US"/>
        </w:rPr>
        <w:t>Председатель</w:t>
      </w:r>
      <w:r w:rsidRPr="00AF4568">
        <w:rPr>
          <w:rFonts w:eastAsia="Calibri"/>
          <w:sz w:val="18"/>
          <w:szCs w:val="18"/>
          <w:lang w:eastAsia="en-US"/>
        </w:rPr>
        <w:t xml:space="preserve">: докт. </w:t>
      </w:r>
      <w:r w:rsidRPr="00AF4568">
        <w:rPr>
          <w:rFonts w:eastAsia="Calibri"/>
          <w:sz w:val="18"/>
          <w:szCs w:val="18"/>
          <w:lang w:val="tr-TR" w:eastAsia="en-US"/>
        </w:rPr>
        <w:t>экон</w:t>
      </w:r>
      <w:r w:rsidR="00AB0922">
        <w:rPr>
          <w:rFonts w:eastAsia="Calibri"/>
          <w:sz w:val="18"/>
          <w:szCs w:val="18"/>
          <w:lang w:eastAsia="en-US"/>
        </w:rPr>
        <w:t>. наук, профессор</w:t>
      </w:r>
      <w:r w:rsidRPr="00AF4568">
        <w:rPr>
          <w:rFonts w:eastAsia="Calibri"/>
          <w:sz w:val="18"/>
          <w:szCs w:val="18"/>
          <w:lang w:eastAsia="en-US"/>
        </w:rPr>
        <w:t xml:space="preserve"> </w:t>
      </w:r>
      <w:r w:rsidRPr="00AF4568">
        <w:rPr>
          <w:rFonts w:eastAsia="Calibri"/>
          <w:sz w:val="18"/>
          <w:szCs w:val="18"/>
          <w:lang w:val="tr-TR" w:eastAsia="en-US"/>
        </w:rPr>
        <w:t xml:space="preserve">заведующий кафедрой </w:t>
      </w:r>
      <w:r w:rsidRPr="00AF4568">
        <w:rPr>
          <w:rFonts w:eastAsia="Calibri"/>
          <w:sz w:val="18"/>
          <w:szCs w:val="18"/>
          <w:lang w:eastAsia="en-US"/>
        </w:rPr>
        <w:t xml:space="preserve">экономики и управления на предприятии </w:t>
      </w:r>
      <w:r w:rsidRPr="00AF4568">
        <w:rPr>
          <w:rFonts w:eastAsia="Calibri"/>
          <w:sz w:val="18"/>
          <w:szCs w:val="18"/>
          <w:lang w:val="tr-TR" w:eastAsia="en-US"/>
        </w:rPr>
        <w:t>Г.Ф.</w:t>
      </w:r>
      <w:r w:rsidRPr="00AF4568">
        <w:rPr>
          <w:rFonts w:eastAsia="Calibri"/>
          <w:sz w:val="18"/>
          <w:szCs w:val="18"/>
          <w:lang w:eastAsia="en-US"/>
        </w:rPr>
        <w:t> </w:t>
      </w:r>
      <w:r w:rsidRPr="00AF4568">
        <w:rPr>
          <w:rFonts w:eastAsia="Calibri"/>
          <w:sz w:val="18"/>
          <w:szCs w:val="18"/>
          <w:lang w:val="tr-TR" w:eastAsia="en-US"/>
        </w:rPr>
        <w:t>Мингалеев</w:t>
      </w:r>
      <w:r w:rsidRPr="00AF4568">
        <w:rPr>
          <w:rFonts w:eastAsia="Calibri"/>
          <w:sz w:val="18"/>
          <w:szCs w:val="18"/>
          <w:lang w:eastAsia="en-US"/>
        </w:rPr>
        <w:t>.</w:t>
      </w:r>
    </w:p>
    <w:p w:rsidR="006416E4" w:rsidRPr="006416E4" w:rsidRDefault="006416E4" w:rsidP="006416E4">
      <w:pPr>
        <w:pStyle w:val="a6"/>
        <w:widowControl/>
        <w:numPr>
          <w:ilvl w:val="0"/>
          <w:numId w:val="3"/>
        </w:numPr>
        <w:tabs>
          <w:tab w:val="left" w:pos="567"/>
        </w:tabs>
        <w:ind w:left="0" w:firstLine="360"/>
        <w:jc w:val="both"/>
        <w:rPr>
          <w:rFonts w:eastAsia="Calibri"/>
          <w:b/>
          <w:sz w:val="18"/>
          <w:szCs w:val="18"/>
          <w:lang w:eastAsia="en-US"/>
        </w:rPr>
      </w:pPr>
      <w:r w:rsidRPr="006416E4">
        <w:rPr>
          <w:rFonts w:eastAsia="Calibri"/>
          <w:b/>
          <w:sz w:val="18"/>
          <w:szCs w:val="18"/>
          <w:lang w:eastAsia="en-US"/>
        </w:rPr>
        <w:t xml:space="preserve">Аэрокосмические технологии и </w:t>
      </w:r>
      <w:proofErr w:type="spellStart"/>
      <w:r w:rsidRPr="006416E4">
        <w:rPr>
          <w:rFonts w:eastAsia="Calibri"/>
          <w:b/>
          <w:sz w:val="18"/>
          <w:szCs w:val="18"/>
          <w:lang w:eastAsia="en-US"/>
        </w:rPr>
        <w:t>техносферная</w:t>
      </w:r>
      <w:proofErr w:type="spellEnd"/>
      <w:r w:rsidRPr="006416E4">
        <w:rPr>
          <w:rFonts w:eastAsia="Calibri"/>
          <w:b/>
          <w:sz w:val="18"/>
          <w:szCs w:val="18"/>
          <w:lang w:eastAsia="en-US"/>
        </w:rPr>
        <w:t xml:space="preserve"> бе</w:t>
      </w:r>
      <w:r w:rsidRPr="006416E4">
        <w:rPr>
          <w:rFonts w:eastAsia="Calibri"/>
          <w:b/>
          <w:sz w:val="18"/>
          <w:szCs w:val="18"/>
          <w:lang w:eastAsia="en-US"/>
        </w:rPr>
        <w:t>з</w:t>
      </w:r>
      <w:r w:rsidRPr="006416E4">
        <w:rPr>
          <w:rFonts w:eastAsia="Calibri"/>
          <w:b/>
          <w:sz w:val="18"/>
          <w:szCs w:val="18"/>
          <w:lang w:eastAsia="en-US"/>
        </w:rPr>
        <w:t>опасность</w:t>
      </w:r>
    </w:p>
    <w:p w:rsidR="006416E4" w:rsidRDefault="006416E4" w:rsidP="006416E4">
      <w:pPr>
        <w:widowControl/>
        <w:suppressAutoHyphens/>
        <w:spacing w:line="204" w:lineRule="auto"/>
        <w:ind w:firstLine="283"/>
        <w:jc w:val="both"/>
        <w:rPr>
          <w:rFonts w:eastAsia="Calibri"/>
          <w:sz w:val="18"/>
          <w:szCs w:val="18"/>
          <w:lang w:eastAsia="en-US"/>
        </w:rPr>
      </w:pPr>
      <w:r w:rsidRPr="00AC52B1">
        <w:rPr>
          <w:rFonts w:eastAsia="Calibri"/>
          <w:sz w:val="18"/>
          <w:szCs w:val="18"/>
          <w:u w:val="single"/>
          <w:lang w:eastAsia="en-US"/>
        </w:rPr>
        <w:t>Председатель</w:t>
      </w:r>
      <w:r w:rsidRPr="005A126E">
        <w:rPr>
          <w:rFonts w:eastAsia="Calibri"/>
          <w:sz w:val="18"/>
          <w:szCs w:val="18"/>
          <w:lang w:eastAsia="en-US"/>
        </w:rPr>
        <w:t xml:space="preserve">: </w:t>
      </w:r>
      <w:r w:rsidR="009571D2" w:rsidRPr="00AF4568">
        <w:rPr>
          <w:rFonts w:eastAsia="Calibri"/>
          <w:sz w:val="18"/>
          <w:szCs w:val="18"/>
          <w:lang w:eastAsia="en-US"/>
        </w:rPr>
        <w:t>докт. техн. наук, профессор</w:t>
      </w:r>
      <w:r w:rsidR="00AB0922">
        <w:rPr>
          <w:rFonts w:eastAsia="Calibri"/>
          <w:sz w:val="18"/>
          <w:szCs w:val="18"/>
          <w:lang w:eastAsia="en-US"/>
        </w:rPr>
        <w:t xml:space="preserve"> кафедры </w:t>
      </w:r>
      <w:r w:rsidR="00AB0922" w:rsidRPr="00AB0922">
        <w:rPr>
          <w:rFonts w:eastAsia="Calibri"/>
          <w:sz w:val="18"/>
          <w:szCs w:val="18"/>
          <w:lang w:eastAsia="en-US"/>
        </w:rPr>
        <w:t>автомобильных двигателей и сервиса</w:t>
      </w:r>
      <w:r w:rsidR="009571D2"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>А.В. Демин.</w:t>
      </w:r>
    </w:p>
    <w:p w:rsidR="006416E4" w:rsidRPr="00AF4568" w:rsidRDefault="006416E4" w:rsidP="006416E4">
      <w:pPr>
        <w:widowControl/>
        <w:suppressAutoHyphens/>
        <w:spacing w:line="204" w:lineRule="auto"/>
        <w:ind w:firstLine="283"/>
        <w:jc w:val="both"/>
        <w:rPr>
          <w:rFonts w:eastAsia="Calibri"/>
          <w:sz w:val="18"/>
          <w:szCs w:val="18"/>
          <w:lang w:eastAsia="en-US"/>
        </w:rPr>
      </w:pPr>
      <w:r w:rsidRPr="00AF4568">
        <w:rPr>
          <w:rFonts w:eastAsia="Calibri"/>
          <w:sz w:val="18"/>
          <w:szCs w:val="18"/>
          <w:u w:val="single"/>
          <w:lang w:eastAsia="en-US"/>
        </w:rPr>
        <w:t>Сопредседатели</w:t>
      </w:r>
      <w:r w:rsidRPr="00AF4568">
        <w:rPr>
          <w:rFonts w:eastAsia="Calibri"/>
          <w:sz w:val="18"/>
          <w:szCs w:val="18"/>
          <w:lang w:eastAsia="en-US"/>
        </w:rPr>
        <w:t>:</w:t>
      </w:r>
      <w:r>
        <w:rPr>
          <w:rFonts w:eastAsia="Calibri"/>
          <w:sz w:val="18"/>
          <w:szCs w:val="18"/>
          <w:lang w:eastAsia="en-US"/>
        </w:rPr>
        <w:t xml:space="preserve"> </w:t>
      </w:r>
      <w:r w:rsidRPr="00AF4568">
        <w:rPr>
          <w:rFonts w:eastAsia="Calibri"/>
          <w:sz w:val="18"/>
          <w:szCs w:val="18"/>
          <w:lang w:eastAsia="en-US"/>
        </w:rPr>
        <w:t xml:space="preserve">докт. </w:t>
      </w:r>
      <w:r>
        <w:rPr>
          <w:rFonts w:eastAsia="Calibri"/>
          <w:sz w:val="18"/>
          <w:szCs w:val="18"/>
          <w:lang w:eastAsia="en-US"/>
        </w:rPr>
        <w:t>пед</w:t>
      </w:r>
      <w:r w:rsidRPr="00AC52B1">
        <w:rPr>
          <w:rFonts w:eastAsia="Calibri"/>
          <w:sz w:val="18"/>
          <w:szCs w:val="18"/>
          <w:lang w:eastAsia="en-US"/>
        </w:rPr>
        <w:t>. наук, профессор</w:t>
      </w:r>
      <w:r>
        <w:rPr>
          <w:rFonts w:eastAsia="Calibri"/>
          <w:sz w:val="18"/>
          <w:szCs w:val="18"/>
          <w:lang w:eastAsia="en-US"/>
        </w:rPr>
        <w:t>, заведующая кафедрой промышленной и экологической безопасности Е.В. Муравьева; докт. хим. наук, профессор, заведующая кафедрой общей химии и экологии Ю.А. Тунакова.</w:t>
      </w:r>
    </w:p>
    <w:p w:rsidR="00902A22" w:rsidRPr="00AF4568" w:rsidRDefault="00902A22" w:rsidP="00A32D61">
      <w:pPr>
        <w:widowControl/>
        <w:spacing w:before="120"/>
        <w:ind w:firstLine="284"/>
        <w:jc w:val="both"/>
        <w:rPr>
          <w:sz w:val="18"/>
          <w:szCs w:val="18"/>
        </w:rPr>
      </w:pPr>
      <w:r w:rsidRPr="00AF4568">
        <w:rPr>
          <w:sz w:val="18"/>
          <w:szCs w:val="18"/>
        </w:rPr>
        <w:t xml:space="preserve">По итогам работы конференции планируется издание </w:t>
      </w:r>
      <w:r w:rsidRPr="00AF4568">
        <w:rPr>
          <w:i/>
          <w:sz w:val="18"/>
          <w:szCs w:val="18"/>
        </w:rPr>
        <w:t xml:space="preserve">сборника </w:t>
      </w:r>
      <w:r w:rsidR="00B66D66" w:rsidRPr="00AF4568">
        <w:rPr>
          <w:i/>
          <w:sz w:val="18"/>
          <w:szCs w:val="18"/>
        </w:rPr>
        <w:t xml:space="preserve">докладов </w:t>
      </w:r>
      <w:r w:rsidR="00C55E40" w:rsidRPr="00AF4568">
        <w:rPr>
          <w:i/>
          <w:sz w:val="18"/>
          <w:szCs w:val="18"/>
        </w:rPr>
        <w:t>конференции</w:t>
      </w:r>
      <w:r w:rsidR="004F1BC9" w:rsidRPr="00AF4568">
        <w:rPr>
          <w:sz w:val="18"/>
          <w:szCs w:val="18"/>
        </w:rPr>
        <w:t xml:space="preserve"> в электронном виде</w:t>
      </w:r>
      <w:r w:rsidR="00C55E40" w:rsidRPr="00AF4568">
        <w:rPr>
          <w:sz w:val="18"/>
          <w:szCs w:val="18"/>
        </w:rPr>
        <w:t>.</w:t>
      </w:r>
      <w:r w:rsidRPr="00AF4568">
        <w:rPr>
          <w:sz w:val="18"/>
          <w:szCs w:val="18"/>
        </w:rPr>
        <w:t xml:space="preserve"> Сборн</w:t>
      </w:r>
      <w:r w:rsidRPr="00AF4568">
        <w:rPr>
          <w:sz w:val="18"/>
          <w:szCs w:val="18"/>
        </w:rPr>
        <w:t>и</w:t>
      </w:r>
      <w:r w:rsidRPr="00AF4568">
        <w:rPr>
          <w:sz w:val="18"/>
          <w:szCs w:val="18"/>
        </w:rPr>
        <w:t>к</w:t>
      </w:r>
      <w:r w:rsidR="00E00C5D" w:rsidRPr="00AF4568">
        <w:rPr>
          <w:sz w:val="18"/>
          <w:szCs w:val="18"/>
        </w:rPr>
        <w:t>у</w:t>
      </w:r>
      <w:r w:rsidRPr="00AF4568">
        <w:rPr>
          <w:sz w:val="18"/>
          <w:szCs w:val="18"/>
        </w:rPr>
        <w:t xml:space="preserve"> будут присвоены коды </w:t>
      </w:r>
      <w:r w:rsidRPr="00AF4568">
        <w:rPr>
          <w:sz w:val="18"/>
          <w:szCs w:val="18"/>
          <w:lang w:val="en-US"/>
        </w:rPr>
        <w:t>ISBN</w:t>
      </w:r>
      <w:r w:rsidR="00E00C5D" w:rsidRPr="00AF4568">
        <w:rPr>
          <w:sz w:val="18"/>
          <w:szCs w:val="18"/>
        </w:rPr>
        <w:t>, УДК, ББК</w:t>
      </w:r>
      <w:r w:rsidR="002B2379" w:rsidRPr="00AF4568">
        <w:rPr>
          <w:sz w:val="18"/>
          <w:szCs w:val="18"/>
        </w:rPr>
        <w:t>.</w:t>
      </w:r>
      <w:r w:rsidR="00E00C5D" w:rsidRPr="00AF4568">
        <w:rPr>
          <w:sz w:val="18"/>
          <w:szCs w:val="18"/>
        </w:rPr>
        <w:t xml:space="preserve"> </w:t>
      </w:r>
      <w:r w:rsidR="00521EC2">
        <w:rPr>
          <w:sz w:val="18"/>
          <w:szCs w:val="18"/>
        </w:rPr>
        <w:t>Тек</w:t>
      </w:r>
      <w:r w:rsidR="00E608E3">
        <w:rPr>
          <w:sz w:val="18"/>
          <w:szCs w:val="18"/>
        </w:rPr>
        <w:t>с</w:t>
      </w:r>
      <w:r w:rsidR="00521EC2">
        <w:rPr>
          <w:sz w:val="18"/>
          <w:szCs w:val="18"/>
        </w:rPr>
        <w:t>ты</w:t>
      </w:r>
      <w:r w:rsidR="002B2379" w:rsidRPr="00AF4568">
        <w:rPr>
          <w:sz w:val="18"/>
          <w:szCs w:val="18"/>
        </w:rPr>
        <w:t xml:space="preserve"> </w:t>
      </w:r>
      <w:r w:rsidR="007A42C0" w:rsidRPr="00AF4568">
        <w:rPr>
          <w:sz w:val="18"/>
          <w:szCs w:val="18"/>
        </w:rPr>
        <w:t xml:space="preserve">докладов будут размещены в </w:t>
      </w:r>
      <w:r w:rsidR="002B2379" w:rsidRPr="00AF4568">
        <w:rPr>
          <w:bCs/>
          <w:sz w:val="18"/>
          <w:szCs w:val="18"/>
        </w:rPr>
        <w:t>системе</w:t>
      </w:r>
      <w:r w:rsidR="002B2379" w:rsidRPr="00AF4568">
        <w:rPr>
          <w:sz w:val="18"/>
          <w:szCs w:val="18"/>
        </w:rPr>
        <w:t xml:space="preserve"> </w:t>
      </w:r>
      <w:r w:rsidR="002B2379" w:rsidRPr="00AF4568">
        <w:rPr>
          <w:b/>
          <w:bCs/>
          <w:sz w:val="18"/>
          <w:szCs w:val="18"/>
        </w:rPr>
        <w:t>Российского</w:t>
      </w:r>
      <w:r w:rsidR="002B2379" w:rsidRPr="00AF4568">
        <w:rPr>
          <w:sz w:val="18"/>
          <w:szCs w:val="18"/>
        </w:rPr>
        <w:t xml:space="preserve"> </w:t>
      </w:r>
      <w:r w:rsidR="002B2379" w:rsidRPr="00AF4568">
        <w:rPr>
          <w:b/>
          <w:bCs/>
          <w:sz w:val="18"/>
          <w:szCs w:val="18"/>
        </w:rPr>
        <w:t>индекса</w:t>
      </w:r>
      <w:r w:rsidR="002B2379" w:rsidRPr="00AF4568">
        <w:rPr>
          <w:sz w:val="18"/>
          <w:szCs w:val="18"/>
        </w:rPr>
        <w:t xml:space="preserve"> </w:t>
      </w:r>
      <w:r w:rsidR="002B2379" w:rsidRPr="00AF4568">
        <w:rPr>
          <w:b/>
          <w:bCs/>
          <w:sz w:val="18"/>
          <w:szCs w:val="18"/>
        </w:rPr>
        <w:t>научного</w:t>
      </w:r>
      <w:r w:rsidR="002B2379" w:rsidRPr="00AF4568">
        <w:rPr>
          <w:sz w:val="18"/>
          <w:szCs w:val="18"/>
        </w:rPr>
        <w:t xml:space="preserve"> </w:t>
      </w:r>
      <w:r w:rsidR="002B2379" w:rsidRPr="00AF4568">
        <w:rPr>
          <w:b/>
          <w:bCs/>
          <w:sz w:val="18"/>
          <w:szCs w:val="18"/>
        </w:rPr>
        <w:t>цитирования</w:t>
      </w:r>
      <w:r w:rsidR="002B2379" w:rsidRPr="00AF4568">
        <w:rPr>
          <w:sz w:val="18"/>
          <w:szCs w:val="18"/>
        </w:rPr>
        <w:t xml:space="preserve"> Научной электронной библиотеки (</w:t>
      </w:r>
      <w:r w:rsidR="002B2379" w:rsidRPr="00AF4568">
        <w:rPr>
          <w:b/>
          <w:bCs/>
          <w:sz w:val="18"/>
          <w:szCs w:val="18"/>
        </w:rPr>
        <w:t>РИНЦ</w:t>
      </w:r>
      <w:r w:rsidR="002B2379" w:rsidRPr="00AF4568">
        <w:rPr>
          <w:sz w:val="18"/>
          <w:szCs w:val="18"/>
        </w:rPr>
        <w:t>)</w:t>
      </w:r>
      <w:r w:rsidR="007A42C0" w:rsidRPr="00AF4568">
        <w:rPr>
          <w:sz w:val="18"/>
          <w:szCs w:val="18"/>
        </w:rPr>
        <w:t>.</w:t>
      </w:r>
    </w:p>
    <w:p w:rsidR="00902A22" w:rsidRPr="00AF4568" w:rsidRDefault="00902A22" w:rsidP="00F8169A">
      <w:pPr>
        <w:spacing w:before="60"/>
        <w:ind w:firstLine="284"/>
        <w:jc w:val="both"/>
        <w:rPr>
          <w:spacing w:val="-4"/>
          <w:sz w:val="18"/>
          <w:szCs w:val="18"/>
        </w:rPr>
      </w:pPr>
      <w:r w:rsidRPr="00AF4568">
        <w:rPr>
          <w:spacing w:val="-4"/>
          <w:sz w:val="18"/>
          <w:szCs w:val="18"/>
        </w:rPr>
        <w:t>На конференцию предоставляются результаты оригинальных</w:t>
      </w:r>
      <w:bookmarkStart w:id="0" w:name="_GoBack"/>
      <w:bookmarkEnd w:id="0"/>
      <w:r w:rsidRPr="00AF4568">
        <w:rPr>
          <w:spacing w:val="-4"/>
          <w:sz w:val="18"/>
          <w:szCs w:val="18"/>
        </w:rPr>
        <w:t xml:space="preserve"> исследований </w:t>
      </w:r>
      <w:r w:rsidR="00294058" w:rsidRPr="00AF4568">
        <w:rPr>
          <w:spacing w:val="-4"/>
          <w:sz w:val="18"/>
          <w:szCs w:val="18"/>
        </w:rPr>
        <w:t>и решения проблемных вопросов</w:t>
      </w:r>
      <w:r w:rsidRPr="00AF4568">
        <w:rPr>
          <w:spacing w:val="-4"/>
          <w:sz w:val="18"/>
          <w:szCs w:val="18"/>
        </w:rPr>
        <w:t>.</w:t>
      </w:r>
    </w:p>
    <w:p w:rsidR="00902A22" w:rsidRPr="00AF4568" w:rsidRDefault="00902A22" w:rsidP="00F8169A">
      <w:pPr>
        <w:spacing w:before="60"/>
        <w:ind w:firstLine="284"/>
        <w:jc w:val="both"/>
        <w:rPr>
          <w:spacing w:val="-4"/>
          <w:sz w:val="18"/>
          <w:szCs w:val="18"/>
        </w:rPr>
      </w:pPr>
      <w:r w:rsidRPr="00AF4568">
        <w:rPr>
          <w:spacing w:val="-4"/>
          <w:sz w:val="18"/>
          <w:szCs w:val="18"/>
        </w:rPr>
        <w:t>Оргкомитет оставляет за собой право отклонить материалы, не соответствующие тематике конференции и / или оформленные с</w:t>
      </w:r>
      <w:r w:rsidR="00F8169A" w:rsidRPr="00AF4568">
        <w:rPr>
          <w:spacing w:val="-4"/>
          <w:sz w:val="18"/>
          <w:szCs w:val="18"/>
        </w:rPr>
        <w:t xml:space="preserve"> </w:t>
      </w:r>
      <w:r w:rsidR="005F36EA" w:rsidRPr="00AF4568">
        <w:rPr>
          <w:spacing w:val="-4"/>
          <w:sz w:val="18"/>
          <w:szCs w:val="18"/>
        </w:rPr>
        <w:t xml:space="preserve">нарушением указанных требований, а также </w:t>
      </w:r>
      <w:r w:rsidR="00153E08" w:rsidRPr="00AF4568">
        <w:rPr>
          <w:spacing w:val="-4"/>
          <w:sz w:val="18"/>
          <w:szCs w:val="18"/>
        </w:rPr>
        <w:t xml:space="preserve">поданные после </w:t>
      </w:r>
      <w:r w:rsidR="00C0223C">
        <w:rPr>
          <w:spacing w:val="-4"/>
          <w:sz w:val="18"/>
          <w:szCs w:val="18"/>
        </w:rPr>
        <w:t xml:space="preserve">окончания </w:t>
      </w:r>
      <w:r w:rsidR="00153E08" w:rsidRPr="00AF4568">
        <w:rPr>
          <w:spacing w:val="-4"/>
          <w:sz w:val="18"/>
          <w:szCs w:val="18"/>
        </w:rPr>
        <w:t xml:space="preserve">срока приема </w:t>
      </w:r>
      <w:r w:rsidR="002B2379" w:rsidRPr="00AF4568">
        <w:rPr>
          <w:spacing w:val="-4"/>
          <w:sz w:val="18"/>
          <w:szCs w:val="18"/>
        </w:rPr>
        <w:t>материалов</w:t>
      </w:r>
      <w:r w:rsidR="00432F1D" w:rsidRPr="00AF4568">
        <w:rPr>
          <w:spacing w:val="-4"/>
          <w:sz w:val="18"/>
          <w:szCs w:val="18"/>
        </w:rPr>
        <w:t xml:space="preserve"> (без уведомления авторов)</w:t>
      </w:r>
      <w:r w:rsidR="00153E08" w:rsidRPr="00AF4568">
        <w:rPr>
          <w:spacing w:val="-4"/>
          <w:sz w:val="18"/>
          <w:szCs w:val="18"/>
        </w:rPr>
        <w:t>.</w:t>
      </w:r>
    </w:p>
    <w:p w:rsidR="00902A22" w:rsidRPr="00AF4568" w:rsidRDefault="00902A22" w:rsidP="00F8169A">
      <w:pPr>
        <w:spacing w:before="120"/>
        <w:jc w:val="center"/>
        <w:rPr>
          <w:b/>
          <w:sz w:val="18"/>
          <w:szCs w:val="18"/>
        </w:rPr>
      </w:pPr>
      <w:r w:rsidRPr="00AF4568">
        <w:rPr>
          <w:b/>
          <w:sz w:val="18"/>
          <w:szCs w:val="18"/>
        </w:rPr>
        <w:t>Материалы включаются в сборник в авторской редакции.</w:t>
      </w:r>
    </w:p>
    <w:p w:rsidR="00902A22" w:rsidRPr="00AF4568" w:rsidRDefault="00902A22" w:rsidP="00902A22">
      <w:pPr>
        <w:jc w:val="center"/>
        <w:rPr>
          <w:b/>
          <w:sz w:val="18"/>
          <w:szCs w:val="18"/>
        </w:rPr>
      </w:pPr>
      <w:r w:rsidRPr="00AF4568">
        <w:rPr>
          <w:b/>
          <w:sz w:val="18"/>
          <w:szCs w:val="18"/>
        </w:rPr>
        <w:t>Оргкомитет редактирование текстов не производит.</w:t>
      </w:r>
    </w:p>
    <w:p w:rsidR="00902A22" w:rsidRPr="00AF4568" w:rsidRDefault="00902A22" w:rsidP="00473F34">
      <w:pPr>
        <w:spacing w:before="120"/>
        <w:rPr>
          <w:spacing w:val="-4"/>
          <w:sz w:val="18"/>
          <w:szCs w:val="18"/>
        </w:rPr>
      </w:pPr>
      <w:r w:rsidRPr="00AF4568">
        <w:rPr>
          <w:spacing w:val="-4"/>
          <w:sz w:val="18"/>
          <w:szCs w:val="18"/>
        </w:rPr>
        <w:t xml:space="preserve">Количество докладов одного автора – не более </w:t>
      </w:r>
      <w:r w:rsidR="00F8169A" w:rsidRPr="00AF4568">
        <w:rPr>
          <w:i/>
          <w:spacing w:val="-4"/>
          <w:sz w:val="18"/>
          <w:szCs w:val="18"/>
        </w:rPr>
        <w:t>двух</w:t>
      </w:r>
      <w:r w:rsidR="00F8169A" w:rsidRPr="00AF4568">
        <w:rPr>
          <w:spacing w:val="-4"/>
          <w:sz w:val="18"/>
          <w:szCs w:val="18"/>
        </w:rPr>
        <w:t>.</w:t>
      </w:r>
    </w:p>
    <w:p w:rsidR="00473F34" w:rsidRPr="00AF4568" w:rsidRDefault="00902A22" w:rsidP="00170E98">
      <w:pPr>
        <w:rPr>
          <w:sz w:val="18"/>
          <w:szCs w:val="18"/>
        </w:rPr>
      </w:pPr>
      <w:r w:rsidRPr="00AF4568">
        <w:rPr>
          <w:spacing w:val="-4"/>
          <w:sz w:val="18"/>
          <w:szCs w:val="18"/>
        </w:rPr>
        <w:lastRenderedPageBreak/>
        <w:t xml:space="preserve">Количество авторов одного доклада – не более </w:t>
      </w:r>
      <w:r w:rsidRPr="00AF4568">
        <w:rPr>
          <w:i/>
          <w:spacing w:val="-4"/>
          <w:sz w:val="18"/>
          <w:szCs w:val="18"/>
        </w:rPr>
        <w:t>трех</w:t>
      </w:r>
      <w:r w:rsidRPr="00AF4568">
        <w:rPr>
          <w:spacing w:val="-4"/>
          <w:sz w:val="18"/>
          <w:szCs w:val="18"/>
        </w:rPr>
        <w:t>.</w:t>
      </w:r>
    </w:p>
    <w:p w:rsidR="006A0502" w:rsidRPr="00AF4568" w:rsidRDefault="006A0502" w:rsidP="00307B24">
      <w:pPr>
        <w:spacing w:before="120" w:after="120" w:line="228" w:lineRule="auto"/>
        <w:jc w:val="center"/>
        <w:rPr>
          <w:b/>
          <w:caps/>
          <w:sz w:val="18"/>
          <w:szCs w:val="18"/>
        </w:rPr>
      </w:pPr>
      <w:r w:rsidRPr="00AF4568">
        <w:rPr>
          <w:b/>
          <w:caps/>
          <w:sz w:val="18"/>
          <w:szCs w:val="18"/>
        </w:rPr>
        <w:t>Предоставление МАТЕРИАЛов</w:t>
      </w:r>
    </w:p>
    <w:p w:rsidR="006A0502" w:rsidRPr="00AF4568" w:rsidRDefault="00820C88" w:rsidP="002E4F03">
      <w:pPr>
        <w:ind w:firstLine="284"/>
        <w:jc w:val="both"/>
        <w:rPr>
          <w:sz w:val="18"/>
          <w:szCs w:val="18"/>
        </w:rPr>
      </w:pPr>
      <w:r w:rsidRPr="00AF4568">
        <w:rPr>
          <w:sz w:val="18"/>
          <w:szCs w:val="18"/>
        </w:rPr>
        <w:t xml:space="preserve">Заявка </w:t>
      </w:r>
      <w:r w:rsidR="00B66D66" w:rsidRPr="00AF4568">
        <w:rPr>
          <w:sz w:val="18"/>
          <w:szCs w:val="18"/>
        </w:rPr>
        <w:t>и материалы для участия</w:t>
      </w:r>
      <w:r w:rsidR="006A0502" w:rsidRPr="00AF4568">
        <w:rPr>
          <w:sz w:val="18"/>
          <w:szCs w:val="18"/>
        </w:rPr>
        <w:t xml:space="preserve"> в конференции</w:t>
      </w:r>
      <w:r w:rsidR="00113E2B" w:rsidRPr="00AF4568">
        <w:rPr>
          <w:sz w:val="18"/>
          <w:szCs w:val="18"/>
        </w:rPr>
        <w:t xml:space="preserve"> </w:t>
      </w:r>
      <w:r w:rsidR="00B66D66" w:rsidRPr="00AF4568">
        <w:rPr>
          <w:sz w:val="18"/>
          <w:szCs w:val="18"/>
        </w:rPr>
        <w:t>приним</w:t>
      </w:r>
      <w:r w:rsidR="00B66D66" w:rsidRPr="00AF4568">
        <w:rPr>
          <w:sz w:val="18"/>
          <w:szCs w:val="18"/>
        </w:rPr>
        <w:t>а</w:t>
      </w:r>
      <w:r w:rsidR="00B66D66" w:rsidRPr="00AF4568">
        <w:rPr>
          <w:sz w:val="18"/>
          <w:szCs w:val="18"/>
        </w:rPr>
        <w:t xml:space="preserve">ются </w:t>
      </w:r>
      <w:r w:rsidR="00113E2B" w:rsidRPr="00AF4568">
        <w:rPr>
          <w:sz w:val="18"/>
          <w:szCs w:val="18"/>
        </w:rPr>
        <w:t xml:space="preserve">по </w:t>
      </w:r>
      <w:r w:rsidR="00C659C0" w:rsidRPr="00AF4568">
        <w:rPr>
          <w:sz w:val="18"/>
          <w:szCs w:val="18"/>
        </w:rPr>
        <w:t>электронно</w:t>
      </w:r>
      <w:r w:rsidR="00B66D66" w:rsidRPr="00AF4568">
        <w:rPr>
          <w:sz w:val="18"/>
          <w:szCs w:val="18"/>
        </w:rPr>
        <w:t xml:space="preserve">му </w:t>
      </w:r>
      <w:r w:rsidR="00C659C0" w:rsidRPr="00AF4568">
        <w:rPr>
          <w:sz w:val="18"/>
          <w:szCs w:val="18"/>
        </w:rPr>
        <w:t xml:space="preserve">адресу </w:t>
      </w:r>
      <w:r w:rsidR="00113E2B" w:rsidRPr="00AF4568">
        <w:rPr>
          <w:b/>
          <w:sz w:val="18"/>
          <w:szCs w:val="18"/>
        </w:rPr>
        <w:t xml:space="preserve">до </w:t>
      </w:r>
      <w:r w:rsidR="00B66D66" w:rsidRPr="00AF4568">
        <w:rPr>
          <w:b/>
          <w:sz w:val="18"/>
          <w:szCs w:val="18"/>
        </w:rPr>
        <w:t>1 мая 2015 г.</w:t>
      </w:r>
      <w:r w:rsidR="00113E2B" w:rsidRPr="00AF4568">
        <w:rPr>
          <w:sz w:val="18"/>
          <w:szCs w:val="18"/>
        </w:rPr>
        <w:t>;</w:t>
      </w:r>
    </w:p>
    <w:p w:rsidR="00113E2B" w:rsidRPr="00AF4568" w:rsidRDefault="00C659C0" w:rsidP="002E4F03">
      <w:pPr>
        <w:ind w:firstLine="284"/>
        <w:jc w:val="both"/>
        <w:rPr>
          <w:sz w:val="18"/>
          <w:szCs w:val="18"/>
        </w:rPr>
      </w:pPr>
      <w:r w:rsidRPr="00AF4568">
        <w:rPr>
          <w:sz w:val="18"/>
          <w:szCs w:val="18"/>
        </w:rPr>
        <w:t xml:space="preserve">Материалы направляются в архиве </w:t>
      </w:r>
      <w:r w:rsidRPr="00AF4568">
        <w:rPr>
          <w:sz w:val="18"/>
          <w:szCs w:val="18"/>
          <w:lang w:val="en-US"/>
        </w:rPr>
        <w:t>RAR</w:t>
      </w:r>
      <w:r w:rsidRPr="00AF4568">
        <w:rPr>
          <w:sz w:val="18"/>
          <w:szCs w:val="18"/>
        </w:rPr>
        <w:t xml:space="preserve"> или </w:t>
      </w:r>
      <w:r w:rsidRPr="00AF4568">
        <w:rPr>
          <w:sz w:val="18"/>
          <w:szCs w:val="18"/>
          <w:lang w:val="en-US"/>
        </w:rPr>
        <w:t>ZIP</w:t>
      </w:r>
      <w:r w:rsidRPr="00AF4568">
        <w:rPr>
          <w:sz w:val="18"/>
          <w:szCs w:val="18"/>
        </w:rPr>
        <w:t xml:space="preserve"> (в названии архива латинскими буквами указы</w:t>
      </w:r>
      <w:r w:rsidR="00B66D66" w:rsidRPr="00AF4568">
        <w:rPr>
          <w:sz w:val="18"/>
          <w:szCs w:val="18"/>
        </w:rPr>
        <w:t xml:space="preserve">вается </w:t>
      </w:r>
      <w:r w:rsidRPr="00AF4568">
        <w:rPr>
          <w:sz w:val="18"/>
          <w:szCs w:val="18"/>
        </w:rPr>
        <w:t>фамилия первого автора</w:t>
      </w:r>
      <w:r w:rsidR="005E16D2" w:rsidRPr="00AF4568">
        <w:rPr>
          <w:sz w:val="18"/>
          <w:szCs w:val="18"/>
        </w:rPr>
        <w:t>)</w:t>
      </w:r>
      <w:r w:rsidRPr="00AF4568">
        <w:rPr>
          <w:sz w:val="18"/>
          <w:szCs w:val="18"/>
        </w:rPr>
        <w:t>, и включают в себя:</w:t>
      </w:r>
    </w:p>
    <w:p w:rsidR="00C659C0" w:rsidRPr="00AF4568" w:rsidRDefault="00C659C0" w:rsidP="002E4F03">
      <w:pPr>
        <w:ind w:firstLine="284"/>
        <w:jc w:val="both"/>
        <w:rPr>
          <w:sz w:val="18"/>
          <w:szCs w:val="18"/>
        </w:rPr>
      </w:pPr>
      <w:r w:rsidRPr="00AF4568">
        <w:rPr>
          <w:sz w:val="18"/>
          <w:szCs w:val="18"/>
        </w:rPr>
        <w:t>–</w:t>
      </w:r>
      <w:r w:rsidR="00293F80">
        <w:rPr>
          <w:sz w:val="18"/>
          <w:szCs w:val="18"/>
        </w:rPr>
        <w:t xml:space="preserve"> </w:t>
      </w:r>
      <w:r w:rsidRPr="00AF4568">
        <w:rPr>
          <w:i/>
          <w:sz w:val="18"/>
          <w:szCs w:val="18"/>
        </w:rPr>
        <w:t>доклад</w:t>
      </w:r>
      <w:proofErr w:type="gramStart"/>
      <w:r w:rsidR="002D7345" w:rsidRPr="00AF4568">
        <w:rPr>
          <w:i/>
          <w:sz w:val="18"/>
          <w:szCs w:val="18"/>
        </w:rPr>
        <w:t xml:space="preserve"> </w:t>
      </w:r>
      <w:r w:rsidRPr="00AF4568">
        <w:rPr>
          <w:sz w:val="18"/>
          <w:szCs w:val="18"/>
        </w:rPr>
        <w:t>(-</w:t>
      </w:r>
      <w:proofErr w:type="gramEnd"/>
      <w:r w:rsidRPr="00AF4568">
        <w:rPr>
          <w:i/>
          <w:sz w:val="18"/>
          <w:szCs w:val="18"/>
        </w:rPr>
        <w:t>ы</w:t>
      </w:r>
      <w:r w:rsidRPr="00AF4568">
        <w:rPr>
          <w:sz w:val="18"/>
          <w:szCs w:val="18"/>
        </w:rPr>
        <w:t xml:space="preserve">) объемом </w:t>
      </w:r>
      <w:r w:rsidRPr="00AF4568">
        <w:rPr>
          <w:i/>
          <w:sz w:val="18"/>
          <w:szCs w:val="18"/>
        </w:rPr>
        <w:t>до </w:t>
      </w:r>
      <w:r w:rsidR="005E16D2" w:rsidRPr="00AF4568">
        <w:rPr>
          <w:i/>
          <w:sz w:val="18"/>
          <w:szCs w:val="18"/>
        </w:rPr>
        <w:t xml:space="preserve">6 </w:t>
      </w:r>
      <w:r w:rsidRPr="00AF4568">
        <w:rPr>
          <w:i/>
          <w:sz w:val="18"/>
          <w:szCs w:val="18"/>
        </w:rPr>
        <w:t>стр.</w:t>
      </w:r>
      <w:r w:rsidRPr="00AF4568">
        <w:rPr>
          <w:sz w:val="18"/>
          <w:szCs w:val="18"/>
        </w:rPr>
        <w:t>;</w:t>
      </w:r>
    </w:p>
    <w:p w:rsidR="00113E2B" w:rsidRPr="00AF4568" w:rsidRDefault="00C659C0" w:rsidP="002E4F03">
      <w:pPr>
        <w:ind w:firstLine="284"/>
        <w:jc w:val="both"/>
        <w:rPr>
          <w:sz w:val="18"/>
          <w:szCs w:val="18"/>
        </w:rPr>
      </w:pPr>
      <w:r w:rsidRPr="00AF4568">
        <w:rPr>
          <w:sz w:val="18"/>
          <w:szCs w:val="18"/>
        </w:rPr>
        <w:t xml:space="preserve">– </w:t>
      </w:r>
      <w:r w:rsidR="00113E2B" w:rsidRPr="00AF4568">
        <w:rPr>
          <w:sz w:val="18"/>
          <w:szCs w:val="18"/>
        </w:rPr>
        <w:t>экспертное заключение</w:t>
      </w:r>
      <w:r w:rsidR="00380A7F" w:rsidRPr="00AF4568">
        <w:rPr>
          <w:sz w:val="18"/>
          <w:szCs w:val="18"/>
        </w:rPr>
        <w:t xml:space="preserve"> о возможности опубликования в</w:t>
      </w:r>
      <w:r w:rsidR="00485E37" w:rsidRPr="00AF4568">
        <w:rPr>
          <w:sz w:val="18"/>
          <w:szCs w:val="18"/>
        </w:rPr>
        <w:t> </w:t>
      </w:r>
      <w:r w:rsidR="00380A7F" w:rsidRPr="00AF4568">
        <w:rPr>
          <w:sz w:val="18"/>
          <w:szCs w:val="18"/>
        </w:rPr>
        <w:t>открытой печати</w:t>
      </w:r>
      <w:r w:rsidR="002B2379" w:rsidRPr="00AF4568">
        <w:rPr>
          <w:sz w:val="18"/>
          <w:szCs w:val="18"/>
          <w:vertAlign w:val="superscript"/>
        </w:rPr>
        <w:t>*</w:t>
      </w:r>
      <w:r w:rsidR="00380A7F" w:rsidRPr="00AF4568">
        <w:rPr>
          <w:sz w:val="18"/>
          <w:szCs w:val="18"/>
        </w:rPr>
        <w:t>;</w:t>
      </w:r>
    </w:p>
    <w:p w:rsidR="00380A7F" w:rsidRPr="00AF4568" w:rsidRDefault="00C659C0" w:rsidP="002E4F03">
      <w:pPr>
        <w:ind w:firstLine="284"/>
        <w:jc w:val="both"/>
        <w:rPr>
          <w:sz w:val="18"/>
          <w:szCs w:val="18"/>
        </w:rPr>
      </w:pPr>
      <w:r w:rsidRPr="00AF4568">
        <w:rPr>
          <w:sz w:val="18"/>
          <w:szCs w:val="18"/>
        </w:rPr>
        <w:t xml:space="preserve">– </w:t>
      </w:r>
      <w:r w:rsidR="00380A7F" w:rsidRPr="00AF4568">
        <w:rPr>
          <w:sz w:val="18"/>
          <w:szCs w:val="18"/>
        </w:rPr>
        <w:t>акт экспертизы</w:t>
      </w:r>
      <w:r w:rsidRPr="00AF4568">
        <w:rPr>
          <w:sz w:val="18"/>
          <w:szCs w:val="18"/>
          <w:vertAlign w:val="superscript"/>
        </w:rPr>
        <w:t>*</w:t>
      </w:r>
      <w:r w:rsidRPr="00AF4568">
        <w:rPr>
          <w:sz w:val="18"/>
          <w:szCs w:val="18"/>
        </w:rPr>
        <w:t>;</w:t>
      </w:r>
    </w:p>
    <w:p w:rsidR="007A42C0" w:rsidRPr="00AF4568" w:rsidRDefault="00C659C0" w:rsidP="002E4F03">
      <w:pPr>
        <w:ind w:firstLine="284"/>
        <w:jc w:val="both"/>
        <w:rPr>
          <w:sz w:val="18"/>
          <w:szCs w:val="18"/>
        </w:rPr>
      </w:pPr>
      <w:r w:rsidRPr="00AF4568">
        <w:rPr>
          <w:sz w:val="18"/>
          <w:szCs w:val="18"/>
        </w:rPr>
        <w:t xml:space="preserve">– </w:t>
      </w:r>
      <w:r w:rsidRPr="00AF4568">
        <w:rPr>
          <w:spacing w:val="-4"/>
          <w:sz w:val="18"/>
          <w:szCs w:val="18"/>
        </w:rPr>
        <w:t>документы, подтверждающие оплату организационного взноса</w:t>
      </w:r>
      <w:r w:rsidR="00293F80">
        <w:rPr>
          <w:spacing w:val="-4"/>
          <w:sz w:val="18"/>
          <w:szCs w:val="18"/>
        </w:rPr>
        <w:t xml:space="preserve"> (скан квитанции и договор, оформленный и подписанный со стороны участника)</w:t>
      </w:r>
      <w:r w:rsidR="007A42C0" w:rsidRPr="00AF4568">
        <w:rPr>
          <w:spacing w:val="-4"/>
          <w:sz w:val="18"/>
          <w:szCs w:val="18"/>
        </w:rPr>
        <w:t>;</w:t>
      </w:r>
    </w:p>
    <w:p w:rsidR="00C659C0" w:rsidRPr="00AF4568" w:rsidRDefault="007A42C0" w:rsidP="002E4F03">
      <w:pPr>
        <w:ind w:firstLine="284"/>
        <w:jc w:val="both"/>
        <w:rPr>
          <w:rFonts w:eastAsia="Calibri"/>
          <w:sz w:val="18"/>
          <w:szCs w:val="18"/>
          <w:lang w:eastAsia="en-US"/>
        </w:rPr>
      </w:pPr>
      <w:r w:rsidRPr="00AF4568">
        <w:rPr>
          <w:sz w:val="18"/>
          <w:szCs w:val="18"/>
        </w:rPr>
        <w:t xml:space="preserve">– </w:t>
      </w:r>
      <w:r w:rsidRPr="007F494E">
        <w:rPr>
          <w:sz w:val="18"/>
          <w:szCs w:val="18"/>
        </w:rPr>
        <w:t xml:space="preserve">договор </w:t>
      </w:r>
      <w:r w:rsidR="007F494E" w:rsidRPr="007F494E">
        <w:rPr>
          <w:sz w:val="18"/>
          <w:szCs w:val="18"/>
        </w:rPr>
        <w:t xml:space="preserve">на размещение </w:t>
      </w:r>
      <w:r w:rsidR="007F494E">
        <w:rPr>
          <w:sz w:val="18"/>
          <w:szCs w:val="18"/>
        </w:rPr>
        <w:t>публикации</w:t>
      </w:r>
      <w:r w:rsidR="007F494E" w:rsidRPr="007F494E">
        <w:rPr>
          <w:sz w:val="18"/>
          <w:szCs w:val="18"/>
        </w:rPr>
        <w:t xml:space="preserve"> в </w:t>
      </w:r>
      <w:r w:rsidRPr="007F494E">
        <w:rPr>
          <w:sz w:val="18"/>
          <w:szCs w:val="18"/>
        </w:rPr>
        <w:t>РИНЦ</w:t>
      </w:r>
      <w:r w:rsidR="00C659C0" w:rsidRPr="00AF4568">
        <w:rPr>
          <w:sz w:val="18"/>
          <w:szCs w:val="18"/>
        </w:rPr>
        <w:t>.</w:t>
      </w:r>
    </w:p>
    <w:p w:rsidR="006A0502" w:rsidRPr="00AF4568" w:rsidRDefault="00C659C0" w:rsidP="00380A7F">
      <w:pPr>
        <w:spacing w:before="40" w:after="60" w:line="216" w:lineRule="auto"/>
        <w:ind w:firstLine="284"/>
        <w:jc w:val="both"/>
        <w:rPr>
          <w:i/>
          <w:sz w:val="18"/>
          <w:szCs w:val="18"/>
        </w:rPr>
      </w:pPr>
      <w:r w:rsidRPr="00AF4568">
        <w:rPr>
          <w:i/>
          <w:spacing w:val="-6"/>
          <w:sz w:val="18"/>
          <w:szCs w:val="18"/>
          <w:vertAlign w:val="superscript"/>
        </w:rPr>
        <w:t>*</w:t>
      </w:r>
      <w:r w:rsidR="006A0502" w:rsidRPr="00AF4568">
        <w:rPr>
          <w:i/>
          <w:spacing w:val="-6"/>
          <w:sz w:val="18"/>
          <w:szCs w:val="18"/>
        </w:rPr>
        <w:t>Оригиналы экспертного заключения о возможности опубл</w:t>
      </w:r>
      <w:r w:rsidR="006A0502" w:rsidRPr="00AF4568">
        <w:rPr>
          <w:i/>
          <w:spacing w:val="-6"/>
          <w:sz w:val="18"/>
          <w:szCs w:val="18"/>
        </w:rPr>
        <w:t>и</w:t>
      </w:r>
      <w:r w:rsidR="006A0502" w:rsidRPr="00AF4568">
        <w:rPr>
          <w:i/>
          <w:spacing w:val="-6"/>
          <w:sz w:val="18"/>
          <w:szCs w:val="18"/>
        </w:rPr>
        <w:t>кования в открытой печати (1 экз.) и акта экспертизы (1 экз.) с</w:t>
      </w:r>
      <w:r w:rsidRPr="00AF4568">
        <w:rPr>
          <w:i/>
          <w:spacing w:val="-6"/>
          <w:sz w:val="18"/>
          <w:szCs w:val="18"/>
        </w:rPr>
        <w:t> </w:t>
      </w:r>
      <w:r w:rsidR="006A0502" w:rsidRPr="00AF4568">
        <w:rPr>
          <w:i/>
          <w:spacing w:val="-6"/>
          <w:sz w:val="18"/>
          <w:szCs w:val="18"/>
        </w:rPr>
        <w:t xml:space="preserve">печатью на утверждающей подписи </w:t>
      </w:r>
      <w:r w:rsidR="00380A7F" w:rsidRPr="00AF4568">
        <w:rPr>
          <w:i/>
          <w:spacing w:val="-6"/>
          <w:sz w:val="18"/>
          <w:szCs w:val="18"/>
        </w:rPr>
        <w:t>представляются</w:t>
      </w:r>
      <w:r w:rsidR="006A0502" w:rsidRPr="00AF4568">
        <w:rPr>
          <w:i/>
          <w:spacing w:val="-6"/>
          <w:sz w:val="18"/>
          <w:szCs w:val="18"/>
        </w:rPr>
        <w:t xml:space="preserve"> в оргк</w:t>
      </w:r>
      <w:r w:rsidR="006A0502" w:rsidRPr="00AF4568">
        <w:rPr>
          <w:i/>
          <w:spacing w:val="-6"/>
          <w:sz w:val="18"/>
          <w:szCs w:val="18"/>
        </w:rPr>
        <w:t>о</w:t>
      </w:r>
      <w:r w:rsidR="006A0502" w:rsidRPr="00AF4568">
        <w:rPr>
          <w:i/>
          <w:spacing w:val="-6"/>
          <w:sz w:val="18"/>
          <w:szCs w:val="18"/>
        </w:rPr>
        <w:t>митет</w:t>
      </w:r>
      <w:r w:rsidR="006A0502" w:rsidRPr="00AF4568">
        <w:rPr>
          <w:i/>
          <w:sz w:val="18"/>
          <w:szCs w:val="18"/>
        </w:rPr>
        <w:t>.</w:t>
      </w:r>
    </w:p>
    <w:p w:rsidR="00183B83" w:rsidRPr="00AF4568" w:rsidRDefault="003B5D9D" w:rsidP="003B5D9D">
      <w:pPr>
        <w:spacing w:before="180" w:after="120"/>
        <w:jc w:val="center"/>
        <w:rPr>
          <w:b/>
          <w:sz w:val="18"/>
          <w:szCs w:val="18"/>
        </w:rPr>
      </w:pPr>
      <w:r w:rsidRPr="00AF4568">
        <w:rPr>
          <w:b/>
          <w:sz w:val="18"/>
          <w:szCs w:val="18"/>
        </w:rPr>
        <w:t>ПРИМЕР ОФОРМЛЕНИЯ ТЕКСТА ДОКЛАДА</w:t>
      </w:r>
    </w:p>
    <w:p w:rsidR="007A42C0" w:rsidRPr="00AF4568" w:rsidRDefault="007A42C0" w:rsidP="007A42C0">
      <w:pPr>
        <w:widowControl/>
        <w:spacing w:line="204" w:lineRule="auto"/>
        <w:rPr>
          <w:bCs/>
          <w:sz w:val="18"/>
          <w:szCs w:val="18"/>
        </w:rPr>
      </w:pPr>
      <w:r w:rsidRPr="00AF4568">
        <w:rPr>
          <w:bCs/>
          <w:sz w:val="18"/>
          <w:szCs w:val="18"/>
        </w:rPr>
        <w:t>УДК 621.694.31</w:t>
      </w:r>
    </w:p>
    <w:p w:rsidR="007A42C0" w:rsidRPr="00FE03E0" w:rsidRDefault="007A42C0" w:rsidP="007A42C0">
      <w:pPr>
        <w:pStyle w:val="a7"/>
        <w:widowControl w:val="0"/>
        <w:spacing w:line="204" w:lineRule="auto"/>
        <w:jc w:val="right"/>
        <w:rPr>
          <w:bCs/>
          <w:i/>
          <w:sz w:val="18"/>
          <w:szCs w:val="18"/>
        </w:rPr>
      </w:pPr>
      <w:r w:rsidRPr="00FE03E0">
        <w:rPr>
          <w:bCs/>
          <w:i/>
          <w:sz w:val="18"/>
          <w:szCs w:val="18"/>
        </w:rPr>
        <w:t>(пробел)</w:t>
      </w:r>
    </w:p>
    <w:p w:rsidR="007A42C0" w:rsidRPr="00AF4568" w:rsidRDefault="007A42C0" w:rsidP="001C20ED">
      <w:pPr>
        <w:pStyle w:val="a7"/>
        <w:widowControl w:val="0"/>
        <w:spacing w:line="204" w:lineRule="auto"/>
        <w:rPr>
          <w:b/>
          <w:sz w:val="18"/>
          <w:szCs w:val="18"/>
        </w:rPr>
      </w:pPr>
      <w:r w:rsidRPr="00AF4568">
        <w:rPr>
          <w:b/>
          <w:sz w:val="18"/>
          <w:szCs w:val="18"/>
        </w:rPr>
        <w:t>ИССЛЕДОВАНИЕ ЭЖЕКТОРА</w:t>
      </w:r>
    </w:p>
    <w:p w:rsidR="007A42C0" w:rsidRPr="00AF4568" w:rsidRDefault="007A42C0" w:rsidP="001C20ED">
      <w:pPr>
        <w:pStyle w:val="a7"/>
        <w:widowControl w:val="0"/>
        <w:spacing w:line="204" w:lineRule="auto"/>
        <w:rPr>
          <w:b/>
          <w:sz w:val="18"/>
          <w:szCs w:val="18"/>
        </w:rPr>
      </w:pPr>
      <w:r w:rsidRPr="00AF4568">
        <w:rPr>
          <w:b/>
          <w:sz w:val="18"/>
          <w:szCs w:val="18"/>
        </w:rPr>
        <w:t>С КРИВОЛИНЕЙНЫМ НАЧАЛЬНЫМ УЧАСТКОМ</w:t>
      </w:r>
    </w:p>
    <w:p w:rsidR="001636E7" w:rsidRDefault="001636E7" w:rsidP="001C20ED">
      <w:pPr>
        <w:pStyle w:val="a7"/>
        <w:widowControl w:val="0"/>
        <w:spacing w:line="204" w:lineRule="auto"/>
        <w:jc w:val="right"/>
        <w:rPr>
          <w:sz w:val="18"/>
          <w:szCs w:val="18"/>
        </w:rPr>
      </w:pPr>
    </w:p>
    <w:p w:rsidR="007A42C0" w:rsidRPr="00FE03E0" w:rsidRDefault="007A42C0" w:rsidP="001C20ED">
      <w:pPr>
        <w:pStyle w:val="a7"/>
        <w:widowControl w:val="0"/>
        <w:spacing w:line="204" w:lineRule="auto"/>
        <w:jc w:val="right"/>
        <w:rPr>
          <w:bCs/>
          <w:i/>
          <w:sz w:val="18"/>
          <w:szCs w:val="18"/>
        </w:rPr>
      </w:pPr>
      <w:r w:rsidRPr="00FE03E0">
        <w:rPr>
          <w:i/>
          <w:sz w:val="18"/>
          <w:szCs w:val="18"/>
        </w:rPr>
        <w:t>(пробел)</w:t>
      </w:r>
    </w:p>
    <w:p w:rsidR="007A42C0" w:rsidRPr="00AF4568" w:rsidRDefault="007A42C0" w:rsidP="001C20ED">
      <w:pPr>
        <w:spacing w:line="216" w:lineRule="auto"/>
        <w:jc w:val="center"/>
        <w:rPr>
          <w:b/>
          <w:i/>
          <w:sz w:val="18"/>
          <w:szCs w:val="18"/>
        </w:rPr>
      </w:pPr>
      <w:r w:rsidRPr="00AF4568">
        <w:rPr>
          <w:b/>
          <w:i/>
          <w:sz w:val="18"/>
          <w:szCs w:val="18"/>
        </w:rPr>
        <w:t xml:space="preserve">Халиулин Р.Р., </w:t>
      </w:r>
      <w:proofErr w:type="spellStart"/>
      <w:r w:rsidRPr="00AF4568">
        <w:rPr>
          <w:b/>
          <w:i/>
          <w:sz w:val="18"/>
          <w:szCs w:val="18"/>
        </w:rPr>
        <w:t>Сыченков</w:t>
      </w:r>
      <w:proofErr w:type="spellEnd"/>
      <w:r w:rsidRPr="00AF4568">
        <w:rPr>
          <w:b/>
          <w:i/>
          <w:sz w:val="18"/>
          <w:szCs w:val="18"/>
        </w:rPr>
        <w:t xml:space="preserve"> В.А.,</w:t>
      </w:r>
      <w:r w:rsidR="001C748D">
        <w:rPr>
          <w:b/>
          <w:i/>
          <w:sz w:val="18"/>
          <w:szCs w:val="18"/>
        </w:rPr>
        <w:t xml:space="preserve"> </w:t>
      </w:r>
      <w:r w:rsidRPr="00AF4568">
        <w:rPr>
          <w:b/>
          <w:i/>
          <w:sz w:val="18"/>
          <w:szCs w:val="18"/>
        </w:rPr>
        <w:t xml:space="preserve">Панченко </w:t>
      </w:r>
      <w:r w:rsidR="001C748D">
        <w:rPr>
          <w:b/>
          <w:i/>
          <w:sz w:val="18"/>
          <w:szCs w:val="18"/>
        </w:rPr>
        <w:t>В.И.</w:t>
      </w:r>
    </w:p>
    <w:p w:rsidR="007A42C0" w:rsidRPr="00AF4568" w:rsidRDefault="007A42C0" w:rsidP="001C20ED">
      <w:pPr>
        <w:spacing w:line="216" w:lineRule="auto"/>
        <w:jc w:val="center"/>
        <w:rPr>
          <w:i/>
          <w:sz w:val="18"/>
          <w:szCs w:val="18"/>
        </w:rPr>
      </w:pPr>
      <w:r w:rsidRPr="00AF4568">
        <w:rPr>
          <w:i/>
          <w:sz w:val="18"/>
          <w:szCs w:val="18"/>
        </w:rPr>
        <w:t>(Казанский национальный исследовательский технический</w:t>
      </w:r>
      <w:r w:rsidRPr="00AF4568">
        <w:rPr>
          <w:i/>
          <w:sz w:val="18"/>
          <w:szCs w:val="18"/>
        </w:rPr>
        <w:br/>
        <w:t>университет им. А.Н. Туполева-КАИ</w:t>
      </w:r>
      <w:r w:rsidR="001C20ED" w:rsidRPr="00AF4568">
        <w:rPr>
          <w:i/>
          <w:sz w:val="18"/>
          <w:szCs w:val="18"/>
        </w:rPr>
        <w:t>, г. Казань</w:t>
      </w:r>
      <w:r w:rsidRPr="00AF4568">
        <w:rPr>
          <w:i/>
          <w:sz w:val="18"/>
          <w:szCs w:val="18"/>
        </w:rPr>
        <w:t>)</w:t>
      </w:r>
    </w:p>
    <w:p w:rsidR="001C20ED" w:rsidRPr="00AF4568" w:rsidRDefault="001C20ED" w:rsidP="001C20ED">
      <w:pPr>
        <w:pStyle w:val="a7"/>
        <w:widowControl w:val="0"/>
        <w:spacing w:line="204" w:lineRule="auto"/>
        <w:jc w:val="right"/>
        <w:rPr>
          <w:bCs/>
          <w:sz w:val="18"/>
          <w:szCs w:val="18"/>
        </w:rPr>
      </w:pPr>
    </w:p>
    <w:p w:rsidR="001C20ED" w:rsidRPr="00FE03E0" w:rsidRDefault="001C20ED" w:rsidP="001C20ED">
      <w:pPr>
        <w:pStyle w:val="a7"/>
        <w:widowControl w:val="0"/>
        <w:spacing w:line="204" w:lineRule="auto"/>
        <w:jc w:val="right"/>
        <w:rPr>
          <w:bCs/>
          <w:i/>
          <w:sz w:val="18"/>
          <w:szCs w:val="18"/>
        </w:rPr>
      </w:pPr>
      <w:r w:rsidRPr="00FE03E0">
        <w:rPr>
          <w:bCs/>
          <w:i/>
          <w:sz w:val="18"/>
          <w:szCs w:val="18"/>
        </w:rPr>
        <w:t>(пробел)</w:t>
      </w:r>
    </w:p>
    <w:p w:rsidR="001C20ED" w:rsidRPr="00AF4568" w:rsidRDefault="001C20ED" w:rsidP="007A42C0">
      <w:pPr>
        <w:spacing w:line="216" w:lineRule="auto"/>
        <w:ind w:firstLine="284"/>
        <w:jc w:val="both"/>
        <w:rPr>
          <w:sz w:val="18"/>
          <w:szCs w:val="18"/>
        </w:rPr>
      </w:pPr>
    </w:p>
    <w:p w:rsidR="007A42C0" w:rsidRPr="00AF4568" w:rsidRDefault="001C20ED" w:rsidP="007A42C0">
      <w:pPr>
        <w:spacing w:line="216" w:lineRule="auto"/>
        <w:ind w:firstLine="284"/>
        <w:jc w:val="both"/>
        <w:rPr>
          <w:sz w:val="18"/>
          <w:szCs w:val="18"/>
        </w:rPr>
      </w:pPr>
      <w:r w:rsidRPr="00AF4568">
        <w:rPr>
          <w:sz w:val="18"/>
          <w:szCs w:val="18"/>
        </w:rPr>
        <w:t xml:space="preserve">Аннотация: </w:t>
      </w:r>
      <w:r w:rsidR="007A42C0" w:rsidRPr="00AF4568">
        <w:rPr>
          <w:sz w:val="18"/>
          <w:szCs w:val="18"/>
        </w:rPr>
        <w:t>Представлены результаты численных и эксп</w:t>
      </w:r>
      <w:r w:rsidR="007A42C0" w:rsidRPr="00AF4568">
        <w:rPr>
          <w:sz w:val="18"/>
          <w:szCs w:val="18"/>
        </w:rPr>
        <w:t>е</w:t>
      </w:r>
      <w:r w:rsidR="007A42C0" w:rsidRPr="00AF4568">
        <w:rPr>
          <w:sz w:val="18"/>
          <w:szCs w:val="18"/>
        </w:rPr>
        <w:t>риментальных исследований эжектора с</w:t>
      </w:r>
      <w:r w:rsidR="002D7345" w:rsidRPr="00AF4568">
        <w:rPr>
          <w:sz w:val="18"/>
          <w:szCs w:val="18"/>
        </w:rPr>
        <w:t xml:space="preserve"> </w:t>
      </w:r>
      <w:r w:rsidR="007A42C0" w:rsidRPr="00AF4568">
        <w:rPr>
          <w:sz w:val="18"/>
          <w:szCs w:val="18"/>
        </w:rPr>
        <w:t xml:space="preserve">криволинейным начальным участком. Особенностью данных исследований эжектора заключается в том, что давление пассивного потока и давление на выходе из эжектора </w:t>
      </w:r>
      <w:proofErr w:type="gramStart"/>
      <w:r w:rsidR="007A42C0" w:rsidRPr="00AF4568">
        <w:rPr>
          <w:sz w:val="18"/>
          <w:szCs w:val="18"/>
        </w:rPr>
        <w:t>равны</w:t>
      </w:r>
      <w:proofErr w:type="gramEnd"/>
      <w:r w:rsidR="007A42C0" w:rsidRPr="00AF4568">
        <w:rPr>
          <w:sz w:val="18"/>
          <w:szCs w:val="18"/>
        </w:rPr>
        <w:t xml:space="preserve"> атмосферному да</w:t>
      </w:r>
      <w:r w:rsidR="007A42C0" w:rsidRPr="00AF4568">
        <w:rPr>
          <w:sz w:val="18"/>
          <w:szCs w:val="18"/>
        </w:rPr>
        <w:t>в</w:t>
      </w:r>
      <w:r w:rsidR="007A42C0" w:rsidRPr="00AF4568">
        <w:rPr>
          <w:sz w:val="18"/>
          <w:szCs w:val="18"/>
        </w:rPr>
        <w:t>лению.</w:t>
      </w:r>
    </w:p>
    <w:p w:rsidR="001C20ED" w:rsidRPr="00FE03E0" w:rsidRDefault="001C20ED" w:rsidP="001C20ED">
      <w:pPr>
        <w:pStyle w:val="a7"/>
        <w:widowControl w:val="0"/>
        <w:spacing w:line="204" w:lineRule="auto"/>
        <w:jc w:val="right"/>
        <w:rPr>
          <w:bCs/>
          <w:i/>
          <w:sz w:val="18"/>
          <w:szCs w:val="18"/>
          <w:lang w:val="en-US"/>
        </w:rPr>
      </w:pPr>
      <w:r w:rsidRPr="00FE03E0">
        <w:rPr>
          <w:bCs/>
          <w:i/>
          <w:sz w:val="18"/>
          <w:szCs w:val="18"/>
          <w:lang w:val="en-US"/>
        </w:rPr>
        <w:t>(</w:t>
      </w:r>
      <w:proofErr w:type="gramStart"/>
      <w:r w:rsidRPr="00FE03E0">
        <w:rPr>
          <w:bCs/>
          <w:i/>
          <w:sz w:val="18"/>
          <w:szCs w:val="18"/>
        </w:rPr>
        <w:t>пробел</w:t>
      </w:r>
      <w:proofErr w:type="gramEnd"/>
      <w:r w:rsidRPr="00FE03E0">
        <w:rPr>
          <w:bCs/>
          <w:i/>
          <w:sz w:val="18"/>
          <w:szCs w:val="18"/>
          <w:lang w:val="en-US"/>
        </w:rPr>
        <w:t>)</w:t>
      </w:r>
    </w:p>
    <w:p w:rsidR="001C20ED" w:rsidRPr="00AF4568" w:rsidRDefault="001C20ED" w:rsidP="001C20ED">
      <w:pPr>
        <w:spacing w:line="216" w:lineRule="auto"/>
        <w:jc w:val="center"/>
        <w:rPr>
          <w:b/>
          <w:sz w:val="18"/>
          <w:szCs w:val="18"/>
          <w:lang w:val="en-US"/>
        </w:rPr>
      </w:pPr>
      <w:r w:rsidRPr="00AF4568">
        <w:rPr>
          <w:b/>
          <w:sz w:val="18"/>
          <w:szCs w:val="18"/>
          <w:lang w:val="en-US"/>
        </w:rPr>
        <w:t>INVESTIGATION OF THE EJECTOR</w:t>
      </w:r>
      <w:r w:rsidRPr="00AF4568">
        <w:rPr>
          <w:b/>
          <w:sz w:val="18"/>
          <w:szCs w:val="18"/>
          <w:lang w:val="en-US"/>
        </w:rPr>
        <w:br/>
        <w:t>WITH A CURVED INLET PART</w:t>
      </w:r>
    </w:p>
    <w:p w:rsidR="001C20ED" w:rsidRPr="00FE03E0" w:rsidRDefault="001C20ED" w:rsidP="001C20ED">
      <w:pPr>
        <w:pStyle w:val="a7"/>
        <w:widowControl w:val="0"/>
        <w:spacing w:line="204" w:lineRule="auto"/>
        <w:jc w:val="right"/>
        <w:rPr>
          <w:bCs/>
          <w:i/>
          <w:sz w:val="18"/>
          <w:szCs w:val="18"/>
          <w:lang w:val="en-US"/>
        </w:rPr>
      </w:pPr>
      <w:r w:rsidRPr="00FE03E0">
        <w:rPr>
          <w:bCs/>
          <w:i/>
          <w:sz w:val="18"/>
          <w:szCs w:val="18"/>
          <w:lang w:val="en-US"/>
        </w:rPr>
        <w:t>(</w:t>
      </w:r>
      <w:proofErr w:type="gramStart"/>
      <w:r w:rsidRPr="00FE03E0">
        <w:rPr>
          <w:bCs/>
          <w:i/>
          <w:sz w:val="18"/>
          <w:szCs w:val="18"/>
        </w:rPr>
        <w:t>пробел</w:t>
      </w:r>
      <w:proofErr w:type="gramEnd"/>
      <w:r w:rsidRPr="00FE03E0">
        <w:rPr>
          <w:bCs/>
          <w:i/>
          <w:sz w:val="18"/>
          <w:szCs w:val="18"/>
          <w:lang w:val="en-US"/>
        </w:rPr>
        <w:t>)</w:t>
      </w:r>
    </w:p>
    <w:p w:rsidR="001C20ED" w:rsidRPr="001C748D" w:rsidRDefault="001C20ED" w:rsidP="001C20ED">
      <w:pPr>
        <w:spacing w:line="216" w:lineRule="auto"/>
        <w:jc w:val="center"/>
        <w:rPr>
          <w:b/>
          <w:i/>
          <w:sz w:val="18"/>
          <w:szCs w:val="18"/>
          <w:lang w:val="en-US"/>
        </w:rPr>
      </w:pPr>
      <w:proofErr w:type="spellStart"/>
      <w:r w:rsidRPr="00AF4568">
        <w:rPr>
          <w:b/>
          <w:i/>
          <w:sz w:val="18"/>
          <w:szCs w:val="18"/>
          <w:lang w:val="en-US"/>
        </w:rPr>
        <w:t>Khaliulin</w:t>
      </w:r>
      <w:proofErr w:type="spellEnd"/>
      <w:r w:rsidRPr="00AF4568">
        <w:rPr>
          <w:b/>
          <w:i/>
          <w:sz w:val="18"/>
          <w:szCs w:val="18"/>
          <w:lang w:val="en-US"/>
        </w:rPr>
        <w:t xml:space="preserve"> R., </w:t>
      </w:r>
      <w:proofErr w:type="spellStart"/>
      <w:r w:rsidRPr="00AF4568">
        <w:rPr>
          <w:b/>
          <w:i/>
          <w:sz w:val="18"/>
          <w:szCs w:val="18"/>
          <w:lang w:val="en-US"/>
        </w:rPr>
        <w:t>Sychenkov</w:t>
      </w:r>
      <w:proofErr w:type="spellEnd"/>
      <w:r w:rsidRPr="00AF4568">
        <w:rPr>
          <w:b/>
          <w:i/>
          <w:sz w:val="18"/>
          <w:szCs w:val="18"/>
          <w:lang w:val="en-US"/>
        </w:rPr>
        <w:t xml:space="preserve"> V.,</w:t>
      </w:r>
      <w:r w:rsidR="001C748D" w:rsidRPr="00FF1E1D">
        <w:rPr>
          <w:b/>
          <w:i/>
          <w:sz w:val="18"/>
          <w:szCs w:val="18"/>
          <w:lang w:val="en-US"/>
        </w:rPr>
        <w:t xml:space="preserve"> </w:t>
      </w:r>
      <w:proofErr w:type="spellStart"/>
      <w:r w:rsidR="001C748D">
        <w:rPr>
          <w:b/>
          <w:i/>
          <w:sz w:val="18"/>
          <w:szCs w:val="18"/>
          <w:lang w:val="en-US"/>
        </w:rPr>
        <w:t>Panchenko</w:t>
      </w:r>
      <w:proofErr w:type="spellEnd"/>
      <w:r w:rsidR="001C748D">
        <w:rPr>
          <w:b/>
          <w:i/>
          <w:sz w:val="18"/>
          <w:szCs w:val="18"/>
          <w:lang w:val="en-US"/>
        </w:rPr>
        <w:t xml:space="preserve"> V.</w:t>
      </w:r>
    </w:p>
    <w:p w:rsidR="001C20ED" w:rsidRPr="00AF4568" w:rsidRDefault="001C20ED" w:rsidP="001C20ED">
      <w:pPr>
        <w:spacing w:line="216" w:lineRule="auto"/>
        <w:jc w:val="center"/>
        <w:rPr>
          <w:i/>
          <w:sz w:val="18"/>
          <w:szCs w:val="18"/>
          <w:lang w:val="en-US"/>
        </w:rPr>
      </w:pPr>
      <w:r w:rsidRPr="00AF4568">
        <w:rPr>
          <w:i/>
          <w:sz w:val="18"/>
          <w:szCs w:val="18"/>
          <w:lang w:val="en-US"/>
        </w:rPr>
        <w:t>(Kazan National Research Technical</w:t>
      </w:r>
      <w:r w:rsidRPr="00AF4568">
        <w:rPr>
          <w:i/>
          <w:sz w:val="18"/>
          <w:szCs w:val="18"/>
          <w:lang w:val="en-US"/>
        </w:rPr>
        <w:br/>
        <w:t xml:space="preserve">University named after A.N. </w:t>
      </w:r>
      <w:proofErr w:type="spellStart"/>
      <w:r w:rsidRPr="00AF4568">
        <w:rPr>
          <w:i/>
          <w:sz w:val="18"/>
          <w:szCs w:val="18"/>
          <w:lang w:val="en-US"/>
        </w:rPr>
        <w:t>Tupolev</w:t>
      </w:r>
      <w:proofErr w:type="spellEnd"/>
      <w:r w:rsidRPr="00AF4568">
        <w:rPr>
          <w:i/>
          <w:sz w:val="18"/>
          <w:szCs w:val="18"/>
          <w:lang w:val="en-US"/>
        </w:rPr>
        <w:t>, Kazan)</w:t>
      </w:r>
    </w:p>
    <w:p w:rsidR="001C20ED" w:rsidRPr="00AF4568" w:rsidRDefault="001C20ED" w:rsidP="001C20ED">
      <w:pPr>
        <w:pStyle w:val="a7"/>
        <w:widowControl w:val="0"/>
        <w:spacing w:line="204" w:lineRule="auto"/>
        <w:jc w:val="right"/>
        <w:rPr>
          <w:bCs/>
          <w:sz w:val="18"/>
          <w:szCs w:val="18"/>
          <w:lang w:val="en-US"/>
        </w:rPr>
      </w:pPr>
    </w:p>
    <w:p w:rsidR="001C20ED" w:rsidRPr="00FE03E0" w:rsidRDefault="001C20ED" w:rsidP="001C20ED">
      <w:pPr>
        <w:pStyle w:val="a7"/>
        <w:widowControl w:val="0"/>
        <w:spacing w:line="204" w:lineRule="auto"/>
        <w:jc w:val="right"/>
        <w:rPr>
          <w:bCs/>
          <w:i/>
          <w:sz w:val="18"/>
          <w:szCs w:val="18"/>
          <w:lang w:val="en-US"/>
        </w:rPr>
      </w:pPr>
      <w:r w:rsidRPr="00FE03E0">
        <w:rPr>
          <w:bCs/>
          <w:i/>
          <w:sz w:val="18"/>
          <w:szCs w:val="18"/>
          <w:lang w:val="en-US"/>
        </w:rPr>
        <w:t>(</w:t>
      </w:r>
      <w:proofErr w:type="gramStart"/>
      <w:r w:rsidRPr="00FE03E0">
        <w:rPr>
          <w:bCs/>
          <w:i/>
          <w:sz w:val="18"/>
          <w:szCs w:val="18"/>
        </w:rPr>
        <w:t>пробел</w:t>
      </w:r>
      <w:proofErr w:type="gramEnd"/>
      <w:r w:rsidRPr="00FE03E0">
        <w:rPr>
          <w:bCs/>
          <w:i/>
          <w:sz w:val="18"/>
          <w:szCs w:val="18"/>
          <w:lang w:val="en-US"/>
        </w:rPr>
        <w:t>)</w:t>
      </w:r>
    </w:p>
    <w:p w:rsidR="001C20ED" w:rsidRPr="00AF4568" w:rsidRDefault="001C20ED" w:rsidP="001C20ED">
      <w:pPr>
        <w:spacing w:line="216" w:lineRule="auto"/>
        <w:ind w:firstLine="284"/>
        <w:jc w:val="both"/>
        <w:rPr>
          <w:sz w:val="18"/>
          <w:szCs w:val="18"/>
          <w:lang w:val="en-US"/>
        </w:rPr>
      </w:pPr>
    </w:p>
    <w:p w:rsidR="001C20ED" w:rsidRPr="00AF4568" w:rsidRDefault="001C20ED" w:rsidP="001C20ED">
      <w:pPr>
        <w:spacing w:line="216" w:lineRule="auto"/>
        <w:ind w:firstLine="284"/>
        <w:jc w:val="both"/>
        <w:rPr>
          <w:sz w:val="18"/>
          <w:szCs w:val="18"/>
          <w:lang w:val="en-US"/>
        </w:rPr>
      </w:pPr>
      <w:r w:rsidRPr="00AF4568">
        <w:rPr>
          <w:sz w:val="18"/>
          <w:szCs w:val="18"/>
          <w:lang w:val="en-US"/>
        </w:rPr>
        <w:t>Abstract: The results of numerical and experimental studies of</w:t>
      </w:r>
      <w:r w:rsidR="00183B83" w:rsidRPr="00AF4568">
        <w:rPr>
          <w:sz w:val="18"/>
          <w:szCs w:val="18"/>
          <w:lang w:val="en-US"/>
        </w:rPr>
        <w:t> </w:t>
      </w:r>
      <w:r w:rsidRPr="00AF4568">
        <w:rPr>
          <w:sz w:val="18"/>
          <w:szCs w:val="18"/>
          <w:lang w:val="en-US"/>
        </w:rPr>
        <w:t>the ejector with a curved inlet part presents. A feature of these studies is that the ejector, the pressure of the passive stream and the outlet pressure of the ejector is equal to atmospheric pressure.</w:t>
      </w:r>
    </w:p>
    <w:p w:rsidR="001C20ED" w:rsidRPr="00AF4568" w:rsidRDefault="001C20ED" w:rsidP="000577FF">
      <w:pPr>
        <w:spacing w:line="216" w:lineRule="auto"/>
        <w:ind w:firstLine="284"/>
        <w:jc w:val="both"/>
        <w:rPr>
          <w:sz w:val="18"/>
          <w:szCs w:val="18"/>
          <w:lang w:val="en-US"/>
        </w:rPr>
      </w:pPr>
    </w:p>
    <w:p w:rsidR="00083558" w:rsidRPr="00AF4568" w:rsidRDefault="001C20ED" w:rsidP="000577FF">
      <w:pPr>
        <w:spacing w:line="216" w:lineRule="auto"/>
        <w:ind w:firstLine="284"/>
        <w:jc w:val="both"/>
        <w:rPr>
          <w:sz w:val="18"/>
          <w:szCs w:val="18"/>
        </w:rPr>
      </w:pPr>
      <w:r w:rsidRPr="00AF4568">
        <w:rPr>
          <w:sz w:val="18"/>
          <w:szCs w:val="18"/>
        </w:rPr>
        <w:t>Ниже п</w:t>
      </w:r>
      <w:r w:rsidR="00083558" w:rsidRPr="00AF4568">
        <w:rPr>
          <w:sz w:val="18"/>
          <w:szCs w:val="18"/>
        </w:rPr>
        <w:t>риводится текст материалов доклада, который с</w:t>
      </w:r>
      <w:r w:rsidR="00083558" w:rsidRPr="00AF4568">
        <w:rPr>
          <w:sz w:val="18"/>
          <w:szCs w:val="18"/>
        </w:rPr>
        <w:t>о</w:t>
      </w:r>
      <w:r w:rsidR="00083558" w:rsidRPr="00AF4568">
        <w:rPr>
          <w:sz w:val="18"/>
          <w:szCs w:val="18"/>
        </w:rPr>
        <w:t>держит краткое изложение цели, методики проведения и р</w:t>
      </w:r>
      <w:r w:rsidR="00083558" w:rsidRPr="00AF4568">
        <w:rPr>
          <w:sz w:val="18"/>
          <w:szCs w:val="18"/>
        </w:rPr>
        <w:t>е</w:t>
      </w:r>
      <w:r w:rsidR="00083558" w:rsidRPr="00AF4568">
        <w:rPr>
          <w:sz w:val="18"/>
          <w:szCs w:val="18"/>
        </w:rPr>
        <w:lastRenderedPageBreak/>
        <w:t>зультатов исследований (если возможно: анализ полученных данных и</w:t>
      </w:r>
      <w:r w:rsidR="00183B83" w:rsidRPr="00AF4568">
        <w:rPr>
          <w:sz w:val="18"/>
          <w:szCs w:val="18"/>
        </w:rPr>
        <w:t xml:space="preserve"> </w:t>
      </w:r>
      <w:r w:rsidR="00083558" w:rsidRPr="00AF4568">
        <w:rPr>
          <w:sz w:val="18"/>
          <w:szCs w:val="18"/>
        </w:rPr>
        <w:t>выводы).</w:t>
      </w:r>
    </w:p>
    <w:p w:rsidR="00083558" w:rsidRPr="00AF4568" w:rsidRDefault="00083558" w:rsidP="00083558">
      <w:pPr>
        <w:spacing w:line="223" w:lineRule="auto"/>
        <w:ind w:firstLine="284"/>
        <w:jc w:val="both"/>
        <w:rPr>
          <w:sz w:val="18"/>
          <w:szCs w:val="18"/>
        </w:rPr>
      </w:pPr>
      <w:r w:rsidRPr="00AF4568">
        <w:rPr>
          <w:sz w:val="18"/>
          <w:szCs w:val="18"/>
        </w:rPr>
        <w:t xml:space="preserve">Материалы печатаются в редакторе не ниже </w:t>
      </w:r>
      <w:r w:rsidRPr="00AF4568">
        <w:rPr>
          <w:i/>
          <w:sz w:val="18"/>
          <w:szCs w:val="18"/>
          <w:lang w:val="en-US"/>
        </w:rPr>
        <w:t>MS</w:t>
      </w:r>
      <w:r w:rsidRPr="00AF4568">
        <w:rPr>
          <w:i/>
          <w:sz w:val="18"/>
          <w:szCs w:val="18"/>
        </w:rPr>
        <w:t xml:space="preserve"> </w:t>
      </w:r>
      <w:proofErr w:type="spellStart"/>
      <w:r w:rsidRPr="00AF4568">
        <w:rPr>
          <w:i/>
          <w:sz w:val="18"/>
          <w:szCs w:val="18"/>
        </w:rPr>
        <w:t>Word</w:t>
      </w:r>
      <w:proofErr w:type="spellEnd"/>
      <w:r w:rsidRPr="00AF4568">
        <w:rPr>
          <w:i/>
          <w:sz w:val="18"/>
          <w:szCs w:val="18"/>
        </w:rPr>
        <w:t xml:space="preserve"> </w:t>
      </w:r>
      <w:r w:rsidRPr="00AF4568">
        <w:rPr>
          <w:i/>
          <w:caps/>
          <w:sz w:val="18"/>
          <w:szCs w:val="18"/>
        </w:rPr>
        <w:t>2003</w:t>
      </w:r>
      <w:r w:rsidRPr="00AF4568">
        <w:rPr>
          <w:sz w:val="18"/>
          <w:szCs w:val="18"/>
        </w:rPr>
        <w:t xml:space="preserve">, шрифт </w:t>
      </w:r>
      <w:proofErr w:type="spellStart"/>
      <w:r w:rsidRPr="00AF4568">
        <w:rPr>
          <w:i/>
          <w:sz w:val="18"/>
          <w:szCs w:val="18"/>
        </w:rPr>
        <w:t>Times</w:t>
      </w:r>
      <w:proofErr w:type="spellEnd"/>
      <w:r w:rsidRPr="00AF4568">
        <w:rPr>
          <w:i/>
          <w:sz w:val="18"/>
          <w:szCs w:val="18"/>
        </w:rPr>
        <w:t xml:space="preserve"> </w:t>
      </w:r>
      <w:proofErr w:type="spellStart"/>
      <w:r w:rsidRPr="00AF4568">
        <w:rPr>
          <w:i/>
          <w:sz w:val="18"/>
          <w:szCs w:val="18"/>
        </w:rPr>
        <w:t>New</w:t>
      </w:r>
      <w:proofErr w:type="spellEnd"/>
      <w:r w:rsidRPr="00AF4568">
        <w:rPr>
          <w:i/>
          <w:sz w:val="18"/>
          <w:szCs w:val="18"/>
        </w:rPr>
        <w:t xml:space="preserve"> </w:t>
      </w:r>
      <w:proofErr w:type="spellStart"/>
      <w:r w:rsidRPr="00AF4568">
        <w:rPr>
          <w:i/>
          <w:sz w:val="18"/>
          <w:szCs w:val="18"/>
        </w:rPr>
        <w:t>Roman</w:t>
      </w:r>
      <w:proofErr w:type="spellEnd"/>
      <w:r w:rsidRPr="00AF4568">
        <w:rPr>
          <w:sz w:val="18"/>
          <w:szCs w:val="18"/>
        </w:rPr>
        <w:t xml:space="preserve"> – 1</w:t>
      </w:r>
      <w:r w:rsidR="005E16D2" w:rsidRPr="00AF4568">
        <w:rPr>
          <w:sz w:val="18"/>
          <w:szCs w:val="18"/>
        </w:rPr>
        <w:t>4</w:t>
      </w:r>
      <w:r w:rsidRPr="00AF4568">
        <w:rPr>
          <w:sz w:val="18"/>
          <w:szCs w:val="18"/>
        </w:rPr>
        <w:t xml:space="preserve"> </w:t>
      </w:r>
      <w:proofErr w:type="spellStart"/>
      <w:r w:rsidRPr="00AF4568">
        <w:rPr>
          <w:i/>
          <w:sz w:val="18"/>
          <w:szCs w:val="18"/>
        </w:rPr>
        <w:t>pt</w:t>
      </w:r>
      <w:proofErr w:type="spellEnd"/>
      <w:r w:rsidRPr="00AF4568">
        <w:rPr>
          <w:sz w:val="18"/>
          <w:szCs w:val="18"/>
        </w:rPr>
        <w:t xml:space="preserve">, абзацный отступ – </w:t>
      </w:r>
      <w:r w:rsidR="0009399E" w:rsidRPr="00AF4568">
        <w:rPr>
          <w:sz w:val="18"/>
          <w:szCs w:val="18"/>
        </w:rPr>
        <w:t>1,25</w:t>
      </w:r>
      <w:r w:rsidRPr="00AF4568">
        <w:rPr>
          <w:sz w:val="18"/>
          <w:szCs w:val="18"/>
        </w:rPr>
        <w:t>;</w:t>
      </w:r>
      <w:r w:rsidRPr="00AF4568">
        <w:rPr>
          <w:b/>
          <w:sz w:val="18"/>
          <w:szCs w:val="18"/>
        </w:rPr>
        <w:t xml:space="preserve"> </w:t>
      </w:r>
      <w:r w:rsidRPr="00AF4568">
        <w:rPr>
          <w:sz w:val="18"/>
          <w:szCs w:val="18"/>
        </w:rPr>
        <w:t>ме</w:t>
      </w:r>
      <w:r w:rsidRPr="00AF4568">
        <w:rPr>
          <w:sz w:val="18"/>
          <w:szCs w:val="18"/>
        </w:rPr>
        <w:t>ж</w:t>
      </w:r>
      <w:r w:rsidRPr="00AF4568">
        <w:rPr>
          <w:sz w:val="18"/>
          <w:szCs w:val="18"/>
        </w:rPr>
        <w:t>строчный интервал «одинарный», выравнивание – «по ш</w:t>
      </w:r>
      <w:r w:rsidRPr="00AF4568">
        <w:rPr>
          <w:sz w:val="18"/>
          <w:szCs w:val="18"/>
        </w:rPr>
        <w:t>и</w:t>
      </w:r>
      <w:r w:rsidRPr="00AF4568">
        <w:rPr>
          <w:sz w:val="18"/>
          <w:szCs w:val="18"/>
        </w:rPr>
        <w:t>рине»</w:t>
      </w:r>
      <w:r w:rsidRPr="00AF4568">
        <w:rPr>
          <w:b/>
          <w:sz w:val="18"/>
          <w:szCs w:val="18"/>
        </w:rPr>
        <w:t xml:space="preserve"> </w:t>
      </w:r>
      <w:r w:rsidRPr="00AF4568">
        <w:rPr>
          <w:sz w:val="18"/>
          <w:szCs w:val="18"/>
        </w:rPr>
        <w:t>в формате А</w:t>
      </w:r>
      <w:proofErr w:type="gramStart"/>
      <w:r w:rsidRPr="00AF4568">
        <w:rPr>
          <w:sz w:val="18"/>
          <w:szCs w:val="18"/>
        </w:rPr>
        <w:t>4</w:t>
      </w:r>
      <w:proofErr w:type="gramEnd"/>
      <w:r w:rsidRPr="00AF4568">
        <w:rPr>
          <w:sz w:val="18"/>
          <w:szCs w:val="18"/>
        </w:rPr>
        <w:t>,</w:t>
      </w:r>
      <w:r w:rsidRPr="00AF4568">
        <w:rPr>
          <w:b/>
          <w:sz w:val="18"/>
          <w:szCs w:val="18"/>
        </w:rPr>
        <w:t xml:space="preserve"> </w:t>
      </w:r>
      <w:r w:rsidRPr="00AF4568">
        <w:rPr>
          <w:sz w:val="18"/>
          <w:szCs w:val="18"/>
        </w:rPr>
        <w:t>все поля по 2,0 см.</w:t>
      </w:r>
    </w:p>
    <w:p w:rsidR="00083558" w:rsidRPr="00AF4568" w:rsidRDefault="00083558" w:rsidP="00083558">
      <w:pPr>
        <w:spacing w:line="223" w:lineRule="auto"/>
        <w:ind w:firstLine="284"/>
        <w:jc w:val="both"/>
        <w:rPr>
          <w:sz w:val="18"/>
          <w:szCs w:val="18"/>
        </w:rPr>
      </w:pPr>
      <w:r w:rsidRPr="00AF4568">
        <w:rPr>
          <w:sz w:val="18"/>
          <w:szCs w:val="18"/>
        </w:rPr>
        <w:t xml:space="preserve">Формулы в тексте набираются в </w:t>
      </w:r>
      <w:proofErr w:type="spellStart"/>
      <w:r w:rsidRPr="00AF4568">
        <w:rPr>
          <w:i/>
          <w:sz w:val="18"/>
          <w:szCs w:val="18"/>
        </w:rPr>
        <w:t>Microcoft</w:t>
      </w:r>
      <w:proofErr w:type="spellEnd"/>
      <w:r w:rsidRPr="00AF4568">
        <w:rPr>
          <w:i/>
          <w:sz w:val="18"/>
          <w:szCs w:val="18"/>
        </w:rPr>
        <w:t xml:space="preserve"> </w:t>
      </w:r>
      <w:proofErr w:type="spellStart"/>
      <w:r w:rsidRPr="00AF4568">
        <w:rPr>
          <w:i/>
          <w:sz w:val="18"/>
          <w:szCs w:val="18"/>
        </w:rPr>
        <w:t>Equation</w:t>
      </w:r>
      <w:proofErr w:type="spellEnd"/>
      <w:r w:rsidRPr="00AF4568">
        <w:rPr>
          <w:sz w:val="18"/>
          <w:szCs w:val="18"/>
        </w:rPr>
        <w:t>.</w:t>
      </w:r>
    </w:p>
    <w:p w:rsidR="000D51B3" w:rsidRPr="00AF4568" w:rsidRDefault="003132E5" w:rsidP="00083558">
      <w:pPr>
        <w:spacing w:line="223" w:lineRule="auto"/>
        <w:ind w:firstLine="284"/>
        <w:jc w:val="both"/>
        <w:rPr>
          <w:b/>
          <w:bCs/>
          <w:sz w:val="18"/>
          <w:szCs w:val="18"/>
        </w:rPr>
      </w:pPr>
      <w:r w:rsidRPr="00AF4568">
        <w:rPr>
          <w:sz w:val="18"/>
          <w:szCs w:val="18"/>
        </w:rPr>
        <w:t xml:space="preserve">Схемы и </w:t>
      </w:r>
      <w:r w:rsidRPr="00AF4568">
        <w:rPr>
          <w:b/>
          <w:bCs/>
          <w:sz w:val="18"/>
          <w:szCs w:val="18"/>
        </w:rPr>
        <w:t>таблицы</w:t>
      </w:r>
      <w:r w:rsidRPr="00AF4568">
        <w:rPr>
          <w:sz w:val="18"/>
          <w:szCs w:val="18"/>
        </w:rPr>
        <w:t xml:space="preserve"> должны иметь заголовки, размещенные над схемами или </w:t>
      </w:r>
      <w:r w:rsidRPr="00AF4568">
        <w:rPr>
          <w:b/>
          <w:bCs/>
          <w:sz w:val="18"/>
          <w:szCs w:val="18"/>
        </w:rPr>
        <w:t>таблицами.</w:t>
      </w:r>
      <w:r w:rsidR="000D51B3" w:rsidRPr="00AF4568">
        <w:rPr>
          <w:b/>
          <w:bCs/>
          <w:sz w:val="18"/>
          <w:szCs w:val="18"/>
        </w:rPr>
        <w:t xml:space="preserve"> </w:t>
      </w:r>
      <w:r w:rsidR="000D51B3" w:rsidRPr="00AF4568">
        <w:rPr>
          <w:sz w:val="18"/>
          <w:szCs w:val="18"/>
        </w:rPr>
        <w:t>Заголовок начинается со слова «Таблица» или «Схема» и ее номера по порядку (при необх</w:t>
      </w:r>
      <w:r w:rsidR="000D51B3" w:rsidRPr="00AF4568">
        <w:rPr>
          <w:sz w:val="18"/>
          <w:szCs w:val="18"/>
        </w:rPr>
        <w:t>о</w:t>
      </w:r>
      <w:r w:rsidR="000D51B3" w:rsidRPr="00AF4568">
        <w:rPr>
          <w:sz w:val="18"/>
          <w:szCs w:val="18"/>
        </w:rPr>
        <w:t>димости) и выравнивается по правому краю.</w:t>
      </w:r>
      <w:r w:rsidR="000D51B3">
        <w:t xml:space="preserve"> На</w:t>
      </w:r>
      <w:r w:rsidR="009E2498">
        <w:t> </w:t>
      </w:r>
      <w:r w:rsidR="000D51B3">
        <w:t xml:space="preserve">следующей </w:t>
      </w:r>
      <w:r w:rsidR="000D51B3" w:rsidRPr="00AF4568">
        <w:rPr>
          <w:sz w:val="18"/>
          <w:szCs w:val="18"/>
        </w:rPr>
        <w:t>строке указывается название таблицы или схемы</w:t>
      </w:r>
      <w:r w:rsidR="00BA477C" w:rsidRPr="00AF4568">
        <w:rPr>
          <w:sz w:val="18"/>
          <w:szCs w:val="18"/>
        </w:rPr>
        <w:t>, выравнив</w:t>
      </w:r>
      <w:r w:rsidR="00BA477C" w:rsidRPr="00AF4568">
        <w:rPr>
          <w:sz w:val="18"/>
          <w:szCs w:val="18"/>
        </w:rPr>
        <w:t>а</w:t>
      </w:r>
      <w:r w:rsidR="00BA477C" w:rsidRPr="00AF4568">
        <w:rPr>
          <w:sz w:val="18"/>
          <w:szCs w:val="18"/>
        </w:rPr>
        <w:t>ется по центру.</w:t>
      </w:r>
    </w:p>
    <w:p w:rsidR="00797A47" w:rsidRPr="00AF4568" w:rsidRDefault="00083558" w:rsidP="00083558">
      <w:pPr>
        <w:spacing w:line="223" w:lineRule="auto"/>
        <w:ind w:firstLine="284"/>
        <w:jc w:val="both"/>
        <w:rPr>
          <w:sz w:val="18"/>
          <w:szCs w:val="18"/>
        </w:rPr>
      </w:pPr>
      <w:r w:rsidRPr="00AF4568">
        <w:rPr>
          <w:sz w:val="18"/>
          <w:szCs w:val="18"/>
        </w:rPr>
        <w:t xml:space="preserve">Рисунки, схемы, диаграммы </w:t>
      </w:r>
      <w:r w:rsidR="000D51B3" w:rsidRPr="00AF4568">
        <w:rPr>
          <w:sz w:val="18"/>
          <w:szCs w:val="18"/>
        </w:rPr>
        <w:t>(не более 2-х объектов на</w:t>
      </w:r>
      <w:r w:rsidR="009E2498" w:rsidRPr="00AF4568">
        <w:rPr>
          <w:sz w:val="18"/>
          <w:szCs w:val="18"/>
        </w:rPr>
        <w:t> </w:t>
      </w:r>
      <w:r w:rsidR="000D51B3" w:rsidRPr="00AF4568">
        <w:rPr>
          <w:sz w:val="18"/>
          <w:szCs w:val="18"/>
        </w:rPr>
        <w:t xml:space="preserve">страницу!) </w:t>
      </w:r>
      <w:r w:rsidRPr="00AF4568">
        <w:rPr>
          <w:sz w:val="18"/>
          <w:szCs w:val="18"/>
        </w:rPr>
        <w:t>должны быть че</w:t>
      </w:r>
      <w:r w:rsidRPr="00AF4568">
        <w:rPr>
          <w:b/>
          <w:sz w:val="18"/>
          <w:szCs w:val="18"/>
        </w:rPr>
        <w:t>т</w:t>
      </w:r>
      <w:r w:rsidRPr="00AF4568">
        <w:rPr>
          <w:sz w:val="18"/>
          <w:szCs w:val="18"/>
        </w:rPr>
        <w:t>кими</w:t>
      </w:r>
      <w:r w:rsidR="00885444" w:rsidRPr="00AF4568">
        <w:rPr>
          <w:sz w:val="18"/>
          <w:szCs w:val="18"/>
        </w:rPr>
        <w:t xml:space="preserve"> и </w:t>
      </w:r>
      <w:r w:rsidR="00797A47" w:rsidRPr="00AF4568">
        <w:rPr>
          <w:sz w:val="18"/>
          <w:szCs w:val="18"/>
        </w:rPr>
        <w:t xml:space="preserve">выдержаны в </w:t>
      </w:r>
      <w:r w:rsidR="00797A47" w:rsidRPr="00AF4568">
        <w:rPr>
          <w:b/>
          <w:bCs/>
          <w:sz w:val="18"/>
          <w:szCs w:val="18"/>
        </w:rPr>
        <w:t>черно</w:t>
      </w:r>
      <w:r w:rsidR="00797A47" w:rsidRPr="00AF4568">
        <w:rPr>
          <w:sz w:val="18"/>
          <w:szCs w:val="18"/>
        </w:rPr>
        <w:t>-</w:t>
      </w:r>
      <w:r w:rsidR="00797A47" w:rsidRPr="00AF4568">
        <w:rPr>
          <w:b/>
          <w:bCs/>
          <w:sz w:val="18"/>
          <w:szCs w:val="18"/>
        </w:rPr>
        <w:t>белой</w:t>
      </w:r>
      <w:r w:rsidR="00797A47" w:rsidRPr="00AF4568">
        <w:rPr>
          <w:sz w:val="18"/>
          <w:szCs w:val="18"/>
        </w:rPr>
        <w:t xml:space="preserve"> гамме, в градациях </w:t>
      </w:r>
      <w:proofErr w:type="gramStart"/>
      <w:r w:rsidR="00797A47" w:rsidRPr="00AF4568">
        <w:rPr>
          <w:sz w:val="18"/>
          <w:szCs w:val="18"/>
        </w:rPr>
        <w:t>серого</w:t>
      </w:r>
      <w:proofErr w:type="gramEnd"/>
      <w:r w:rsidR="00797A47" w:rsidRPr="00AF4568">
        <w:rPr>
          <w:sz w:val="18"/>
          <w:szCs w:val="18"/>
        </w:rPr>
        <w:t xml:space="preserve">. Каждый </w:t>
      </w:r>
      <w:r w:rsidR="00797A47" w:rsidRPr="00AF4568">
        <w:rPr>
          <w:bCs/>
          <w:sz w:val="18"/>
          <w:szCs w:val="18"/>
        </w:rPr>
        <w:t>рисунок</w:t>
      </w:r>
      <w:r w:rsidR="00797A47" w:rsidRPr="00AF4568">
        <w:rPr>
          <w:sz w:val="18"/>
          <w:szCs w:val="18"/>
        </w:rPr>
        <w:t xml:space="preserve"> </w:t>
      </w:r>
      <w:r w:rsidR="00797A47" w:rsidRPr="00AF4568">
        <w:rPr>
          <w:b/>
          <w:sz w:val="18"/>
          <w:szCs w:val="18"/>
        </w:rPr>
        <w:t xml:space="preserve">должен иметь </w:t>
      </w:r>
      <w:r w:rsidR="00797A47" w:rsidRPr="00AF4568">
        <w:rPr>
          <w:b/>
          <w:bCs/>
          <w:sz w:val="18"/>
          <w:szCs w:val="18"/>
        </w:rPr>
        <w:t>подпись</w:t>
      </w:r>
      <w:r w:rsidR="00797A47" w:rsidRPr="00AF4568">
        <w:rPr>
          <w:sz w:val="18"/>
          <w:szCs w:val="18"/>
        </w:rPr>
        <w:t xml:space="preserve"> (</w:t>
      </w:r>
      <w:r w:rsidR="00797A47" w:rsidRPr="00AF4568">
        <w:rPr>
          <w:b/>
          <w:sz w:val="18"/>
          <w:szCs w:val="18"/>
        </w:rPr>
        <w:t>под</w:t>
      </w:r>
      <w:r w:rsidR="00797A47" w:rsidRPr="00AF4568">
        <w:rPr>
          <w:sz w:val="18"/>
          <w:szCs w:val="18"/>
        </w:rPr>
        <w:t xml:space="preserve"> </w:t>
      </w:r>
      <w:r w:rsidR="00797A47" w:rsidRPr="00AF4568">
        <w:rPr>
          <w:b/>
          <w:bCs/>
          <w:sz w:val="18"/>
          <w:szCs w:val="18"/>
        </w:rPr>
        <w:t>рисунком</w:t>
      </w:r>
      <w:r w:rsidR="00797A47" w:rsidRPr="00AF4568">
        <w:rPr>
          <w:sz w:val="18"/>
          <w:szCs w:val="18"/>
        </w:rPr>
        <w:t>), в которой дается объяснение всех его элементов. Подпись</w:t>
      </w:r>
      <w:r w:rsidR="00797A47" w:rsidRPr="00AF4568">
        <w:rPr>
          <w:bCs/>
          <w:sz w:val="18"/>
          <w:szCs w:val="18"/>
        </w:rPr>
        <w:t xml:space="preserve"> </w:t>
      </w:r>
      <w:r w:rsidR="00797A47" w:rsidRPr="00AF4568">
        <w:rPr>
          <w:b/>
          <w:sz w:val="18"/>
          <w:szCs w:val="18"/>
        </w:rPr>
        <w:t>не</w:t>
      </w:r>
      <w:r w:rsidR="00797A47" w:rsidRPr="00AF4568">
        <w:rPr>
          <w:sz w:val="18"/>
          <w:szCs w:val="18"/>
        </w:rPr>
        <w:t xml:space="preserve"> </w:t>
      </w:r>
      <w:r w:rsidR="00797A47" w:rsidRPr="00AF4568">
        <w:rPr>
          <w:b/>
          <w:bCs/>
          <w:sz w:val="18"/>
          <w:szCs w:val="18"/>
        </w:rPr>
        <w:t>должна</w:t>
      </w:r>
      <w:r w:rsidR="00797A47" w:rsidRPr="00AF4568">
        <w:rPr>
          <w:sz w:val="18"/>
          <w:szCs w:val="18"/>
        </w:rPr>
        <w:t xml:space="preserve"> </w:t>
      </w:r>
      <w:r w:rsidR="00797A47" w:rsidRPr="00AF4568">
        <w:rPr>
          <w:b/>
          <w:bCs/>
          <w:sz w:val="18"/>
          <w:szCs w:val="18"/>
        </w:rPr>
        <w:t>быть</w:t>
      </w:r>
      <w:r w:rsidR="00797A47" w:rsidRPr="00AF4568">
        <w:rPr>
          <w:sz w:val="18"/>
          <w:szCs w:val="18"/>
        </w:rPr>
        <w:t xml:space="preserve"> </w:t>
      </w:r>
      <w:r w:rsidR="00797A47" w:rsidRPr="00AF4568">
        <w:rPr>
          <w:b/>
          <w:sz w:val="18"/>
          <w:szCs w:val="18"/>
        </w:rPr>
        <w:t>частью</w:t>
      </w:r>
      <w:r w:rsidR="00797A47" w:rsidRPr="00AF4568">
        <w:rPr>
          <w:sz w:val="18"/>
          <w:szCs w:val="18"/>
        </w:rPr>
        <w:t xml:space="preserve"> </w:t>
      </w:r>
      <w:r w:rsidR="00797A47" w:rsidRPr="00AF4568">
        <w:rPr>
          <w:b/>
          <w:bCs/>
          <w:sz w:val="18"/>
          <w:szCs w:val="18"/>
        </w:rPr>
        <w:t>рису</w:t>
      </w:r>
      <w:r w:rsidR="00797A47" w:rsidRPr="00AF4568">
        <w:rPr>
          <w:b/>
          <w:bCs/>
          <w:sz w:val="18"/>
          <w:szCs w:val="18"/>
        </w:rPr>
        <w:t>н</w:t>
      </w:r>
      <w:r w:rsidR="00797A47" w:rsidRPr="00AF4568">
        <w:rPr>
          <w:b/>
          <w:bCs/>
          <w:sz w:val="18"/>
          <w:szCs w:val="18"/>
        </w:rPr>
        <w:t xml:space="preserve">ка. </w:t>
      </w:r>
      <w:r w:rsidR="00797A47" w:rsidRPr="00AF4568">
        <w:rPr>
          <w:sz w:val="18"/>
          <w:szCs w:val="18"/>
        </w:rPr>
        <w:t xml:space="preserve">Фотографии </w:t>
      </w:r>
      <w:r w:rsidRPr="00AF4568">
        <w:rPr>
          <w:sz w:val="18"/>
          <w:szCs w:val="18"/>
        </w:rPr>
        <w:t>не принимаются.</w:t>
      </w:r>
    </w:p>
    <w:p w:rsidR="003B5D9D" w:rsidRPr="00AF4568" w:rsidRDefault="00083558" w:rsidP="00425CDF">
      <w:pPr>
        <w:widowControl/>
        <w:spacing w:line="223" w:lineRule="auto"/>
        <w:ind w:firstLine="284"/>
        <w:jc w:val="both"/>
        <w:rPr>
          <w:rFonts w:eastAsia="Calibri"/>
          <w:b/>
          <w:i/>
          <w:sz w:val="18"/>
          <w:szCs w:val="18"/>
          <w:lang w:eastAsia="en-US"/>
        </w:rPr>
      </w:pPr>
      <w:r w:rsidRPr="00AF4568">
        <w:rPr>
          <w:sz w:val="18"/>
          <w:szCs w:val="18"/>
        </w:rPr>
        <w:t>Список литературы оформляется согласно ГОСТ 7.1-2003, размещается в конце текста и отделяется от него пустой стр</w:t>
      </w:r>
      <w:r w:rsidRPr="00AF4568">
        <w:rPr>
          <w:sz w:val="18"/>
          <w:szCs w:val="18"/>
        </w:rPr>
        <w:t>о</w:t>
      </w:r>
      <w:r w:rsidRPr="00AF4568">
        <w:rPr>
          <w:sz w:val="18"/>
          <w:szCs w:val="18"/>
        </w:rPr>
        <w:t>кой.</w:t>
      </w:r>
      <w:r w:rsidR="00425CDF">
        <w:rPr>
          <w:sz w:val="18"/>
          <w:szCs w:val="18"/>
        </w:rPr>
        <w:t xml:space="preserve"> </w:t>
      </w:r>
      <w:r w:rsidR="003B5D9D" w:rsidRPr="00AF4568">
        <w:rPr>
          <w:sz w:val="18"/>
          <w:szCs w:val="18"/>
        </w:rPr>
        <w:t xml:space="preserve">Библиография не должна превышать </w:t>
      </w:r>
      <w:r w:rsidR="00425CDF">
        <w:rPr>
          <w:sz w:val="18"/>
          <w:szCs w:val="18"/>
        </w:rPr>
        <w:t>четырех</w:t>
      </w:r>
      <w:r w:rsidR="003B5D9D" w:rsidRPr="00AF4568">
        <w:rPr>
          <w:sz w:val="18"/>
          <w:szCs w:val="18"/>
        </w:rPr>
        <w:t xml:space="preserve"> названий. Ссылки на литературные источники в тексте должны даваться нумерацией в квадратных скобках [1], [2].</w:t>
      </w:r>
    </w:p>
    <w:p w:rsidR="00380A7F" w:rsidRPr="00AF4568" w:rsidRDefault="00380A7F" w:rsidP="00183B83">
      <w:pPr>
        <w:widowControl/>
        <w:spacing w:before="120" w:after="60" w:line="223" w:lineRule="auto"/>
        <w:ind w:firstLine="284"/>
        <w:jc w:val="center"/>
        <w:rPr>
          <w:rFonts w:eastAsia="Calibri"/>
          <w:b/>
          <w:i/>
          <w:sz w:val="18"/>
          <w:szCs w:val="18"/>
          <w:lang w:eastAsia="en-US"/>
        </w:rPr>
      </w:pPr>
      <w:r w:rsidRPr="00AF4568">
        <w:rPr>
          <w:rFonts w:eastAsia="Calibri"/>
          <w:b/>
          <w:i/>
          <w:sz w:val="18"/>
          <w:szCs w:val="18"/>
          <w:lang w:eastAsia="en-US"/>
        </w:rPr>
        <w:t>Примеры библиографических записей:</w:t>
      </w:r>
    </w:p>
    <w:p w:rsidR="00380A7F" w:rsidRPr="00AF4568" w:rsidRDefault="00380A7F" w:rsidP="00380A7F">
      <w:pPr>
        <w:widowControl/>
        <w:spacing w:line="223" w:lineRule="auto"/>
        <w:ind w:firstLine="284"/>
        <w:contextualSpacing/>
        <w:jc w:val="both"/>
        <w:rPr>
          <w:rFonts w:eastAsia="Calibri"/>
          <w:i/>
          <w:sz w:val="18"/>
          <w:szCs w:val="18"/>
          <w:lang w:val="en-US" w:eastAsia="en-US"/>
        </w:rPr>
      </w:pPr>
      <w:r w:rsidRPr="00AF4568">
        <w:rPr>
          <w:rFonts w:eastAsia="Calibri"/>
          <w:bCs/>
          <w:sz w:val="18"/>
          <w:szCs w:val="18"/>
          <w:lang w:eastAsia="en-US"/>
        </w:rPr>
        <w:t xml:space="preserve">1. </w:t>
      </w:r>
      <w:r w:rsidRPr="00AF4568">
        <w:rPr>
          <w:rFonts w:eastAsia="Calibri"/>
          <w:bCs/>
          <w:i/>
          <w:sz w:val="18"/>
          <w:szCs w:val="18"/>
          <w:lang w:eastAsia="en-US"/>
        </w:rPr>
        <w:t>Евдокимов Ю.К.</w:t>
      </w:r>
      <w:r w:rsidRPr="00AF4568">
        <w:rPr>
          <w:rFonts w:eastAsia="Calibri"/>
          <w:bCs/>
          <w:sz w:val="18"/>
          <w:szCs w:val="18"/>
          <w:lang w:eastAsia="en-US"/>
        </w:rPr>
        <w:t xml:space="preserve"> Распределенные измерительные среды и </w:t>
      </w:r>
      <w:proofErr w:type="gramStart"/>
      <w:r w:rsidRPr="00AF4568">
        <w:rPr>
          <w:rFonts w:eastAsia="Calibri"/>
          <w:bCs/>
          <w:sz w:val="18"/>
          <w:szCs w:val="18"/>
          <w:lang w:eastAsia="en-US"/>
        </w:rPr>
        <w:t>континуум-измерения</w:t>
      </w:r>
      <w:proofErr w:type="gramEnd"/>
      <w:r w:rsidRPr="00AF4568">
        <w:rPr>
          <w:rFonts w:eastAsia="Calibri"/>
          <w:bCs/>
          <w:sz w:val="18"/>
          <w:szCs w:val="18"/>
          <w:lang w:eastAsia="en-US"/>
        </w:rPr>
        <w:t>: принципы, топология, алгоритмы // Нелинейный мир. 2007. Т</w:t>
      </w:r>
      <w:r w:rsidRPr="00AF4568">
        <w:rPr>
          <w:rFonts w:eastAsia="Calibri"/>
          <w:bCs/>
          <w:sz w:val="18"/>
          <w:szCs w:val="18"/>
          <w:lang w:val="en-US" w:eastAsia="en-US"/>
        </w:rPr>
        <w:t xml:space="preserve">. 5. № 10–11. </w:t>
      </w:r>
      <w:r w:rsidRPr="00AF4568">
        <w:rPr>
          <w:rFonts w:eastAsia="Calibri"/>
          <w:bCs/>
          <w:sz w:val="18"/>
          <w:szCs w:val="18"/>
          <w:lang w:eastAsia="en-US"/>
        </w:rPr>
        <w:t>С</w:t>
      </w:r>
      <w:r w:rsidRPr="00AF4568">
        <w:rPr>
          <w:rFonts w:eastAsia="Calibri"/>
          <w:bCs/>
          <w:sz w:val="18"/>
          <w:szCs w:val="18"/>
          <w:lang w:val="en-US" w:eastAsia="en-US"/>
        </w:rPr>
        <w:t>. 639–656.</w:t>
      </w:r>
    </w:p>
    <w:p w:rsidR="00380A7F" w:rsidRPr="00AF4568" w:rsidRDefault="00380A7F" w:rsidP="00083558">
      <w:pPr>
        <w:widowControl/>
        <w:spacing w:line="223" w:lineRule="auto"/>
        <w:ind w:firstLine="284"/>
        <w:contextualSpacing/>
        <w:jc w:val="both"/>
        <w:rPr>
          <w:sz w:val="18"/>
          <w:szCs w:val="18"/>
        </w:rPr>
      </w:pPr>
      <w:r w:rsidRPr="00AF4568">
        <w:rPr>
          <w:rFonts w:eastAsia="Calibri"/>
          <w:sz w:val="18"/>
          <w:szCs w:val="18"/>
          <w:lang w:val="en-US" w:eastAsia="en-US"/>
        </w:rPr>
        <w:t xml:space="preserve">2. </w:t>
      </w:r>
      <w:proofErr w:type="spellStart"/>
      <w:r w:rsidRPr="00AF4568">
        <w:rPr>
          <w:rFonts w:eastAsia="Calibri"/>
          <w:i/>
          <w:sz w:val="18"/>
          <w:szCs w:val="18"/>
          <w:lang w:val="en-US" w:eastAsia="en-US"/>
        </w:rPr>
        <w:t>Tayfun</w:t>
      </w:r>
      <w:proofErr w:type="spellEnd"/>
      <w:r w:rsidRPr="00AF4568">
        <w:rPr>
          <w:rFonts w:eastAsia="Calibri"/>
          <w:i/>
          <w:sz w:val="18"/>
          <w:szCs w:val="18"/>
          <w:lang w:val="en-US" w:eastAsia="en-US"/>
        </w:rPr>
        <w:t xml:space="preserve"> </w:t>
      </w:r>
      <w:proofErr w:type="spellStart"/>
      <w:r w:rsidRPr="00AF4568">
        <w:rPr>
          <w:rFonts w:eastAsia="Calibri"/>
          <w:i/>
          <w:sz w:val="18"/>
          <w:szCs w:val="18"/>
          <w:lang w:val="en-US" w:eastAsia="en-US"/>
        </w:rPr>
        <w:t>Cimen</w:t>
      </w:r>
      <w:proofErr w:type="spellEnd"/>
      <w:r w:rsidRPr="00AF4568">
        <w:rPr>
          <w:rFonts w:eastAsia="Calibri"/>
          <w:sz w:val="18"/>
          <w:szCs w:val="18"/>
          <w:lang w:val="en-US" w:eastAsia="en-US"/>
        </w:rPr>
        <w:t xml:space="preserve">. State-dependent </w:t>
      </w:r>
      <w:proofErr w:type="spellStart"/>
      <w:r w:rsidRPr="00AF4568">
        <w:rPr>
          <w:rFonts w:eastAsia="Calibri"/>
          <w:sz w:val="18"/>
          <w:szCs w:val="18"/>
          <w:lang w:val="en-US" w:eastAsia="en-US"/>
        </w:rPr>
        <w:t>riccati</w:t>
      </w:r>
      <w:proofErr w:type="spellEnd"/>
      <w:r w:rsidRPr="00AF4568">
        <w:rPr>
          <w:rFonts w:eastAsia="Calibri"/>
          <w:sz w:val="18"/>
          <w:szCs w:val="18"/>
          <w:lang w:val="en-US" w:eastAsia="en-US"/>
        </w:rPr>
        <w:t xml:space="preserve"> equation (SDRE) control: A survey // Proc. of the 17</w:t>
      </w:r>
      <w:r w:rsidRPr="00AF4568">
        <w:rPr>
          <w:rFonts w:eastAsia="Calibri"/>
          <w:sz w:val="18"/>
          <w:szCs w:val="18"/>
          <w:vertAlign w:val="superscript"/>
          <w:lang w:val="en-US" w:eastAsia="en-US"/>
        </w:rPr>
        <w:t>th</w:t>
      </w:r>
      <w:r w:rsidRPr="00AF4568">
        <w:rPr>
          <w:rFonts w:eastAsia="Calibri"/>
          <w:sz w:val="18"/>
          <w:szCs w:val="18"/>
          <w:lang w:val="en-US" w:eastAsia="en-US"/>
        </w:rPr>
        <w:t xml:space="preserve"> World Congress </w:t>
      </w:r>
      <w:proofErr w:type="gramStart"/>
      <w:r w:rsidRPr="00AF4568">
        <w:rPr>
          <w:rFonts w:eastAsia="Calibri"/>
          <w:sz w:val="18"/>
          <w:szCs w:val="18"/>
          <w:lang w:val="en-US" w:eastAsia="en-US"/>
        </w:rPr>
        <w:t>The</w:t>
      </w:r>
      <w:proofErr w:type="gramEnd"/>
      <w:r w:rsidRPr="00AF4568">
        <w:rPr>
          <w:rFonts w:eastAsia="Calibri"/>
          <w:sz w:val="18"/>
          <w:szCs w:val="18"/>
          <w:lang w:val="en-US" w:eastAsia="en-US"/>
        </w:rPr>
        <w:t xml:space="preserve"> Intern</w:t>
      </w:r>
      <w:r w:rsidRPr="00AF4568">
        <w:rPr>
          <w:rFonts w:eastAsia="Calibri"/>
          <w:sz w:val="18"/>
          <w:szCs w:val="18"/>
          <w:lang w:val="en-US" w:eastAsia="en-US"/>
        </w:rPr>
        <w:t>a</w:t>
      </w:r>
      <w:r w:rsidRPr="00AF4568">
        <w:rPr>
          <w:rFonts w:eastAsia="Calibri"/>
          <w:sz w:val="18"/>
          <w:szCs w:val="18"/>
          <w:lang w:val="en-US" w:eastAsia="en-US"/>
        </w:rPr>
        <w:t>tional Federation of Automatic Control, July 6–11, 200</w:t>
      </w:r>
      <w:r w:rsidR="001408F2" w:rsidRPr="00AF4568">
        <w:rPr>
          <w:rFonts w:eastAsia="Calibri"/>
          <w:sz w:val="18"/>
          <w:szCs w:val="18"/>
          <w:lang w:val="en-US" w:eastAsia="en-US"/>
        </w:rPr>
        <w:t>8</w:t>
      </w:r>
      <w:r w:rsidRPr="00AF4568">
        <w:rPr>
          <w:rFonts w:eastAsia="Calibri"/>
          <w:sz w:val="18"/>
          <w:szCs w:val="18"/>
          <w:lang w:val="en-US" w:eastAsia="en-US"/>
        </w:rPr>
        <w:t>. Seoul</w:t>
      </w:r>
      <w:r w:rsidRPr="00AF4568">
        <w:rPr>
          <w:rFonts w:eastAsia="Calibri"/>
          <w:sz w:val="18"/>
          <w:szCs w:val="18"/>
          <w:lang w:eastAsia="en-US"/>
        </w:rPr>
        <w:t xml:space="preserve">, </w:t>
      </w:r>
      <w:r w:rsidRPr="00AF4568">
        <w:rPr>
          <w:rFonts w:eastAsia="Calibri"/>
          <w:sz w:val="18"/>
          <w:szCs w:val="18"/>
          <w:lang w:val="en-US" w:eastAsia="en-US"/>
        </w:rPr>
        <w:t>Korea</w:t>
      </w:r>
      <w:r w:rsidRPr="00AF4568">
        <w:rPr>
          <w:rFonts w:eastAsia="Calibri"/>
          <w:sz w:val="18"/>
          <w:szCs w:val="18"/>
          <w:lang w:eastAsia="en-US"/>
        </w:rPr>
        <w:t>, 2008.</w:t>
      </w:r>
    </w:p>
    <w:p w:rsidR="006A0502" w:rsidRPr="00AF4568" w:rsidRDefault="006A0502" w:rsidP="004A5CB5">
      <w:pPr>
        <w:spacing w:before="240" w:after="120"/>
        <w:jc w:val="center"/>
        <w:rPr>
          <w:b/>
          <w:sz w:val="18"/>
          <w:szCs w:val="18"/>
        </w:rPr>
      </w:pPr>
      <w:r w:rsidRPr="00AF4568">
        <w:rPr>
          <w:b/>
          <w:sz w:val="18"/>
          <w:szCs w:val="18"/>
        </w:rPr>
        <w:t>РЕКВИЗИТЫ ОПЛАТЫ ОРГВЗНОСА</w:t>
      </w:r>
    </w:p>
    <w:p w:rsidR="006A0502" w:rsidRPr="00AF4568" w:rsidRDefault="006A0502" w:rsidP="006A0502">
      <w:pPr>
        <w:rPr>
          <w:sz w:val="18"/>
          <w:szCs w:val="18"/>
        </w:rPr>
      </w:pPr>
      <w:r w:rsidRPr="00AF4568">
        <w:rPr>
          <w:sz w:val="18"/>
          <w:szCs w:val="18"/>
        </w:rPr>
        <w:t>Получатель УФК по РТ (КНИТУ-КАИ, л/с 20116</w:t>
      </w:r>
      <w:r w:rsidRPr="00AF4568">
        <w:rPr>
          <w:b/>
          <w:sz w:val="18"/>
          <w:szCs w:val="18"/>
          <w:lang w:val="en-US"/>
        </w:rPr>
        <w:t>X</w:t>
      </w:r>
      <w:r w:rsidRPr="00AF4568">
        <w:rPr>
          <w:sz w:val="18"/>
          <w:szCs w:val="18"/>
        </w:rPr>
        <w:t>02750)</w:t>
      </w:r>
    </w:p>
    <w:p w:rsidR="006A0502" w:rsidRPr="00AF4568" w:rsidRDefault="006A0502" w:rsidP="006A0502">
      <w:pPr>
        <w:rPr>
          <w:sz w:val="18"/>
          <w:szCs w:val="18"/>
        </w:rPr>
      </w:pPr>
      <w:r w:rsidRPr="00AF4568">
        <w:rPr>
          <w:sz w:val="18"/>
          <w:szCs w:val="18"/>
        </w:rPr>
        <w:t>ИНН 1654003114 КПП 165501001</w:t>
      </w:r>
    </w:p>
    <w:p w:rsidR="00D31399" w:rsidRDefault="006A0502" w:rsidP="006A0502">
      <w:pPr>
        <w:rPr>
          <w:sz w:val="18"/>
          <w:szCs w:val="18"/>
        </w:rPr>
      </w:pPr>
      <w:proofErr w:type="spellStart"/>
      <w:r w:rsidRPr="00AF4568">
        <w:rPr>
          <w:sz w:val="18"/>
          <w:szCs w:val="18"/>
        </w:rPr>
        <w:t>Расч</w:t>
      </w:r>
      <w:proofErr w:type="spellEnd"/>
      <w:r w:rsidRPr="00AF4568">
        <w:rPr>
          <w:sz w:val="18"/>
          <w:szCs w:val="18"/>
        </w:rPr>
        <w:t>. счет 40501810292052000002</w:t>
      </w:r>
    </w:p>
    <w:p w:rsidR="006A0502" w:rsidRPr="00AF4568" w:rsidRDefault="00105A46" w:rsidP="006A0502">
      <w:pPr>
        <w:rPr>
          <w:sz w:val="18"/>
          <w:szCs w:val="18"/>
        </w:rPr>
      </w:pPr>
      <w:r w:rsidRPr="00AF4568">
        <w:rPr>
          <w:sz w:val="18"/>
          <w:szCs w:val="18"/>
        </w:rPr>
        <w:t>в</w:t>
      </w:r>
      <w:r w:rsidR="00D31399">
        <w:rPr>
          <w:sz w:val="18"/>
          <w:szCs w:val="18"/>
        </w:rPr>
        <w:t xml:space="preserve"> </w:t>
      </w:r>
      <w:r w:rsidRPr="00AF4568">
        <w:rPr>
          <w:sz w:val="18"/>
          <w:szCs w:val="18"/>
        </w:rPr>
        <w:t>отделении</w:t>
      </w:r>
      <w:r w:rsidR="006A0502" w:rsidRPr="00AF4568">
        <w:rPr>
          <w:sz w:val="18"/>
          <w:szCs w:val="18"/>
        </w:rPr>
        <w:t xml:space="preserve"> НБ Р</w:t>
      </w:r>
      <w:r w:rsidRPr="00AF4568">
        <w:rPr>
          <w:sz w:val="18"/>
          <w:szCs w:val="18"/>
        </w:rPr>
        <w:t>еспублики Татарстан</w:t>
      </w:r>
    </w:p>
    <w:p w:rsidR="006A0502" w:rsidRPr="00AF4568" w:rsidRDefault="000E0F20" w:rsidP="006A0502">
      <w:pPr>
        <w:rPr>
          <w:sz w:val="18"/>
          <w:szCs w:val="18"/>
        </w:rPr>
      </w:pPr>
      <w:r w:rsidRPr="00AF4568">
        <w:rPr>
          <w:sz w:val="18"/>
          <w:szCs w:val="18"/>
        </w:rPr>
        <w:t>БИК 049205001, ОКТМ</w:t>
      </w:r>
      <w:r w:rsidR="006A0502" w:rsidRPr="00AF4568">
        <w:rPr>
          <w:sz w:val="18"/>
          <w:szCs w:val="18"/>
        </w:rPr>
        <w:t xml:space="preserve">О </w:t>
      </w:r>
      <w:r w:rsidRPr="00AF4568">
        <w:rPr>
          <w:sz w:val="18"/>
          <w:szCs w:val="18"/>
        </w:rPr>
        <w:t>92701000</w:t>
      </w:r>
    </w:p>
    <w:p w:rsidR="006A0502" w:rsidRPr="00AF4568" w:rsidRDefault="006A0502" w:rsidP="006A0502">
      <w:pPr>
        <w:rPr>
          <w:sz w:val="18"/>
          <w:szCs w:val="18"/>
        </w:rPr>
      </w:pPr>
      <w:r w:rsidRPr="00AF4568">
        <w:rPr>
          <w:sz w:val="18"/>
          <w:szCs w:val="18"/>
        </w:rPr>
        <w:t>КБК 00000000000000000130</w:t>
      </w:r>
    </w:p>
    <w:p w:rsidR="006A0502" w:rsidRPr="00AF4568" w:rsidRDefault="006A0502" w:rsidP="004A5CB5">
      <w:pPr>
        <w:spacing w:after="60"/>
        <w:rPr>
          <w:b/>
          <w:sz w:val="18"/>
          <w:szCs w:val="18"/>
        </w:rPr>
      </w:pPr>
      <w:r w:rsidRPr="00AF4568">
        <w:rPr>
          <w:b/>
          <w:sz w:val="18"/>
          <w:szCs w:val="18"/>
        </w:rPr>
        <w:t>(</w:t>
      </w:r>
      <w:r w:rsidRPr="00AF4568">
        <w:rPr>
          <w:b/>
          <w:sz w:val="18"/>
          <w:szCs w:val="18"/>
          <w:lang w:val="en-US"/>
        </w:rPr>
        <w:t>X</w:t>
      </w:r>
      <w:r w:rsidRPr="00AF4568">
        <w:rPr>
          <w:b/>
          <w:sz w:val="18"/>
          <w:szCs w:val="18"/>
        </w:rPr>
        <w:t xml:space="preserve"> - печатается латинская буква)</w:t>
      </w:r>
    </w:p>
    <w:p w:rsidR="006A0502" w:rsidRPr="00AF4568" w:rsidRDefault="006A0502" w:rsidP="001B484E">
      <w:pPr>
        <w:spacing w:before="120"/>
        <w:jc w:val="both"/>
        <w:rPr>
          <w:bCs/>
          <w:i/>
          <w:spacing w:val="-2"/>
          <w:sz w:val="18"/>
          <w:szCs w:val="18"/>
          <w:u w:val="single"/>
        </w:rPr>
      </w:pPr>
      <w:r w:rsidRPr="00AF4568">
        <w:rPr>
          <w:sz w:val="18"/>
          <w:szCs w:val="18"/>
        </w:rPr>
        <w:t xml:space="preserve">Наименование платежа: </w:t>
      </w:r>
      <w:r w:rsidR="00D37C33" w:rsidRPr="00AF4568">
        <w:rPr>
          <w:bCs/>
          <w:iCs/>
          <w:sz w:val="18"/>
          <w:szCs w:val="18"/>
        </w:rPr>
        <w:t>з</w:t>
      </w:r>
      <w:r w:rsidRPr="00AF4568">
        <w:rPr>
          <w:sz w:val="18"/>
          <w:szCs w:val="18"/>
        </w:rPr>
        <w:t xml:space="preserve">а оказание услуг по организации мероприятия: </w:t>
      </w:r>
      <w:proofErr w:type="spellStart"/>
      <w:r w:rsidRPr="00AF4568">
        <w:rPr>
          <w:sz w:val="18"/>
          <w:szCs w:val="18"/>
        </w:rPr>
        <w:t>конф</w:t>
      </w:r>
      <w:proofErr w:type="spellEnd"/>
      <w:r w:rsidRPr="00AF4568">
        <w:rPr>
          <w:sz w:val="18"/>
          <w:szCs w:val="18"/>
        </w:rPr>
        <w:t xml:space="preserve">. </w:t>
      </w:r>
      <w:r w:rsidR="0027062D" w:rsidRPr="00AF4568">
        <w:rPr>
          <w:spacing w:val="-2"/>
          <w:sz w:val="18"/>
          <w:szCs w:val="18"/>
        </w:rPr>
        <w:t>«АНТЭ-2015</w:t>
      </w:r>
      <w:r w:rsidRPr="00AF4568">
        <w:rPr>
          <w:spacing w:val="-2"/>
          <w:sz w:val="18"/>
          <w:szCs w:val="18"/>
        </w:rPr>
        <w:t>»</w:t>
      </w:r>
      <w:r w:rsidRPr="00AF4568">
        <w:rPr>
          <w:bCs/>
          <w:iCs/>
          <w:spacing w:val="-2"/>
          <w:sz w:val="18"/>
          <w:szCs w:val="18"/>
        </w:rPr>
        <w:t xml:space="preserve"> </w:t>
      </w:r>
      <w:r w:rsidRPr="00AF4568">
        <w:rPr>
          <w:bCs/>
          <w:i/>
          <w:iCs/>
          <w:spacing w:val="-2"/>
          <w:sz w:val="18"/>
          <w:szCs w:val="18"/>
          <w:u w:val="single"/>
        </w:rPr>
        <w:t>Ф.И.О</w:t>
      </w:r>
      <w:r w:rsidRPr="00AF4568">
        <w:rPr>
          <w:bCs/>
          <w:i/>
          <w:spacing w:val="-2"/>
          <w:sz w:val="18"/>
          <w:szCs w:val="18"/>
          <w:u w:val="single"/>
        </w:rPr>
        <w:t>. участника</w:t>
      </w:r>
    </w:p>
    <w:p w:rsidR="006A0502" w:rsidRPr="00AF4568" w:rsidRDefault="006A0502" w:rsidP="00C77B35">
      <w:pPr>
        <w:spacing w:before="180"/>
        <w:ind w:firstLine="284"/>
        <w:jc w:val="both"/>
        <w:rPr>
          <w:bCs/>
          <w:sz w:val="18"/>
          <w:szCs w:val="18"/>
        </w:rPr>
      </w:pPr>
      <w:r w:rsidRPr="00AF4568">
        <w:rPr>
          <w:sz w:val="18"/>
          <w:szCs w:val="18"/>
        </w:rPr>
        <w:t>Вся оперативная информация по конференции</w:t>
      </w:r>
      <w:r w:rsidR="00BA477C" w:rsidRPr="00AF4568">
        <w:rPr>
          <w:sz w:val="18"/>
          <w:szCs w:val="18"/>
        </w:rPr>
        <w:br/>
      </w:r>
      <w:r w:rsidRPr="00AF4568">
        <w:rPr>
          <w:sz w:val="18"/>
          <w:szCs w:val="18"/>
        </w:rPr>
        <w:t>«</w:t>
      </w:r>
      <w:r w:rsidR="00083558" w:rsidRPr="00AF4568">
        <w:rPr>
          <w:sz w:val="18"/>
          <w:szCs w:val="18"/>
        </w:rPr>
        <w:t>АНТЭ-201</w:t>
      </w:r>
      <w:r w:rsidR="0027062D" w:rsidRPr="00AF4568">
        <w:rPr>
          <w:sz w:val="18"/>
          <w:szCs w:val="18"/>
        </w:rPr>
        <w:t>5</w:t>
      </w:r>
      <w:r w:rsidRPr="00AF4568">
        <w:rPr>
          <w:sz w:val="18"/>
          <w:szCs w:val="18"/>
        </w:rPr>
        <w:t>» будет размещена на сайт</w:t>
      </w:r>
      <w:r w:rsidR="001B484E" w:rsidRPr="00AF4568">
        <w:rPr>
          <w:sz w:val="18"/>
          <w:szCs w:val="18"/>
        </w:rPr>
        <w:t>е</w:t>
      </w:r>
      <w:r w:rsidRPr="00AF4568">
        <w:rPr>
          <w:sz w:val="18"/>
          <w:szCs w:val="18"/>
        </w:rPr>
        <w:t xml:space="preserve">: </w:t>
      </w:r>
      <w:hyperlink r:id="rId8" w:history="1">
        <w:r w:rsidR="00AB0922" w:rsidRPr="00651AD2">
          <w:rPr>
            <w:rStyle w:val="a5"/>
            <w:sz w:val="18"/>
            <w:szCs w:val="18"/>
          </w:rPr>
          <w:t>http://www.kai.ru/science/konf/</w:t>
        </w:r>
      </w:hyperlink>
      <w:r w:rsidR="00BA477C" w:rsidRPr="00AF4568">
        <w:rPr>
          <w:sz w:val="18"/>
          <w:szCs w:val="18"/>
        </w:rPr>
        <w:t>.</w:t>
      </w:r>
    </w:p>
    <w:p w:rsidR="004F4ECA" w:rsidRPr="00425CDF" w:rsidRDefault="004A5CB5" w:rsidP="004F4ECA">
      <w:pPr>
        <w:spacing w:line="216" w:lineRule="auto"/>
        <w:ind w:left="-284" w:right="-265"/>
        <w:jc w:val="center"/>
        <w:rPr>
          <w:b/>
          <w:sz w:val="18"/>
          <w:szCs w:val="18"/>
        </w:rPr>
      </w:pPr>
      <w:r w:rsidRPr="00095EAB">
        <w:rPr>
          <w:b/>
          <w:sz w:val="18"/>
          <w:szCs w:val="18"/>
          <w:highlight w:val="yellow"/>
        </w:rPr>
        <w:br w:type="column"/>
      </w:r>
      <w:r w:rsidR="004F4ECA" w:rsidRPr="00425CDF">
        <w:rPr>
          <w:b/>
          <w:bCs/>
          <w:sz w:val="18"/>
          <w:szCs w:val="18"/>
        </w:rPr>
        <w:lastRenderedPageBreak/>
        <w:t xml:space="preserve">Заявка </w:t>
      </w:r>
      <w:r w:rsidR="004F4ECA" w:rsidRPr="00425CDF">
        <w:rPr>
          <w:b/>
          <w:sz w:val="18"/>
          <w:szCs w:val="18"/>
        </w:rPr>
        <w:t>на участие</w:t>
      </w:r>
      <w:r w:rsidR="00183B83" w:rsidRPr="00425CDF">
        <w:rPr>
          <w:b/>
          <w:sz w:val="18"/>
          <w:szCs w:val="18"/>
        </w:rPr>
        <w:br/>
      </w:r>
      <w:r w:rsidR="004F4ECA" w:rsidRPr="00425CDF">
        <w:rPr>
          <w:b/>
          <w:sz w:val="18"/>
          <w:szCs w:val="18"/>
        </w:rPr>
        <w:t>в</w:t>
      </w:r>
      <w:r w:rsidR="00183B83" w:rsidRPr="00425CDF">
        <w:rPr>
          <w:b/>
          <w:sz w:val="18"/>
          <w:szCs w:val="18"/>
        </w:rPr>
        <w:t xml:space="preserve"> конференции</w:t>
      </w:r>
      <w:r w:rsidR="004F4ECA" w:rsidRPr="00425CDF">
        <w:rPr>
          <w:b/>
          <w:sz w:val="18"/>
          <w:szCs w:val="18"/>
        </w:rPr>
        <w:t xml:space="preserve"> </w:t>
      </w:r>
      <w:r w:rsidR="0027062D" w:rsidRPr="00425CDF">
        <w:rPr>
          <w:b/>
          <w:sz w:val="18"/>
          <w:szCs w:val="18"/>
        </w:rPr>
        <w:t>АНТЭ-2015</w:t>
      </w:r>
    </w:p>
    <w:p w:rsidR="004F4ECA" w:rsidRPr="00AF4568" w:rsidRDefault="004F4ECA" w:rsidP="004F4ECA">
      <w:pPr>
        <w:spacing w:line="216" w:lineRule="auto"/>
        <w:ind w:left="-284" w:right="-265"/>
        <w:jc w:val="center"/>
        <w:rPr>
          <w:sz w:val="18"/>
          <w:szCs w:val="18"/>
        </w:rPr>
      </w:pPr>
    </w:p>
    <w:p w:rsidR="004F4ECA" w:rsidRPr="00AF4568" w:rsidRDefault="004F4ECA" w:rsidP="004F4ECA">
      <w:pPr>
        <w:spacing w:line="216" w:lineRule="auto"/>
        <w:ind w:left="-284" w:right="-265"/>
        <w:jc w:val="center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2457"/>
      </w:tblGrid>
      <w:tr w:rsidR="008B1BF3" w:rsidRPr="00AF4568" w:rsidTr="001408F2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3" w:rsidRPr="00AF4568" w:rsidRDefault="008B1BF3" w:rsidP="001408F2">
            <w:pPr>
              <w:rPr>
                <w:b/>
                <w:sz w:val="18"/>
                <w:szCs w:val="18"/>
              </w:rPr>
            </w:pPr>
            <w:r w:rsidRPr="00AF4568">
              <w:rPr>
                <w:b/>
                <w:sz w:val="18"/>
                <w:szCs w:val="18"/>
              </w:rPr>
              <w:t xml:space="preserve">Фамилия, имя, отчество участника </w:t>
            </w:r>
            <w:r w:rsidRPr="00AF4568">
              <w:rPr>
                <w:sz w:val="18"/>
                <w:szCs w:val="18"/>
              </w:rPr>
              <w:t>(полностью)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3" w:rsidRPr="00AF4568" w:rsidRDefault="008B1BF3" w:rsidP="0027062D">
            <w:pPr>
              <w:spacing w:line="216" w:lineRule="auto"/>
              <w:ind w:left="-284" w:right="-265"/>
              <w:jc w:val="center"/>
              <w:rPr>
                <w:sz w:val="18"/>
                <w:szCs w:val="18"/>
              </w:rPr>
            </w:pPr>
          </w:p>
        </w:tc>
      </w:tr>
      <w:tr w:rsidR="008B1BF3" w:rsidRPr="00AF4568" w:rsidTr="001408F2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3" w:rsidRPr="00AF4568" w:rsidRDefault="008B1BF3" w:rsidP="001408F2">
            <w:pPr>
              <w:rPr>
                <w:sz w:val="18"/>
                <w:szCs w:val="18"/>
              </w:rPr>
            </w:pPr>
            <w:r w:rsidRPr="00AF4568">
              <w:rPr>
                <w:b/>
                <w:sz w:val="18"/>
                <w:szCs w:val="18"/>
              </w:rPr>
              <w:t xml:space="preserve">Ученая степень, звание </w:t>
            </w:r>
            <w:r w:rsidRPr="00AF4568">
              <w:rPr>
                <w:sz w:val="18"/>
                <w:szCs w:val="18"/>
              </w:rPr>
              <w:t>(ст</w:t>
            </w:r>
            <w:r w:rsidRPr="00AF4568">
              <w:rPr>
                <w:sz w:val="18"/>
                <w:szCs w:val="18"/>
              </w:rPr>
              <w:t>у</w:t>
            </w:r>
            <w:r w:rsidRPr="00AF4568">
              <w:rPr>
                <w:sz w:val="18"/>
                <w:szCs w:val="18"/>
              </w:rPr>
              <w:t>дентам и аспирантам необх</w:t>
            </w:r>
            <w:r w:rsidRPr="00AF4568">
              <w:rPr>
                <w:sz w:val="18"/>
                <w:szCs w:val="18"/>
              </w:rPr>
              <w:t>о</w:t>
            </w:r>
            <w:r w:rsidRPr="00AF4568">
              <w:rPr>
                <w:sz w:val="18"/>
                <w:szCs w:val="18"/>
              </w:rPr>
              <w:t>димо указать</w:t>
            </w:r>
            <w:r w:rsidRPr="00AF4568">
              <w:rPr>
                <w:sz w:val="18"/>
                <w:szCs w:val="18"/>
              </w:rPr>
              <w:br/>
              <w:t>курс / год обучения)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3" w:rsidRPr="00AF4568" w:rsidRDefault="008B1BF3" w:rsidP="0027062D">
            <w:pPr>
              <w:spacing w:line="216" w:lineRule="auto"/>
              <w:ind w:left="-284" w:right="-265"/>
              <w:jc w:val="center"/>
              <w:rPr>
                <w:sz w:val="18"/>
                <w:szCs w:val="18"/>
              </w:rPr>
            </w:pPr>
          </w:p>
        </w:tc>
      </w:tr>
      <w:tr w:rsidR="008B1BF3" w:rsidRPr="00AF4568" w:rsidTr="001408F2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3" w:rsidRPr="00AF4568" w:rsidRDefault="008B1BF3" w:rsidP="001408F2">
            <w:pPr>
              <w:rPr>
                <w:sz w:val="18"/>
                <w:szCs w:val="18"/>
              </w:rPr>
            </w:pPr>
            <w:r w:rsidRPr="00AF4568">
              <w:rPr>
                <w:b/>
                <w:sz w:val="18"/>
                <w:szCs w:val="18"/>
              </w:rPr>
              <w:t>Организация</w:t>
            </w:r>
            <w:r w:rsidRPr="00AF4568">
              <w:rPr>
                <w:sz w:val="18"/>
                <w:szCs w:val="18"/>
              </w:rPr>
              <w:t xml:space="preserve"> (полностью)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3" w:rsidRPr="00AF4568" w:rsidRDefault="008B1BF3" w:rsidP="0027062D">
            <w:pPr>
              <w:spacing w:line="216" w:lineRule="auto"/>
              <w:ind w:left="-284" w:right="-265"/>
              <w:jc w:val="center"/>
              <w:rPr>
                <w:sz w:val="18"/>
                <w:szCs w:val="18"/>
              </w:rPr>
            </w:pPr>
          </w:p>
        </w:tc>
      </w:tr>
      <w:tr w:rsidR="008B1BF3" w:rsidRPr="00AF4568" w:rsidTr="001408F2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3" w:rsidRPr="00AF4568" w:rsidRDefault="008B1BF3" w:rsidP="001408F2">
            <w:pPr>
              <w:rPr>
                <w:sz w:val="18"/>
                <w:szCs w:val="18"/>
              </w:rPr>
            </w:pPr>
            <w:r w:rsidRPr="00AF4568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3" w:rsidRPr="00AF4568" w:rsidRDefault="008B1BF3" w:rsidP="0027062D">
            <w:pPr>
              <w:spacing w:line="216" w:lineRule="auto"/>
              <w:ind w:left="-284" w:right="-265"/>
              <w:jc w:val="center"/>
              <w:rPr>
                <w:sz w:val="18"/>
                <w:szCs w:val="18"/>
              </w:rPr>
            </w:pPr>
          </w:p>
        </w:tc>
      </w:tr>
      <w:tr w:rsidR="008B1BF3" w:rsidRPr="00AF4568" w:rsidTr="001408F2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3" w:rsidRPr="00AF4568" w:rsidRDefault="008B1BF3" w:rsidP="001408F2">
            <w:pPr>
              <w:rPr>
                <w:b/>
                <w:sz w:val="18"/>
                <w:szCs w:val="18"/>
              </w:rPr>
            </w:pPr>
            <w:r w:rsidRPr="00AF4568">
              <w:rPr>
                <w:b/>
                <w:sz w:val="18"/>
                <w:szCs w:val="18"/>
              </w:rPr>
              <w:t>Почтовый адрес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3" w:rsidRPr="00AF4568" w:rsidRDefault="008B1BF3" w:rsidP="0027062D">
            <w:pPr>
              <w:spacing w:line="216" w:lineRule="auto"/>
              <w:ind w:left="-284" w:right="-265"/>
              <w:jc w:val="center"/>
              <w:rPr>
                <w:sz w:val="18"/>
                <w:szCs w:val="18"/>
              </w:rPr>
            </w:pPr>
          </w:p>
        </w:tc>
      </w:tr>
      <w:tr w:rsidR="008B1BF3" w:rsidRPr="00AF4568" w:rsidTr="001408F2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F2" w:rsidRPr="00AF4568" w:rsidRDefault="008B1BF3" w:rsidP="001408F2">
            <w:pPr>
              <w:rPr>
                <w:sz w:val="18"/>
                <w:szCs w:val="18"/>
              </w:rPr>
            </w:pPr>
            <w:r w:rsidRPr="00AF4568">
              <w:rPr>
                <w:b/>
                <w:sz w:val="18"/>
                <w:szCs w:val="18"/>
              </w:rPr>
              <w:t>Контактные телефоны</w:t>
            </w:r>
            <w:r w:rsidR="003C4936" w:rsidRPr="00AF4568">
              <w:rPr>
                <w:sz w:val="18"/>
                <w:szCs w:val="18"/>
              </w:rPr>
              <w:br/>
              <w:t>(раб</w:t>
            </w:r>
            <w:proofErr w:type="gramStart"/>
            <w:r w:rsidR="00D23E64">
              <w:rPr>
                <w:sz w:val="18"/>
                <w:szCs w:val="18"/>
              </w:rPr>
              <w:t>.</w:t>
            </w:r>
            <w:proofErr w:type="gramEnd"/>
            <w:r w:rsidR="003C4936" w:rsidRPr="00AF4568">
              <w:rPr>
                <w:sz w:val="18"/>
                <w:szCs w:val="18"/>
              </w:rPr>
              <w:t xml:space="preserve"> / </w:t>
            </w:r>
            <w:proofErr w:type="gramStart"/>
            <w:r w:rsidR="003C4936" w:rsidRPr="00AF4568">
              <w:rPr>
                <w:sz w:val="18"/>
                <w:szCs w:val="18"/>
              </w:rPr>
              <w:t>д</w:t>
            </w:r>
            <w:proofErr w:type="gramEnd"/>
            <w:r w:rsidR="003C4936" w:rsidRPr="00AF4568">
              <w:rPr>
                <w:sz w:val="18"/>
                <w:szCs w:val="18"/>
              </w:rPr>
              <w:t>ом. с кодом города</w:t>
            </w:r>
          </w:p>
          <w:p w:rsidR="008B1BF3" w:rsidRPr="00AF4568" w:rsidRDefault="003C4936" w:rsidP="001408F2">
            <w:pPr>
              <w:rPr>
                <w:sz w:val="18"/>
                <w:szCs w:val="18"/>
              </w:rPr>
            </w:pPr>
            <w:r w:rsidRPr="00AF4568">
              <w:rPr>
                <w:sz w:val="18"/>
                <w:szCs w:val="18"/>
              </w:rPr>
              <w:t>и моб.)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3" w:rsidRPr="00AF4568" w:rsidRDefault="008B1BF3" w:rsidP="0027062D">
            <w:pPr>
              <w:spacing w:line="216" w:lineRule="auto"/>
              <w:ind w:left="-284" w:right="-265"/>
              <w:jc w:val="center"/>
              <w:rPr>
                <w:sz w:val="18"/>
                <w:szCs w:val="18"/>
              </w:rPr>
            </w:pPr>
          </w:p>
        </w:tc>
      </w:tr>
      <w:tr w:rsidR="008B1BF3" w:rsidRPr="00AF4568" w:rsidTr="001408F2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3" w:rsidRPr="00AF4568" w:rsidRDefault="008B1BF3" w:rsidP="001408F2">
            <w:pPr>
              <w:rPr>
                <w:b/>
                <w:sz w:val="18"/>
                <w:szCs w:val="18"/>
              </w:rPr>
            </w:pPr>
            <w:r w:rsidRPr="00AF4568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3" w:rsidRPr="00AF4568" w:rsidRDefault="008B1BF3" w:rsidP="0027062D">
            <w:pPr>
              <w:spacing w:line="216" w:lineRule="auto"/>
              <w:ind w:left="-284" w:right="-265"/>
              <w:jc w:val="center"/>
              <w:rPr>
                <w:sz w:val="18"/>
                <w:szCs w:val="18"/>
              </w:rPr>
            </w:pPr>
          </w:p>
        </w:tc>
      </w:tr>
      <w:tr w:rsidR="008B1BF3" w:rsidRPr="00AF4568" w:rsidTr="001408F2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3" w:rsidRPr="00AF4568" w:rsidRDefault="003C4936" w:rsidP="001408F2">
            <w:pPr>
              <w:rPr>
                <w:sz w:val="18"/>
                <w:szCs w:val="18"/>
              </w:rPr>
            </w:pPr>
            <w:r w:rsidRPr="00AF4568">
              <w:rPr>
                <w:b/>
                <w:sz w:val="18"/>
                <w:szCs w:val="18"/>
              </w:rPr>
              <w:t>Номер и название секции</w:t>
            </w:r>
            <w:r w:rsidRPr="00AF4568">
              <w:rPr>
                <w:sz w:val="18"/>
                <w:szCs w:val="18"/>
              </w:rPr>
              <w:t xml:space="preserve"> (в соответствии с информац</w:t>
            </w:r>
            <w:r w:rsidRPr="00AF4568">
              <w:rPr>
                <w:sz w:val="18"/>
                <w:szCs w:val="18"/>
              </w:rPr>
              <w:t>и</w:t>
            </w:r>
            <w:r w:rsidRPr="00AF4568">
              <w:rPr>
                <w:sz w:val="18"/>
                <w:szCs w:val="18"/>
              </w:rPr>
              <w:t>онным письмом)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3" w:rsidRPr="00AF4568" w:rsidRDefault="008B1BF3" w:rsidP="0027062D">
            <w:pPr>
              <w:spacing w:line="216" w:lineRule="auto"/>
              <w:ind w:left="-284" w:right="-265"/>
              <w:jc w:val="center"/>
              <w:rPr>
                <w:sz w:val="18"/>
                <w:szCs w:val="18"/>
              </w:rPr>
            </w:pPr>
          </w:p>
        </w:tc>
      </w:tr>
      <w:tr w:rsidR="008B1BF3" w:rsidRPr="00AF4568" w:rsidTr="001408F2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3" w:rsidRPr="00AF4568" w:rsidRDefault="008B1BF3" w:rsidP="001408F2">
            <w:pPr>
              <w:rPr>
                <w:b/>
                <w:sz w:val="18"/>
                <w:szCs w:val="18"/>
              </w:rPr>
            </w:pPr>
            <w:r w:rsidRPr="00AF4568">
              <w:rPr>
                <w:b/>
                <w:sz w:val="18"/>
                <w:szCs w:val="18"/>
              </w:rPr>
              <w:t>Название доклада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3" w:rsidRPr="00AF4568" w:rsidRDefault="008B1BF3" w:rsidP="0027062D">
            <w:pPr>
              <w:spacing w:line="216" w:lineRule="auto"/>
              <w:ind w:left="-284" w:right="-265"/>
              <w:jc w:val="center"/>
              <w:rPr>
                <w:sz w:val="18"/>
                <w:szCs w:val="18"/>
              </w:rPr>
            </w:pPr>
          </w:p>
        </w:tc>
      </w:tr>
      <w:tr w:rsidR="008B1BF3" w:rsidRPr="00AF4568" w:rsidTr="001408F2">
        <w:trPr>
          <w:trHeight w:val="340"/>
        </w:trPr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3" w:rsidRPr="00AF4568" w:rsidRDefault="008B1BF3" w:rsidP="001408F2">
            <w:pPr>
              <w:rPr>
                <w:b/>
                <w:sz w:val="18"/>
                <w:szCs w:val="18"/>
              </w:rPr>
            </w:pPr>
            <w:r w:rsidRPr="00AF4568">
              <w:rPr>
                <w:b/>
                <w:sz w:val="18"/>
                <w:szCs w:val="18"/>
              </w:rPr>
              <w:t>Ф.И.О. автора</w:t>
            </w:r>
            <w:r w:rsidR="003C4936" w:rsidRPr="00AF4568">
              <w:rPr>
                <w:b/>
                <w:sz w:val="18"/>
                <w:szCs w:val="18"/>
              </w:rPr>
              <w:t xml:space="preserve"> </w:t>
            </w:r>
            <w:r w:rsidR="003C4936" w:rsidRPr="00AF4568">
              <w:rPr>
                <w:sz w:val="18"/>
                <w:szCs w:val="18"/>
              </w:rPr>
              <w:t>(полностью)</w:t>
            </w:r>
            <w:r w:rsidRPr="00AF4568">
              <w:rPr>
                <w:b/>
                <w:sz w:val="18"/>
                <w:szCs w:val="18"/>
              </w:rPr>
              <w:t>, соавтор</w:t>
            </w:r>
            <w:r w:rsidR="003C4936" w:rsidRPr="00AF4568">
              <w:rPr>
                <w:b/>
                <w:sz w:val="18"/>
                <w:szCs w:val="18"/>
              </w:rPr>
              <w:t>а</w:t>
            </w:r>
            <w:proofErr w:type="gramStart"/>
            <w:r w:rsidR="003C4936" w:rsidRPr="00AF4568">
              <w:rPr>
                <w:b/>
                <w:sz w:val="18"/>
                <w:szCs w:val="18"/>
              </w:rPr>
              <w:t xml:space="preserve"> (-</w:t>
            </w:r>
            <w:proofErr w:type="spellStart"/>
            <w:proofErr w:type="gramEnd"/>
            <w:r w:rsidRPr="00AF4568">
              <w:rPr>
                <w:b/>
                <w:sz w:val="18"/>
                <w:szCs w:val="18"/>
              </w:rPr>
              <w:t>ов</w:t>
            </w:r>
            <w:proofErr w:type="spellEnd"/>
            <w:r w:rsidR="003C4936" w:rsidRPr="00AF456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3" w:rsidRPr="00AF4568" w:rsidRDefault="008B1BF3" w:rsidP="0027062D">
            <w:pPr>
              <w:spacing w:line="216" w:lineRule="auto"/>
              <w:ind w:left="-284" w:right="-265"/>
              <w:jc w:val="center"/>
              <w:rPr>
                <w:sz w:val="18"/>
                <w:szCs w:val="18"/>
              </w:rPr>
            </w:pPr>
          </w:p>
        </w:tc>
      </w:tr>
      <w:tr w:rsidR="008B1BF3" w:rsidRPr="00AF4568" w:rsidTr="001408F2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3" w:rsidRPr="00AF4568" w:rsidRDefault="008B1BF3" w:rsidP="001408F2">
            <w:pPr>
              <w:rPr>
                <w:sz w:val="18"/>
                <w:szCs w:val="18"/>
              </w:rPr>
            </w:pPr>
            <w:r w:rsidRPr="00AF4568">
              <w:rPr>
                <w:b/>
                <w:sz w:val="18"/>
                <w:szCs w:val="18"/>
              </w:rPr>
              <w:t>Участие в конференции</w:t>
            </w:r>
          </w:p>
          <w:p w:rsidR="008B1BF3" w:rsidRPr="00AF4568" w:rsidRDefault="008B1BF3" w:rsidP="001408F2">
            <w:pPr>
              <w:rPr>
                <w:sz w:val="18"/>
                <w:szCs w:val="18"/>
              </w:rPr>
            </w:pPr>
            <w:r w:rsidRPr="00AF4568">
              <w:rPr>
                <w:sz w:val="18"/>
                <w:szCs w:val="18"/>
              </w:rPr>
              <w:t>(</w:t>
            </w:r>
            <w:proofErr w:type="gramStart"/>
            <w:r w:rsidRPr="00AF4568">
              <w:rPr>
                <w:sz w:val="18"/>
                <w:szCs w:val="18"/>
              </w:rPr>
              <w:t>нужное</w:t>
            </w:r>
            <w:proofErr w:type="gramEnd"/>
            <w:r w:rsidRPr="00AF4568">
              <w:rPr>
                <w:sz w:val="18"/>
                <w:szCs w:val="18"/>
              </w:rPr>
              <w:t xml:space="preserve"> оставить)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3" w:rsidRPr="00AF4568" w:rsidRDefault="008B1BF3" w:rsidP="0027062D">
            <w:pPr>
              <w:rPr>
                <w:sz w:val="18"/>
                <w:szCs w:val="18"/>
              </w:rPr>
            </w:pPr>
            <w:r w:rsidRPr="00AF4568">
              <w:rPr>
                <w:sz w:val="18"/>
                <w:szCs w:val="18"/>
              </w:rPr>
              <w:t xml:space="preserve">– выступление с </w:t>
            </w:r>
            <w:r w:rsidRPr="00AF4568">
              <w:rPr>
                <w:b/>
                <w:i/>
                <w:sz w:val="18"/>
                <w:szCs w:val="18"/>
              </w:rPr>
              <w:t>докладом</w:t>
            </w:r>
            <w:r w:rsidRPr="00AF4568">
              <w:rPr>
                <w:sz w:val="18"/>
                <w:szCs w:val="18"/>
              </w:rPr>
              <w:t>;</w:t>
            </w:r>
          </w:p>
          <w:p w:rsidR="008B1BF3" w:rsidRPr="00AF4568" w:rsidRDefault="008B1BF3" w:rsidP="0027062D">
            <w:pPr>
              <w:rPr>
                <w:sz w:val="18"/>
                <w:szCs w:val="18"/>
              </w:rPr>
            </w:pPr>
            <w:r w:rsidRPr="00AF4568">
              <w:rPr>
                <w:sz w:val="18"/>
                <w:szCs w:val="18"/>
              </w:rPr>
              <w:t xml:space="preserve">– выступление со </w:t>
            </w:r>
            <w:r w:rsidRPr="00AF4568">
              <w:rPr>
                <w:b/>
                <w:i/>
                <w:sz w:val="18"/>
                <w:szCs w:val="18"/>
              </w:rPr>
              <w:t>стенд</w:t>
            </w:r>
            <w:r w:rsidRPr="00AF4568">
              <w:rPr>
                <w:b/>
                <w:i/>
                <w:sz w:val="18"/>
                <w:szCs w:val="18"/>
              </w:rPr>
              <w:t>о</w:t>
            </w:r>
            <w:r w:rsidRPr="00AF4568">
              <w:rPr>
                <w:b/>
                <w:i/>
                <w:sz w:val="18"/>
                <w:szCs w:val="18"/>
              </w:rPr>
              <w:t>вым докладом</w:t>
            </w:r>
            <w:r w:rsidRPr="00AF4568">
              <w:rPr>
                <w:sz w:val="18"/>
                <w:szCs w:val="18"/>
              </w:rPr>
              <w:t>;</w:t>
            </w:r>
          </w:p>
          <w:p w:rsidR="008B1BF3" w:rsidRPr="00AF4568" w:rsidRDefault="008B1BF3" w:rsidP="0027062D">
            <w:pPr>
              <w:rPr>
                <w:sz w:val="18"/>
                <w:szCs w:val="18"/>
              </w:rPr>
            </w:pPr>
            <w:r w:rsidRPr="00AF4568">
              <w:rPr>
                <w:sz w:val="18"/>
                <w:szCs w:val="18"/>
              </w:rPr>
              <w:t xml:space="preserve">– участие </w:t>
            </w:r>
            <w:r w:rsidRPr="00AF4568">
              <w:rPr>
                <w:b/>
                <w:i/>
                <w:sz w:val="18"/>
                <w:szCs w:val="18"/>
              </w:rPr>
              <w:t>без доклада</w:t>
            </w:r>
            <w:r w:rsidRPr="00AF4568">
              <w:rPr>
                <w:sz w:val="18"/>
                <w:szCs w:val="18"/>
              </w:rPr>
              <w:t>;</w:t>
            </w:r>
          </w:p>
          <w:p w:rsidR="008B1BF3" w:rsidRPr="00AF4568" w:rsidRDefault="008B1BF3" w:rsidP="0027062D">
            <w:pPr>
              <w:rPr>
                <w:sz w:val="18"/>
                <w:szCs w:val="18"/>
              </w:rPr>
            </w:pPr>
            <w:r w:rsidRPr="00AF4568">
              <w:rPr>
                <w:sz w:val="18"/>
                <w:szCs w:val="18"/>
              </w:rPr>
              <w:t xml:space="preserve">– </w:t>
            </w:r>
            <w:r w:rsidRPr="00AF4568">
              <w:rPr>
                <w:b/>
                <w:i/>
                <w:sz w:val="18"/>
                <w:szCs w:val="18"/>
              </w:rPr>
              <w:t>заочное</w:t>
            </w:r>
            <w:r w:rsidRPr="00AF4568">
              <w:rPr>
                <w:sz w:val="18"/>
                <w:szCs w:val="18"/>
              </w:rPr>
              <w:t xml:space="preserve"> участие.</w:t>
            </w:r>
          </w:p>
        </w:tc>
      </w:tr>
      <w:tr w:rsidR="001408F2" w:rsidRPr="00AF4568" w:rsidTr="001408F2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F2" w:rsidRPr="00AF4568" w:rsidRDefault="001408F2" w:rsidP="001408F2">
            <w:pPr>
              <w:rPr>
                <w:b/>
                <w:sz w:val="18"/>
                <w:szCs w:val="18"/>
              </w:rPr>
            </w:pPr>
            <w:r w:rsidRPr="00AF4568">
              <w:rPr>
                <w:b/>
                <w:sz w:val="18"/>
                <w:szCs w:val="18"/>
              </w:rPr>
              <w:t>Участие в конкурсе по пр</w:t>
            </w:r>
            <w:r w:rsidRPr="00AF4568">
              <w:rPr>
                <w:b/>
                <w:sz w:val="18"/>
                <w:szCs w:val="18"/>
              </w:rPr>
              <w:t>о</w:t>
            </w:r>
            <w:r w:rsidRPr="00AF4568">
              <w:rPr>
                <w:b/>
                <w:sz w:val="18"/>
                <w:szCs w:val="18"/>
              </w:rPr>
              <w:t>грамме «У.М.Н.И.К.»</w:t>
            </w:r>
          </w:p>
          <w:p w:rsidR="001408F2" w:rsidRPr="00AF4568" w:rsidRDefault="001408F2" w:rsidP="001408F2">
            <w:pPr>
              <w:rPr>
                <w:sz w:val="18"/>
                <w:szCs w:val="18"/>
                <w:lang w:val="en-US"/>
              </w:rPr>
            </w:pPr>
            <w:r w:rsidRPr="00AF4568">
              <w:rPr>
                <w:sz w:val="18"/>
                <w:szCs w:val="18"/>
                <w:lang w:val="en-US"/>
              </w:rPr>
              <w:t>(</w:t>
            </w:r>
            <w:r w:rsidRPr="00AF4568">
              <w:rPr>
                <w:sz w:val="18"/>
                <w:szCs w:val="18"/>
              </w:rPr>
              <w:t>да/нет</w:t>
            </w:r>
            <w:r w:rsidRPr="00AF456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F2" w:rsidRPr="00AF4568" w:rsidRDefault="001408F2" w:rsidP="0027062D">
            <w:pPr>
              <w:rPr>
                <w:sz w:val="18"/>
                <w:szCs w:val="18"/>
              </w:rPr>
            </w:pPr>
          </w:p>
        </w:tc>
      </w:tr>
      <w:tr w:rsidR="001408F2" w:rsidRPr="00AF4568" w:rsidTr="001408F2">
        <w:trPr>
          <w:trHeight w:val="444"/>
        </w:trPr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F2" w:rsidRPr="00AF4568" w:rsidRDefault="001408F2" w:rsidP="001408F2">
            <w:pPr>
              <w:rPr>
                <w:sz w:val="18"/>
                <w:szCs w:val="18"/>
              </w:rPr>
            </w:pPr>
            <w:r w:rsidRPr="00AF4568">
              <w:rPr>
                <w:b/>
                <w:sz w:val="18"/>
                <w:szCs w:val="18"/>
              </w:rPr>
              <w:t>Сумма, номер и дата</w:t>
            </w:r>
            <w:r w:rsidRPr="00AF4568">
              <w:rPr>
                <w:b/>
                <w:sz w:val="18"/>
                <w:szCs w:val="18"/>
              </w:rPr>
              <w:br/>
              <w:t xml:space="preserve">документа об оплате </w:t>
            </w:r>
            <w:proofErr w:type="spellStart"/>
            <w:r w:rsidRPr="00AF4568">
              <w:rPr>
                <w:b/>
                <w:sz w:val="18"/>
                <w:szCs w:val="18"/>
              </w:rPr>
              <w:t>оргвзноса</w:t>
            </w:r>
            <w:proofErr w:type="spellEnd"/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F2" w:rsidRPr="00AF4568" w:rsidRDefault="001408F2" w:rsidP="0027062D">
            <w:pPr>
              <w:rPr>
                <w:sz w:val="18"/>
                <w:szCs w:val="18"/>
              </w:rPr>
            </w:pPr>
          </w:p>
        </w:tc>
      </w:tr>
      <w:tr w:rsidR="001408F2" w:rsidRPr="00AF4568" w:rsidTr="001408F2">
        <w:trPr>
          <w:trHeight w:val="444"/>
        </w:trPr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F2" w:rsidRPr="00AF4568" w:rsidRDefault="001408F2" w:rsidP="001408F2">
            <w:pPr>
              <w:rPr>
                <w:b/>
                <w:sz w:val="18"/>
                <w:szCs w:val="18"/>
              </w:rPr>
            </w:pPr>
            <w:r w:rsidRPr="00AF4568">
              <w:rPr>
                <w:b/>
                <w:sz w:val="18"/>
                <w:szCs w:val="18"/>
              </w:rPr>
              <w:t>Оплата печатного экземпл</w:t>
            </w:r>
            <w:r w:rsidRPr="00AF4568">
              <w:rPr>
                <w:b/>
                <w:sz w:val="18"/>
                <w:szCs w:val="18"/>
              </w:rPr>
              <w:t>я</w:t>
            </w:r>
            <w:r w:rsidRPr="00AF4568">
              <w:rPr>
                <w:b/>
                <w:sz w:val="18"/>
                <w:szCs w:val="18"/>
              </w:rPr>
              <w:t>ра сборника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F2" w:rsidRPr="00AF4568" w:rsidRDefault="001408F2" w:rsidP="0027062D">
            <w:pPr>
              <w:rPr>
                <w:sz w:val="18"/>
                <w:szCs w:val="18"/>
              </w:rPr>
            </w:pPr>
          </w:p>
        </w:tc>
      </w:tr>
    </w:tbl>
    <w:p w:rsidR="0078726C" w:rsidRDefault="0078726C" w:rsidP="00F925BB">
      <w:pPr>
        <w:spacing w:line="216" w:lineRule="auto"/>
        <w:jc w:val="center"/>
        <w:rPr>
          <w:b/>
          <w:sz w:val="18"/>
          <w:szCs w:val="18"/>
          <w:highlight w:val="yellow"/>
        </w:rPr>
      </w:pPr>
    </w:p>
    <w:p w:rsidR="0078726C" w:rsidRPr="00AF4568" w:rsidRDefault="0078726C" w:rsidP="0078726C">
      <w:pPr>
        <w:spacing w:before="240" w:after="120"/>
        <w:jc w:val="center"/>
        <w:rPr>
          <w:b/>
          <w:sz w:val="18"/>
          <w:szCs w:val="18"/>
        </w:rPr>
      </w:pPr>
      <w:r w:rsidRPr="00AF4568">
        <w:rPr>
          <w:b/>
          <w:sz w:val="18"/>
          <w:szCs w:val="18"/>
        </w:rPr>
        <w:t>Адрес оргкомитета</w:t>
      </w:r>
    </w:p>
    <w:p w:rsidR="0078726C" w:rsidRPr="00AF4568" w:rsidRDefault="0078726C" w:rsidP="0078726C">
      <w:pPr>
        <w:ind w:firstLine="284"/>
        <w:jc w:val="both"/>
        <w:rPr>
          <w:sz w:val="18"/>
          <w:szCs w:val="18"/>
        </w:rPr>
      </w:pPr>
      <w:r w:rsidRPr="00AF4568">
        <w:rPr>
          <w:sz w:val="18"/>
          <w:szCs w:val="18"/>
        </w:rPr>
        <w:t>420111, Казань, ул. К. Маркса, д. 10, КНИТУ-КАИ.</w:t>
      </w:r>
    </w:p>
    <w:p w:rsidR="0078726C" w:rsidRPr="00AF4568" w:rsidRDefault="0078726C" w:rsidP="0078726C">
      <w:pPr>
        <w:ind w:firstLine="284"/>
        <w:jc w:val="both"/>
        <w:rPr>
          <w:sz w:val="18"/>
          <w:szCs w:val="18"/>
        </w:rPr>
      </w:pPr>
      <w:r w:rsidRPr="00AF4568">
        <w:rPr>
          <w:sz w:val="18"/>
          <w:szCs w:val="18"/>
        </w:rPr>
        <w:t>Уч. секретарь: Щелчков Алексей Валентинович</w:t>
      </w:r>
    </w:p>
    <w:p w:rsidR="0078726C" w:rsidRPr="00AF4568" w:rsidRDefault="0078726C" w:rsidP="0078726C">
      <w:pPr>
        <w:ind w:firstLine="284"/>
        <w:jc w:val="both"/>
        <w:rPr>
          <w:sz w:val="18"/>
          <w:szCs w:val="18"/>
        </w:rPr>
      </w:pPr>
      <w:r w:rsidRPr="00AF4568">
        <w:rPr>
          <w:sz w:val="18"/>
          <w:szCs w:val="18"/>
        </w:rPr>
        <w:t>Отв. секретарь:</w:t>
      </w:r>
      <w:r>
        <w:rPr>
          <w:sz w:val="18"/>
          <w:szCs w:val="18"/>
        </w:rPr>
        <w:t xml:space="preserve"> Сафаргалиев Мансур </w:t>
      </w:r>
      <w:proofErr w:type="spellStart"/>
      <w:r>
        <w:rPr>
          <w:sz w:val="18"/>
          <w:szCs w:val="18"/>
        </w:rPr>
        <w:t>Фуатович</w:t>
      </w:r>
      <w:proofErr w:type="spellEnd"/>
    </w:p>
    <w:p w:rsidR="0078726C" w:rsidRPr="00AF4568" w:rsidRDefault="0078726C" w:rsidP="0078726C">
      <w:pPr>
        <w:ind w:firstLine="284"/>
        <w:jc w:val="both"/>
        <w:rPr>
          <w:sz w:val="18"/>
          <w:szCs w:val="18"/>
        </w:rPr>
      </w:pPr>
      <w:r w:rsidRPr="00AF4568">
        <w:rPr>
          <w:sz w:val="18"/>
          <w:szCs w:val="18"/>
        </w:rPr>
        <w:t>Тел</w:t>
      </w:r>
      <w:r w:rsidRPr="00AF4568">
        <w:rPr>
          <w:sz w:val="18"/>
          <w:szCs w:val="18"/>
          <w:lang w:val="de-DE"/>
        </w:rPr>
        <w:t xml:space="preserve">. / </w:t>
      </w:r>
      <w:r w:rsidRPr="00AF4568">
        <w:rPr>
          <w:sz w:val="18"/>
          <w:szCs w:val="18"/>
        </w:rPr>
        <w:t>факс</w:t>
      </w:r>
      <w:r w:rsidRPr="00AF4568">
        <w:rPr>
          <w:sz w:val="18"/>
          <w:szCs w:val="18"/>
          <w:lang w:val="de-DE"/>
        </w:rPr>
        <w:t xml:space="preserve">: </w:t>
      </w:r>
      <w:r w:rsidRPr="00AF4568">
        <w:rPr>
          <w:sz w:val="18"/>
          <w:szCs w:val="18"/>
        </w:rPr>
        <w:t>(843) 238-55-50</w:t>
      </w:r>
    </w:p>
    <w:p w:rsidR="0078726C" w:rsidRPr="00AF4568" w:rsidRDefault="0078726C" w:rsidP="0078726C">
      <w:pPr>
        <w:ind w:firstLine="284"/>
        <w:jc w:val="both"/>
        <w:rPr>
          <w:sz w:val="18"/>
          <w:szCs w:val="18"/>
        </w:rPr>
      </w:pPr>
      <w:r w:rsidRPr="00AF4568">
        <w:rPr>
          <w:sz w:val="18"/>
          <w:szCs w:val="18"/>
          <w:lang w:val="de-DE"/>
        </w:rPr>
        <w:t>E-mail:</w:t>
      </w:r>
      <w:r w:rsidRPr="00AF4568">
        <w:rPr>
          <w:sz w:val="18"/>
          <w:szCs w:val="18"/>
        </w:rPr>
        <w:t xml:space="preserve"> </w:t>
      </w:r>
      <w:hyperlink r:id="rId9" w:history="1">
        <w:r w:rsidRPr="00AF4568">
          <w:rPr>
            <w:rStyle w:val="a5"/>
            <w:sz w:val="18"/>
            <w:szCs w:val="18"/>
            <w:lang w:val="en-US"/>
          </w:rPr>
          <w:t>ante</w:t>
        </w:r>
        <w:r w:rsidRPr="00AF4568">
          <w:rPr>
            <w:rStyle w:val="a5"/>
            <w:sz w:val="18"/>
            <w:szCs w:val="18"/>
          </w:rPr>
          <w:t>-2015@</w:t>
        </w:r>
        <w:r w:rsidRPr="00AF4568">
          <w:rPr>
            <w:rStyle w:val="a5"/>
            <w:sz w:val="18"/>
            <w:szCs w:val="18"/>
            <w:lang w:val="en-US"/>
          </w:rPr>
          <w:t>mail</w:t>
        </w:r>
        <w:r w:rsidRPr="00AF4568">
          <w:rPr>
            <w:rStyle w:val="a5"/>
            <w:sz w:val="18"/>
            <w:szCs w:val="18"/>
          </w:rPr>
          <w:t>.</w:t>
        </w:r>
        <w:proofErr w:type="spellStart"/>
        <w:r w:rsidRPr="00AF4568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p w:rsidR="006A0502" w:rsidRPr="00AF4568" w:rsidRDefault="004F4ECA" w:rsidP="00F925BB">
      <w:pPr>
        <w:spacing w:line="216" w:lineRule="auto"/>
        <w:jc w:val="center"/>
        <w:rPr>
          <w:sz w:val="18"/>
          <w:szCs w:val="16"/>
        </w:rPr>
      </w:pPr>
      <w:r w:rsidRPr="00123431">
        <w:rPr>
          <w:b/>
          <w:sz w:val="18"/>
          <w:szCs w:val="18"/>
          <w:highlight w:val="yellow"/>
        </w:rPr>
        <w:br w:type="column"/>
      </w:r>
      <w:r w:rsidR="006A0502" w:rsidRPr="00AF4568">
        <w:rPr>
          <w:sz w:val="18"/>
          <w:szCs w:val="16"/>
        </w:rPr>
        <w:lastRenderedPageBreak/>
        <w:t>МИНИСТЕРСТВО ОБРАЗОВАНИЯ И НАУКИ</w:t>
      </w:r>
    </w:p>
    <w:p w:rsidR="006A0502" w:rsidRDefault="006A0502" w:rsidP="003C6D49">
      <w:pPr>
        <w:spacing w:after="60" w:line="216" w:lineRule="auto"/>
        <w:jc w:val="center"/>
        <w:rPr>
          <w:sz w:val="18"/>
          <w:szCs w:val="16"/>
        </w:rPr>
      </w:pPr>
      <w:r w:rsidRPr="00AF4568">
        <w:rPr>
          <w:sz w:val="18"/>
          <w:szCs w:val="16"/>
        </w:rPr>
        <w:t>РОССИЙСКОЙ ФЕДЕРАЦИИ</w:t>
      </w:r>
    </w:p>
    <w:p w:rsidR="007C5243" w:rsidRPr="00AF4568" w:rsidRDefault="007C5243" w:rsidP="003C6D49">
      <w:pPr>
        <w:spacing w:after="60" w:line="216" w:lineRule="auto"/>
        <w:jc w:val="center"/>
        <w:rPr>
          <w:sz w:val="18"/>
          <w:szCs w:val="16"/>
        </w:rPr>
      </w:pPr>
      <w:r w:rsidRPr="007C5243">
        <w:rPr>
          <w:sz w:val="18"/>
          <w:szCs w:val="16"/>
        </w:rPr>
        <w:t>ОБЪЕДИНЕННАЯ АВИАСТРОИТЕЛЬНАЯ КОРПОРАЦИЯ</w:t>
      </w:r>
    </w:p>
    <w:p w:rsidR="00183B83" w:rsidRPr="00AF4568" w:rsidRDefault="00183B83" w:rsidP="003C6D49">
      <w:pPr>
        <w:spacing w:after="60" w:line="216" w:lineRule="auto"/>
        <w:jc w:val="center"/>
        <w:rPr>
          <w:sz w:val="18"/>
          <w:szCs w:val="16"/>
        </w:rPr>
      </w:pPr>
      <w:r w:rsidRPr="00AF4568">
        <w:rPr>
          <w:sz w:val="18"/>
          <w:szCs w:val="16"/>
        </w:rPr>
        <w:t>АКАДЕМИЯ НАУК РЕСПУБЛИКИ ТАТАРСТАН</w:t>
      </w:r>
    </w:p>
    <w:p w:rsidR="004F4ECA" w:rsidRPr="00AF4568" w:rsidRDefault="004F4ECA" w:rsidP="004F4ECA">
      <w:pPr>
        <w:jc w:val="center"/>
        <w:rPr>
          <w:caps/>
          <w:sz w:val="18"/>
          <w:szCs w:val="16"/>
        </w:rPr>
      </w:pPr>
      <w:r w:rsidRPr="00AF4568">
        <w:rPr>
          <w:caps/>
          <w:sz w:val="18"/>
          <w:szCs w:val="16"/>
        </w:rPr>
        <w:t>казанский Национальный</w:t>
      </w:r>
    </w:p>
    <w:p w:rsidR="006A0502" w:rsidRPr="00AF4568" w:rsidRDefault="004F4ECA" w:rsidP="004F4ECA">
      <w:pPr>
        <w:jc w:val="center"/>
        <w:rPr>
          <w:caps/>
          <w:sz w:val="18"/>
          <w:szCs w:val="16"/>
        </w:rPr>
      </w:pPr>
      <w:r w:rsidRPr="00AF4568">
        <w:rPr>
          <w:caps/>
          <w:sz w:val="18"/>
          <w:szCs w:val="16"/>
        </w:rPr>
        <w:t>исследовательский технический университет</w:t>
      </w:r>
      <w:r w:rsidRPr="00AF4568">
        <w:rPr>
          <w:caps/>
          <w:sz w:val="18"/>
          <w:szCs w:val="16"/>
        </w:rPr>
        <w:br/>
        <w:t>им. а.н. туполева-каи (КниТУ-КАИ)</w:t>
      </w:r>
    </w:p>
    <w:p w:rsidR="004F4ECA" w:rsidRPr="004F4ECA" w:rsidRDefault="004F4ECA" w:rsidP="004F4ECA">
      <w:pPr>
        <w:jc w:val="center"/>
        <w:rPr>
          <w:caps/>
          <w:sz w:val="16"/>
          <w:szCs w:val="16"/>
        </w:rPr>
      </w:pPr>
    </w:p>
    <w:p w:rsidR="006A0502" w:rsidRPr="0078729A" w:rsidRDefault="006A0502" w:rsidP="006A0502">
      <w:pPr>
        <w:spacing w:before="180" w:line="216" w:lineRule="auto"/>
        <w:jc w:val="center"/>
        <w:rPr>
          <w:bCs/>
          <w:sz w:val="18"/>
          <w:szCs w:val="18"/>
          <w:highlight w:val="yellow"/>
        </w:rPr>
      </w:pPr>
      <w:r>
        <w:rPr>
          <w:noProof/>
          <w:sz w:val="18"/>
          <w:szCs w:val="18"/>
        </w:rPr>
        <w:drawing>
          <wp:inline distT="0" distB="0" distL="0" distR="0" wp14:anchorId="37DDFAF6" wp14:editId="59F171C1">
            <wp:extent cx="1800225" cy="791845"/>
            <wp:effectExtent l="19050" t="0" r="9525" b="0"/>
            <wp:docPr id="2" name="Рисунок 2" descr="logo-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книту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ECA" w:rsidRDefault="004F4ECA" w:rsidP="004F4ECA">
      <w:pPr>
        <w:jc w:val="center"/>
        <w:rPr>
          <w:b/>
          <w:sz w:val="18"/>
          <w:szCs w:val="18"/>
        </w:rPr>
      </w:pPr>
    </w:p>
    <w:p w:rsidR="004F4ECA" w:rsidRDefault="004F4ECA" w:rsidP="006A0502">
      <w:pPr>
        <w:jc w:val="center"/>
        <w:rPr>
          <w:b/>
          <w:sz w:val="18"/>
          <w:szCs w:val="18"/>
        </w:rPr>
      </w:pPr>
    </w:p>
    <w:p w:rsidR="006A0502" w:rsidRDefault="006A0502" w:rsidP="0023471E">
      <w:pPr>
        <w:spacing w:before="360"/>
        <w:jc w:val="center"/>
        <w:rPr>
          <w:sz w:val="18"/>
          <w:szCs w:val="18"/>
        </w:rPr>
      </w:pPr>
      <w:r w:rsidRPr="002130A9">
        <w:rPr>
          <w:sz w:val="18"/>
          <w:szCs w:val="18"/>
        </w:rPr>
        <w:object w:dxaOrig="5179" w:dyaOrig="3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65pt;height:93.25pt" o:ole="" fillcolor="window">
            <v:imagedata r:id="rId11" o:title=""/>
          </v:shape>
          <o:OLEObject Type="Embed" ProgID="CorelDraw.Graphic.9" ShapeID="_x0000_i1025" DrawAspect="Content" ObjectID="_1483170695" r:id="rId12"/>
        </w:object>
      </w:r>
    </w:p>
    <w:p w:rsidR="004F4ECA" w:rsidRDefault="004F4ECA" w:rsidP="004F4ECA">
      <w:pPr>
        <w:jc w:val="center"/>
        <w:rPr>
          <w:sz w:val="18"/>
          <w:szCs w:val="18"/>
        </w:rPr>
      </w:pPr>
    </w:p>
    <w:p w:rsidR="004F4ECA" w:rsidRPr="0078729A" w:rsidRDefault="004F4ECA" w:rsidP="004F4ECA">
      <w:pPr>
        <w:jc w:val="center"/>
        <w:rPr>
          <w:sz w:val="18"/>
          <w:szCs w:val="18"/>
        </w:rPr>
      </w:pPr>
    </w:p>
    <w:p w:rsidR="006A0502" w:rsidRPr="00AF4568" w:rsidRDefault="00CC3BCC" w:rsidP="006A0502">
      <w:pPr>
        <w:spacing w:before="18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lang w:val="en-US"/>
        </w:rPr>
        <w:t>VIII</w:t>
      </w:r>
      <w:r w:rsidRPr="008531D0">
        <w:rPr>
          <w:b/>
          <w:bCs/>
          <w:sz w:val="18"/>
          <w:szCs w:val="18"/>
        </w:rPr>
        <w:t xml:space="preserve"> </w:t>
      </w:r>
      <w:r w:rsidR="006A0502" w:rsidRPr="00AF4568">
        <w:rPr>
          <w:b/>
          <w:bCs/>
          <w:sz w:val="18"/>
          <w:szCs w:val="18"/>
        </w:rPr>
        <w:t>Международная научно-техническая</w:t>
      </w:r>
    </w:p>
    <w:p w:rsidR="006A0502" w:rsidRPr="00AF4568" w:rsidRDefault="006A0502" w:rsidP="006A0502">
      <w:pPr>
        <w:jc w:val="center"/>
        <w:rPr>
          <w:b/>
          <w:bCs/>
          <w:sz w:val="18"/>
          <w:szCs w:val="18"/>
        </w:rPr>
      </w:pPr>
      <w:r w:rsidRPr="00AF4568">
        <w:rPr>
          <w:b/>
          <w:bCs/>
          <w:sz w:val="18"/>
          <w:szCs w:val="18"/>
        </w:rPr>
        <w:t>конференция</w:t>
      </w:r>
    </w:p>
    <w:p w:rsidR="006A0502" w:rsidRPr="00AF4568" w:rsidRDefault="006A0502" w:rsidP="006A0502">
      <w:pPr>
        <w:spacing w:before="120"/>
        <w:jc w:val="center"/>
        <w:rPr>
          <w:b/>
          <w:sz w:val="18"/>
          <w:szCs w:val="18"/>
        </w:rPr>
      </w:pPr>
      <w:r w:rsidRPr="00AF4568">
        <w:rPr>
          <w:b/>
          <w:sz w:val="18"/>
          <w:szCs w:val="18"/>
        </w:rPr>
        <w:t>«ПРОБЛЕМЫ И ПЕРСПЕКТИВЫ РАЗВИТИЯ АВИ</w:t>
      </w:r>
      <w:r w:rsidRPr="00AF4568">
        <w:rPr>
          <w:b/>
          <w:sz w:val="18"/>
          <w:szCs w:val="18"/>
        </w:rPr>
        <w:t>А</w:t>
      </w:r>
      <w:r w:rsidRPr="00AF4568">
        <w:rPr>
          <w:b/>
          <w:sz w:val="18"/>
          <w:szCs w:val="18"/>
        </w:rPr>
        <w:t>ЦИИ,</w:t>
      </w:r>
    </w:p>
    <w:p w:rsidR="006A0502" w:rsidRPr="00AF4568" w:rsidRDefault="006A0502" w:rsidP="006A0502">
      <w:pPr>
        <w:jc w:val="center"/>
        <w:rPr>
          <w:b/>
          <w:sz w:val="18"/>
          <w:szCs w:val="18"/>
        </w:rPr>
      </w:pPr>
      <w:r w:rsidRPr="00AF4568">
        <w:rPr>
          <w:b/>
          <w:sz w:val="18"/>
          <w:szCs w:val="18"/>
        </w:rPr>
        <w:t>НАЗЕМНОГО ТРАНСПОРТА И ЭНЕРГЕТИКИ</w:t>
      </w:r>
    </w:p>
    <w:p w:rsidR="006A0502" w:rsidRPr="00AF4568" w:rsidRDefault="006A0502" w:rsidP="003C6D49">
      <w:pPr>
        <w:spacing w:after="120"/>
        <w:jc w:val="center"/>
        <w:rPr>
          <w:b/>
          <w:sz w:val="18"/>
          <w:szCs w:val="18"/>
        </w:rPr>
      </w:pPr>
      <w:r w:rsidRPr="00AF4568">
        <w:rPr>
          <w:b/>
          <w:sz w:val="18"/>
          <w:szCs w:val="18"/>
        </w:rPr>
        <w:t>(АНТЭ-2</w:t>
      </w:r>
      <w:r w:rsidR="0027062D" w:rsidRPr="00AF4568">
        <w:rPr>
          <w:b/>
          <w:sz w:val="18"/>
          <w:szCs w:val="18"/>
        </w:rPr>
        <w:t>015</w:t>
      </w:r>
      <w:r w:rsidRPr="00AF4568">
        <w:rPr>
          <w:b/>
          <w:sz w:val="18"/>
          <w:szCs w:val="18"/>
        </w:rPr>
        <w:t>)»,</w:t>
      </w:r>
    </w:p>
    <w:p w:rsidR="0027062D" w:rsidRDefault="006A0502" w:rsidP="002130A9">
      <w:pPr>
        <w:jc w:val="center"/>
        <w:rPr>
          <w:sz w:val="18"/>
          <w:szCs w:val="18"/>
        </w:rPr>
      </w:pPr>
      <w:proofErr w:type="gramStart"/>
      <w:r w:rsidRPr="00AF4568">
        <w:rPr>
          <w:sz w:val="18"/>
          <w:szCs w:val="18"/>
        </w:rPr>
        <w:t>посвященная</w:t>
      </w:r>
      <w:proofErr w:type="gramEnd"/>
      <w:r w:rsidRPr="00AF4568">
        <w:rPr>
          <w:sz w:val="18"/>
          <w:szCs w:val="18"/>
        </w:rPr>
        <w:t xml:space="preserve"> </w:t>
      </w:r>
      <w:r w:rsidR="002130A9" w:rsidRPr="00AF4568">
        <w:rPr>
          <w:sz w:val="18"/>
          <w:szCs w:val="18"/>
        </w:rPr>
        <w:t>70-летию Победы</w:t>
      </w:r>
      <w:r w:rsidR="002130A9" w:rsidRPr="00AF4568">
        <w:rPr>
          <w:sz w:val="18"/>
          <w:szCs w:val="18"/>
        </w:rPr>
        <w:br/>
        <w:t>в Великой Отечественной войне</w:t>
      </w:r>
    </w:p>
    <w:p w:rsidR="00F925BB" w:rsidRDefault="00F925BB" w:rsidP="002130A9">
      <w:pPr>
        <w:jc w:val="center"/>
        <w:rPr>
          <w:sz w:val="18"/>
          <w:szCs w:val="18"/>
        </w:rPr>
      </w:pPr>
    </w:p>
    <w:p w:rsidR="00F925BB" w:rsidRDefault="00F925BB" w:rsidP="002130A9">
      <w:pPr>
        <w:jc w:val="center"/>
        <w:rPr>
          <w:sz w:val="18"/>
          <w:szCs w:val="18"/>
        </w:rPr>
      </w:pPr>
    </w:p>
    <w:p w:rsidR="00F925BB" w:rsidRDefault="00F925BB" w:rsidP="002130A9">
      <w:pPr>
        <w:jc w:val="center"/>
        <w:rPr>
          <w:sz w:val="18"/>
          <w:szCs w:val="18"/>
        </w:rPr>
      </w:pPr>
    </w:p>
    <w:p w:rsidR="00FF1E1D" w:rsidRDefault="00FF1E1D" w:rsidP="002130A9">
      <w:pPr>
        <w:jc w:val="center"/>
        <w:rPr>
          <w:sz w:val="18"/>
          <w:szCs w:val="18"/>
        </w:rPr>
      </w:pPr>
    </w:p>
    <w:p w:rsidR="00FF1E1D" w:rsidRDefault="00FF1E1D" w:rsidP="002130A9">
      <w:pPr>
        <w:jc w:val="center"/>
        <w:rPr>
          <w:sz w:val="18"/>
          <w:szCs w:val="18"/>
        </w:rPr>
      </w:pPr>
    </w:p>
    <w:p w:rsidR="00FF1E1D" w:rsidRDefault="00FF1E1D" w:rsidP="002130A9">
      <w:pPr>
        <w:jc w:val="center"/>
        <w:rPr>
          <w:sz w:val="18"/>
          <w:szCs w:val="18"/>
        </w:rPr>
      </w:pPr>
    </w:p>
    <w:p w:rsidR="006A0502" w:rsidRPr="00AF4568" w:rsidRDefault="002130A9" w:rsidP="004F4ECA">
      <w:pPr>
        <w:spacing w:before="1080" w:after="40"/>
        <w:jc w:val="center"/>
        <w:rPr>
          <w:sz w:val="18"/>
          <w:szCs w:val="18"/>
        </w:rPr>
      </w:pPr>
      <w:r w:rsidRPr="00AF4568">
        <w:rPr>
          <w:sz w:val="18"/>
          <w:szCs w:val="18"/>
        </w:rPr>
        <w:t>19-21 октября</w:t>
      </w:r>
      <w:r w:rsidR="006A0502" w:rsidRPr="00AF4568">
        <w:rPr>
          <w:sz w:val="18"/>
          <w:szCs w:val="18"/>
        </w:rPr>
        <w:t xml:space="preserve"> 201</w:t>
      </w:r>
      <w:r w:rsidR="0027062D" w:rsidRPr="00AF4568">
        <w:rPr>
          <w:sz w:val="18"/>
          <w:szCs w:val="18"/>
        </w:rPr>
        <w:t>5</w:t>
      </w:r>
      <w:r w:rsidR="006A0502" w:rsidRPr="00AF4568">
        <w:rPr>
          <w:sz w:val="18"/>
          <w:szCs w:val="18"/>
        </w:rPr>
        <w:t xml:space="preserve"> года</w:t>
      </w:r>
    </w:p>
    <w:p w:rsidR="006A0502" w:rsidRPr="00CB21AC" w:rsidRDefault="006A0502" w:rsidP="0003362E">
      <w:pPr>
        <w:jc w:val="center"/>
        <w:rPr>
          <w:sz w:val="18"/>
          <w:szCs w:val="18"/>
        </w:rPr>
      </w:pPr>
      <w:r w:rsidRPr="00AF4568">
        <w:rPr>
          <w:sz w:val="18"/>
          <w:szCs w:val="18"/>
        </w:rPr>
        <w:t>КАЗАНЬ</w:t>
      </w:r>
    </w:p>
    <w:sectPr w:rsidR="006A0502" w:rsidRPr="00CB21AC" w:rsidSect="00F925BB">
      <w:pgSz w:w="16838" w:h="11906" w:orient="landscape" w:code="9"/>
      <w:pgMar w:top="397" w:right="397" w:bottom="397" w:left="397" w:header="0" w:footer="851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3A91"/>
    <w:multiLevelType w:val="multilevel"/>
    <w:tmpl w:val="0D0E4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">
    <w:nsid w:val="1BB65929"/>
    <w:multiLevelType w:val="hybridMultilevel"/>
    <w:tmpl w:val="D17C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B63BE"/>
    <w:multiLevelType w:val="hybridMultilevel"/>
    <w:tmpl w:val="64080A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62A26FE"/>
    <w:multiLevelType w:val="multilevel"/>
    <w:tmpl w:val="C868F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7E845057"/>
    <w:multiLevelType w:val="hybridMultilevel"/>
    <w:tmpl w:val="C60A24BA"/>
    <w:lvl w:ilvl="0" w:tplc="3A9CC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47"/>
    <w:rsid w:val="000235E8"/>
    <w:rsid w:val="0003293B"/>
    <w:rsid w:val="0003362E"/>
    <w:rsid w:val="000577FF"/>
    <w:rsid w:val="00070358"/>
    <w:rsid w:val="000769AF"/>
    <w:rsid w:val="00083558"/>
    <w:rsid w:val="00090257"/>
    <w:rsid w:val="0009399E"/>
    <w:rsid w:val="00095EAB"/>
    <w:rsid w:val="000B1B31"/>
    <w:rsid w:val="000D51B3"/>
    <w:rsid w:val="000E0F20"/>
    <w:rsid w:val="00103D84"/>
    <w:rsid w:val="00105A46"/>
    <w:rsid w:val="00113E2B"/>
    <w:rsid w:val="0011416F"/>
    <w:rsid w:val="0012022E"/>
    <w:rsid w:val="00134399"/>
    <w:rsid w:val="001408F2"/>
    <w:rsid w:val="00147957"/>
    <w:rsid w:val="00153E08"/>
    <w:rsid w:val="0016069F"/>
    <w:rsid w:val="001636E7"/>
    <w:rsid w:val="00170E98"/>
    <w:rsid w:val="0018268A"/>
    <w:rsid w:val="00183B83"/>
    <w:rsid w:val="001929B9"/>
    <w:rsid w:val="001B484E"/>
    <w:rsid w:val="001B7DB2"/>
    <w:rsid w:val="001C20ED"/>
    <w:rsid w:val="001C748D"/>
    <w:rsid w:val="001F4594"/>
    <w:rsid w:val="002130A9"/>
    <w:rsid w:val="0023471E"/>
    <w:rsid w:val="0027062D"/>
    <w:rsid w:val="0028549F"/>
    <w:rsid w:val="00293F80"/>
    <w:rsid w:val="00294058"/>
    <w:rsid w:val="002B2379"/>
    <w:rsid w:val="002C5082"/>
    <w:rsid w:val="002D7345"/>
    <w:rsid w:val="002E4F03"/>
    <w:rsid w:val="0030308A"/>
    <w:rsid w:val="00307B24"/>
    <w:rsid w:val="003132E5"/>
    <w:rsid w:val="00322F6E"/>
    <w:rsid w:val="0033741C"/>
    <w:rsid w:val="0034090D"/>
    <w:rsid w:val="00380A7F"/>
    <w:rsid w:val="003B4AD8"/>
    <w:rsid w:val="003B5D9D"/>
    <w:rsid w:val="003B5EE2"/>
    <w:rsid w:val="003C4936"/>
    <w:rsid w:val="003C6D49"/>
    <w:rsid w:val="003D6620"/>
    <w:rsid w:val="003F1892"/>
    <w:rsid w:val="00421165"/>
    <w:rsid w:val="00425CDF"/>
    <w:rsid w:val="00432F1D"/>
    <w:rsid w:val="004368C9"/>
    <w:rsid w:val="00456903"/>
    <w:rsid w:val="00473F34"/>
    <w:rsid w:val="00485E37"/>
    <w:rsid w:val="00495161"/>
    <w:rsid w:val="004A3F1F"/>
    <w:rsid w:val="004A5CB5"/>
    <w:rsid w:val="004B7421"/>
    <w:rsid w:val="004F1BC9"/>
    <w:rsid w:val="004F4ECA"/>
    <w:rsid w:val="00521EC2"/>
    <w:rsid w:val="00525C17"/>
    <w:rsid w:val="00550558"/>
    <w:rsid w:val="005A126E"/>
    <w:rsid w:val="005C553F"/>
    <w:rsid w:val="005E16D2"/>
    <w:rsid w:val="005E35C5"/>
    <w:rsid w:val="005F36EA"/>
    <w:rsid w:val="006416E4"/>
    <w:rsid w:val="0069018A"/>
    <w:rsid w:val="00695A52"/>
    <w:rsid w:val="0069790F"/>
    <w:rsid w:val="006A0502"/>
    <w:rsid w:val="006C5AA7"/>
    <w:rsid w:val="006C76FE"/>
    <w:rsid w:val="006D72F8"/>
    <w:rsid w:val="006F7183"/>
    <w:rsid w:val="0078726C"/>
    <w:rsid w:val="00796F49"/>
    <w:rsid w:val="00797A47"/>
    <w:rsid w:val="007A42C0"/>
    <w:rsid w:val="007A479F"/>
    <w:rsid w:val="007B7534"/>
    <w:rsid w:val="007C5243"/>
    <w:rsid w:val="007C6B1E"/>
    <w:rsid w:val="007E2981"/>
    <w:rsid w:val="007F494E"/>
    <w:rsid w:val="00815D84"/>
    <w:rsid w:val="00820C88"/>
    <w:rsid w:val="00843319"/>
    <w:rsid w:val="008531D0"/>
    <w:rsid w:val="0086507A"/>
    <w:rsid w:val="00881E8C"/>
    <w:rsid w:val="00885444"/>
    <w:rsid w:val="008B1BF3"/>
    <w:rsid w:val="00900D6B"/>
    <w:rsid w:val="00902A22"/>
    <w:rsid w:val="00946684"/>
    <w:rsid w:val="00953A47"/>
    <w:rsid w:val="009571D2"/>
    <w:rsid w:val="00964EB6"/>
    <w:rsid w:val="00986481"/>
    <w:rsid w:val="009C1FFF"/>
    <w:rsid w:val="009E2498"/>
    <w:rsid w:val="009E3CC7"/>
    <w:rsid w:val="00A32D61"/>
    <w:rsid w:val="00A51949"/>
    <w:rsid w:val="00A816BF"/>
    <w:rsid w:val="00AA3E0E"/>
    <w:rsid w:val="00AB0922"/>
    <w:rsid w:val="00AB62F9"/>
    <w:rsid w:val="00AF4568"/>
    <w:rsid w:val="00B332E0"/>
    <w:rsid w:val="00B66D66"/>
    <w:rsid w:val="00B826AB"/>
    <w:rsid w:val="00B96829"/>
    <w:rsid w:val="00BA477C"/>
    <w:rsid w:val="00BB424F"/>
    <w:rsid w:val="00C0223C"/>
    <w:rsid w:val="00C36210"/>
    <w:rsid w:val="00C5449A"/>
    <w:rsid w:val="00C55E40"/>
    <w:rsid w:val="00C64D16"/>
    <w:rsid w:val="00C659C0"/>
    <w:rsid w:val="00C6697E"/>
    <w:rsid w:val="00C77B35"/>
    <w:rsid w:val="00CB06CF"/>
    <w:rsid w:val="00CB21AC"/>
    <w:rsid w:val="00CB6EB5"/>
    <w:rsid w:val="00CC3BCC"/>
    <w:rsid w:val="00CE2D82"/>
    <w:rsid w:val="00D23E64"/>
    <w:rsid w:val="00D31399"/>
    <w:rsid w:val="00D36497"/>
    <w:rsid w:val="00D37C33"/>
    <w:rsid w:val="00D466D6"/>
    <w:rsid w:val="00D638BF"/>
    <w:rsid w:val="00D702DB"/>
    <w:rsid w:val="00D7339C"/>
    <w:rsid w:val="00D82A35"/>
    <w:rsid w:val="00D843E0"/>
    <w:rsid w:val="00DD5DB1"/>
    <w:rsid w:val="00DF449A"/>
    <w:rsid w:val="00E00C5D"/>
    <w:rsid w:val="00E2622E"/>
    <w:rsid w:val="00E354C0"/>
    <w:rsid w:val="00E608E3"/>
    <w:rsid w:val="00E96408"/>
    <w:rsid w:val="00EA220D"/>
    <w:rsid w:val="00EA43AD"/>
    <w:rsid w:val="00EB5667"/>
    <w:rsid w:val="00ED1235"/>
    <w:rsid w:val="00F21964"/>
    <w:rsid w:val="00F35E98"/>
    <w:rsid w:val="00F4787F"/>
    <w:rsid w:val="00F8169A"/>
    <w:rsid w:val="00F925BB"/>
    <w:rsid w:val="00F96833"/>
    <w:rsid w:val="00FA3540"/>
    <w:rsid w:val="00FB6DA7"/>
    <w:rsid w:val="00FC3B5F"/>
    <w:rsid w:val="00FE03E0"/>
    <w:rsid w:val="00FE0D79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BF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0502"/>
    <w:pPr>
      <w:keepNext/>
      <w:widowControl/>
      <w:tabs>
        <w:tab w:val="num" w:pos="284"/>
      </w:tabs>
      <w:ind w:left="284" w:hanging="284"/>
      <w:outlineLvl w:val="0"/>
    </w:pPr>
    <w:rPr>
      <w:b/>
      <w:i/>
      <w:spacing w:val="-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16BF"/>
    <w:pPr>
      <w:widowControl/>
      <w:spacing w:before="120"/>
      <w:jc w:val="center"/>
    </w:pPr>
    <w:rPr>
      <w:b/>
      <w:bCs/>
      <w:spacing w:val="-6"/>
      <w:sz w:val="22"/>
    </w:rPr>
  </w:style>
  <w:style w:type="character" w:customStyle="1" w:styleId="a4">
    <w:name w:val="Основной текст Знак"/>
    <w:basedOn w:val="a0"/>
    <w:link w:val="a3"/>
    <w:rsid w:val="00A816BF"/>
    <w:rPr>
      <w:rFonts w:eastAsia="Times New Roman" w:cs="Times New Roman"/>
      <w:b/>
      <w:bCs/>
      <w:spacing w:val="-6"/>
      <w:sz w:val="22"/>
      <w:szCs w:val="20"/>
      <w:lang w:eastAsia="ru-RU"/>
    </w:rPr>
  </w:style>
  <w:style w:type="character" w:styleId="a5">
    <w:name w:val="Hyperlink"/>
    <w:basedOn w:val="a0"/>
    <w:rsid w:val="00A816B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769AF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6A05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0502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A0502"/>
    <w:rPr>
      <w:rFonts w:eastAsia="Times New Roman" w:cs="Times New Roman"/>
      <w:b/>
      <w:i/>
      <w:spacing w:val="-8"/>
      <w:sz w:val="20"/>
      <w:szCs w:val="20"/>
      <w:lang w:eastAsia="ru-RU"/>
    </w:rPr>
  </w:style>
  <w:style w:type="paragraph" w:styleId="a7">
    <w:name w:val="Title"/>
    <w:aliases w:val=" Знак"/>
    <w:basedOn w:val="a"/>
    <w:link w:val="a8"/>
    <w:qFormat/>
    <w:rsid w:val="006A0502"/>
    <w:pPr>
      <w:widowControl/>
      <w:jc w:val="center"/>
    </w:pPr>
    <w:rPr>
      <w:sz w:val="28"/>
      <w:szCs w:val="28"/>
    </w:rPr>
  </w:style>
  <w:style w:type="character" w:customStyle="1" w:styleId="a8">
    <w:name w:val="Название Знак"/>
    <w:aliases w:val=" Знак Знак"/>
    <w:basedOn w:val="a0"/>
    <w:link w:val="a7"/>
    <w:rsid w:val="006A0502"/>
    <w:rPr>
      <w:rFonts w:eastAsia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05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050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9571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BF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0502"/>
    <w:pPr>
      <w:keepNext/>
      <w:widowControl/>
      <w:tabs>
        <w:tab w:val="num" w:pos="284"/>
      </w:tabs>
      <w:ind w:left="284" w:hanging="284"/>
      <w:outlineLvl w:val="0"/>
    </w:pPr>
    <w:rPr>
      <w:b/>
      <w:i/>
      <w:spacing w:val="-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16BF"/>
    <w:pPr>
      <w:widowControl/>
      <w:spacing w:before="120"/>
      <w:jc w:val="center"/>
    </w:pPr>
    <w:rPr>
      <w:b/>
      <w:bCs/>
      <w:spacing w:val="-6"/>
      <w:sz w:val="22"/>
    </w:rPr>
  </w:style>
  <w:style w:type="character" w:customStyle="1" w:styleId="a4">
    <w:name w:val="Основной текст Знак"/>
    <w:basedOn w:val="a0"/>
    <w:link w:val="a3"/>
    <w:rsid w:val="00A816BF"/>
    <w:rPr>
      <w:rFonts w:eastAsia="Times New Roman" w:cs="Times New Roman"/>
      <w:b/>
      <w:bCs/>
      <w:spacing w:val="-6"/>
      <w:sz w:val="22"/>
      <w:szCs w:val="20"/>
      <w:lang w:eastAsia="ru-RU"/>
    </w:rPr>
  </w:style>
  <w:style w:type="character" w:styleId="a5">
    <w:name w:val="Hyperlink"/>
    <w:basedOn w:val="a0"/>
    <w:rsid w:val="00A816B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769AF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6A05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0502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A0502"/>
    <w:rPr>
      <w:rFonts w:eastAsia="Times New Roman" w:cs="Times New Roman"/>
      <w:b/>
      <w:i/>
      <w:spacing w:val="-8"/>
      <w:sz w:val="20"/>
      <w:szCs w:val="20"/>
      <w:lang w:eastAsia="ru-RU"/>
    </w:rPr>
  </w:style>
  <w:style w:type="paragraph" w:styleId="a7">
    <w:name w:val="Title"/>
    <w:aliases w:val=" Знак"/>
    <w:basedOn w:val="a"/>
    <w:link w:val="a8"/>
    <w:qFormat/>
    <w:rsid w:val="006A0502"/>
    <w:pPr>
      <w:widowControl/>
      <w:jc w:val="center"/>
    </w:pPr>
    <w:rPr>
      <w:sz w:val="28"/>
      <w:szCs w:val="28"/>
    </w:rPr>
  </w:style>
  <w:style w:type="character" w:customStyle="1" w:styleId="a8">
    <w:name w:val="Название Знак"/>
    <w:aliases w:val=" Знак Знак"/>
    <w:basedOn w:val="a0"/>
    <w:link w:val="a7"/>
    <w:rsid w:val="006A0502"/>
    <w:rPr>
      <w:rFonts w:eastAsia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05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050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9571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i.ru/science/konf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i.ru/science/konf/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sie.ru" TargetMode="Externa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nte-2015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</dc:creator>
  <cp:lastModifiedBy>Сильницкая Юлия Олеговна</cp:lastModifiedBy>
  <cp:revision>41</cp:revision>
  <cp:lastPrinted>2014-12-05T05:30:00Z</cp:lastPrinted>
  <dcterms:created xsi:type="dcterms:W3CDTF">2014-12-10T06:57:00Z</dcterms:created>
  <dcterms:modified xsi:type="dcterms:W3CDTF">2015-01-19T08:05:00Z</dcterms:modified>
</cp:coreProperties>
</file>