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279FC" w:rsidRPr="002279FC" w14:paraId="34A25A68" w14:textId="77777777" w:rsidTr="002279FC">
        <w:trPr>
          <w:trHeight w:val="1562"/>
        </w:trPr>
        <w:tc>
          <w:tcPr>
            <w:tcW w:w="3209" w:type="dxa"/>
          </w:tcPr>
          <w:p w14:paraId="516EA36E" w14:textId="5953B147" w:rsidR="002279FC" w:rsidRPr="002279FC" w:rsidRDefault="002279FC" w:rsidP="00952577">
            <w:pPr>
              <w:widowControl w:val="0"/>
              <w:suppressAutoHyphens/>
              <w:contextualSpacing/>
              <w:jc w:val="center"/>
              <w:rPr>
                <w:b/>
                <w:noProof/>
                <w:sz w:val="2"/>
                <w:szCs w:val="2"/>
              </w:rPr>
            </w:pPr>
            <w:r w:rsidRPr="002279FC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7968" behindDoc="1" locked="0" layoutInCell="1" allowOverlap="1" wp14:anchorId="7AC4C83B" wp14:editId="4C5480E2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171450</wp:posOffset>
                  </wp:positionV>
                  <wp:extent cx="828000" cy="828000"/>
                  <wp:effectExtent l="171450" t="171450" r="163195" b="182245"/>
                  <wp:wrapTight wrapText="bothSides">
                    <wp:wrapPolygon edited="0">
                      <wp:start x="5968" y="-4476"/>
                      <wp:lineTo x="-3481" y="-3481"/>
                      <wp:lineTo x="-4476" y="16411"/>
                      <wp:lineTo x="-995" y="20390"/>
                      <wp:lineTo x="8454" y="24866"/>
                      <wp:lineTo x="8952" y="25860"/>
                      <wp:lineTo x="11936" y="25860"/>
                      <wp:lineTo x="12433" y="24866"/>
                      <wp:lineTo x="21882" y="20390"/>
                      <wp:lineTo x="25363" y="12930"/>
                      <wp:lineTo x="25363" y="12433"/>
                      <wp:lineTo x="24368" y="4973"/>
                      <wp:lineTo x="24368" y="2984"/>
                      <wp:lineTo x="16909" y="-3481"/>
                      <wp:lineTo x="14919" y="-4476"/>
                      <wp:lineTo x="5968" y="-4476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14:paraId="1C8088FB" w14:textId="53431711" w:rsidR="002279FC" w:rsidRPr="002279FC" w:rsidRDefault="002279FC" w:rsidP="00952577">
            <w:pPr>
              <w:widowControl w:val="0"/>
              <w:suppressAutoHyphens/>
              <w:contextualSpacing/>
              <w:jc w:val="center"/>
              <w:rPr>
                <w:b/>
                <w:noProof/>
                <w:sz w:val="2"/>
                <w:szCs w:val="2"/>
              </w:rPr>
            </w:pPr>
            <w:r w:rsidRPr="002279FC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70016" behindDoc="1" locked="0" layoutInCell="1" allowOverlap="1" wp14:anchorId="4FD8BEC4" wp14:editId="4FB2E775">
                  <wp:simplePos x="0" y="0"/>
                  <wp:positionH relativeFrom="margin">
                    <wp:posOffset>538480</wp:posOffset>
                  </wp:positionH>
                  <wp:positionV relativeFrom="paragraph">
                    <wp:posOffset>190500</wp:posOffset>
                  </wp:positionV>
                  <wp:extent cx="828000" cy="828000"/>
                  <wp:effectExtent l="190500" t="190500" r="182245" b="182245"/>
                  <wp:wrapTight wrapText="bothSides">
                    <wp:wrapPolygon edited="0">
                      <wp:start x="995" y="-4973"/>
                      <wp:lineTo x="-4973" y="-3979"/>
                      <wp:lineTo x="-4476" y="20390"/>
                      <wp:lineTo x="497" y="24866"/>
                      <wp:lineTo x="995" y="25860"/>
                      <wp:lineTo x="19893" y="25860"/>
                      <wp:lineTo x="20390" y="24866"/>
                      <wp:lineTo x="25363" y="20390"/>
                      <wp:lineTo x="25860" y="3979"/>
                      <wp:lineTo x="20390" y="-3481"/>
                      <wp:lineTo x="19893" y="-4973"/>
                      <wp:lineTo x="995" y="-4973"/>
                    </wp:wrapPolygon>
                  </wp:wrapTight>
                  <wp:docPr id="1" name="Рисунок 1" descr="https://yt3.ggpht.com/a/AATXAJyUh1KiACokY3qtaqOnIPWk4JGtLuWFnGayOJI7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ATXAJyUh1KiACokY3qtaqOnIPWk4JGtLuWFnGayOJI7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0A13CCBE" w14:textId="1A8703FF" w:rsidR="002279FC" w:rsidRPr="002279FC" w:rsidRDefault="002279FC" w:rsidP="00952577">
            <w:pPr>
              <w:widowControl w:val="0"/>
              <w:suppressAutoHyphens/>
              <w:contextualSpacing/>
              <w:jc w:val="center"/>
              <w:rPr>
                <w:b/>
                <w:noProof/>
                <w:sz w:val="2"/>
                <w:szCs w:val="2"/>
              </w:rPr>
            </w:pPr>
            <w:r w:rsidRPr="002279FC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65920" behindDoc="1" locked="0" layoutInCell="1" allowOverlap="1" wp14:anchorId="2B8CE51A" wp14:editId="14B6601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171450</wp:posOffset>
                  </wp:positionV>
                  <wp:extent cx="828000" cy="828000"/>
                  <wp:effectExtent l="171450" t="171450" r="163195" b="163195"/>
                  <wp:wrapTight wrapText="bothSides">
                    <wp:wrapPolygon edited="0">
                      <wp:start x="5968" y="-4476"/>
                      <wp:lineTo x="-3481" y="-3481"/>
                      <wp:lineTo x="-4476" y="16411"/>
                      <wp:lineTo x="-995" y="20390"/>
                      <wp:lineTo x="-995" y="20887"/>
                      <wp:lineTo x="5470" y="24368"/>
                      <wp:lineTo x="5968" y="25363"/>
                      <wp:lineTo x="14919" y="25363"/>
                      <wp:lineTo x="15417" y="24368"/>
                      <wp:lineTo x="21882" y="20390"/>
                      <wp:lineTo x="25363" y="12930"/>
                      <wp:lineTo x="24368" y="2984"/>
                      <wp:lineTo x="16909" y="-3481"/>
                      <wp:lineTo x="14919" y="-4476"/>
                      <wp:lineTo x="5968" y="-4476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51555D" w14:textId="79131981" w:rsidR="00CC31B1" w:rsidRPr="007053ED" w:rsidRDefault="004C5F2D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Министерство просвещения Российской Федерации</w:t>
      </w:r>
    </w:p>
    <w:p w14:paraId="2A7D4BE3" w14:textId="26117C8C" w:rsidR="007822EF" w:rsidRPr="007053ED" w:rsidRDefault="007822EF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2DDD86" w14:textId="2BF8A101" w:rsidR="00A834DF" w:rsidRPr="007053ED" w:rsidRDefault="004C5F2D" w:rsidP="00952577">
      <w:pPr>
        <w:widowControl w:val="0"/>
        <w:suppressAutoHyphens/>
        <w:contextualSpacing/>
        <w:jc w:val="center"/>
        <w:rPr>
          <w:bCs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Cs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Федеральное государственное бюджетное образовательное учреждение</w:t>
      </w:r>
      <w:r w:rsidRPr="007053ED">
        <w:rPr>
          <w:bCs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высшего образования</w:t>
      </w:r>
    </w:p>
    <w:p w14:paraId="6AB1F5E7" w14:textId="55E80A1E" w:rsidR="00A834DF" w:rsidRPr="007053ED" w:rsidRDefault="004C5F2D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«Липецкий государственный педагогический университет</w:t>
      </w:r>
      <w:r w:rsidR="00616587"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имени П.П. Семенова-Тян-Шанского»</w:t>
      </w:r>
    </w:p>
    <w:p w14:paraId="533ED43D" w14:textId="77777777" w:rsidR="007822EF" w:rsidRPr="007053ED" w:rsidRDefault="007822EF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59F958" w14:textId="2FDD612A" w:rsidR="00933973" w:rsidRPr="007053ED" w:rsidRDefault="004C5F2D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Институт истории, права и общественных наук</w:t>
      </w:r>
    </w:p>
    <w:p w14:paraId="09F9E8A1" w14:textId="5DA45CC1" w:rsidR="00933973" w:rsidRPr="007053ED" w:rsidRDefault="004C5F2D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Кафедра государственно-правовых дисциплин</w:t>
      </w:r>
    </w:p>
    <w:p w14:paraId="36929A2D" w14:textId="6EC41D62" w:rsidR="007822EF" w:rsidRPr="007053ED" w:rsidRDefault="007822EF" w:rsidP="00952577">
      <w:pPr>
        <w:widowControl w:val="0"/>
        <w:suppressAutoHyphens/>
        <w:contextualSpacing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9B127F" w14:textId="15E5F128" w:rsidR="0061353E" w:rsidRPr="007053ED" w:rsidRDefault="0061353E" w:rsidP="0061353E">
      <w:pPr>
        <w:widowControl w:val="0"/>
        <w:suppressAutoHyphens/>
        <w:contextualSpacing/>
        <w:jc w:val="center"/>
        <w:rPr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бюджетное общеобразовательное учреждение</w:t>
      </w:r>
    </w:p>
    <w:p w14:paraId="25E9D7BA" w14:textId="24582FA2" w:rsidR="008231A0" w:rsidRPr="007053ED" w:rsidRDefault="0061353E" w:rsidP="0061353E">
      <w:pPr>
        <w:widowControl w:val="0"/>
        <w:suppressAutoHyphens/>
        <w:contextualSpacing/>
        <w:jc w:val="center"/>
        <w:rPr>
          <w:b/>
          <w:bCs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b/>
          <w:bCs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«Средняя школа № 68» города Липецка</w:t>
      </w:r>
    </w:p>
    <w:p w14:paraId="1E7D4481" w14:textId="13018298" w:rsidR="00815ADB" w:rsidRPr="007053ED" w:rsidRDefault="00815ADB" w:rsidP="00952577">
      <w:pPr>
        <w:widowControl w:val="0"/>
        <w:suppressAutoHyphens/>
        <w:contextualSpacing/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F9117" w14:textId="3E3CCFD6" w:rsidR="00815ADB" w:rsidRPr="00424705" w:rsidRDefault="008B7B28" w:rsidP="00952577">
      <w:pPr>
        <w:widowControl w:val="0"/>
        <w:suppressAutoHyphens/>
        <w:contextualSpacing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705">
        <w:rPr>
          <w:noProof/>
          <w:sz w:val="28"/>
          <w:szCs w:val="28"/>
        </w:rPr>
        <w:drawing>
          <wp:inline distT="0" distB="0" distL="0" distR="0" wp14:anchorId="484D1553" wp14:editId="5797BAEE">
            <wp:extent cx="6120130" cy="1898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8973" w14:textId="7FB0AC9D" w:rsidR="00B4231E" w:rsidRPr="00424705" w:rsidRDefault="00B4231E" w:rsidP="00952577">
      <w:pPr>
        <w:widowControl w:val="0"/>
        <w:suppressAutoHyphens/>
        <w:contextualSpacing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EAFF8" w14:textId="2A7983F8" w:rsidR="00271EA7" w:rsidRPr="00424705" w:rsidRDefault="00FB1203" w:rsidP="00952577">
      <w:pPr>
        <w:widowControl w:val="0"/>
        <w:suppressAutoHyphens/>
        <w:contextualSpacing/>
        <w:jc w:val="center"/>
        <w:rPr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08734028"/>
      <w:r w:rsidRPr="00FB1203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Всероссийск</w:t>
      </w:r>
      <w:r w:rsidR="00AD2F7A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ий</w:t>
      </w:r>
      <w:r w:rsidRPr="00FB1203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научно-</w:t>
      </w:r>
      <w:r w:rsidR="0061353E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методический</w:t>
      </w:r>
      <w:r w:rsidRPr="00FB1203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353E"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круглый стол</w:t>
      </w:r>
    </w:p>
    <w:bookmarkEnd w:id="0"/>
    <w:p w14:paraId="39683734" w14:textId="0870F4AC" w:rsidR="00B4231E" w:rsidRPr="00424705" w:rsidRDefault="00B4231E" w:rsidP="00952577">
      <w:pPr>
        <w:widowControl w:val="0"/>
        <w:suppressAutoHyphens/>
        <w:contextualSpacing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D5812F" w14:textId="75F620A3" w:rsidR="003254DE" w:rsidRPr="007053ED" w:rsidRDefault="0061353E" w:rsidP="00546D2B">
      <w:pPr>
        <w:widowControl w:val="0"/>
        <w:suppressAutoHyphens/>
        <w:spacing w:line="276" w:lineRule="auto"/>
        <w:ind w:right="-1"/>
        <w:contextualSpacing/>
        <w:jc w:val="center"/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bookmarkStart w:id="1" w:name="_Hlk76577220"/>
      <w:r w:rsidRPr="007053ED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Правовые и педагогические аспекты управления </w:t>
      </w:r>
      <w:r w:rsidR="00DB2CA0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системой </w:t>
      </w:r>
      <w:r w:rsidRPr="007053ED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образовани</w:t>
      </w:r>
      <w:r w:rsidR="00DB2CA0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я</w:t>
      </w:r>
      <w:r w:rsidRPr="007053ED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и наук</w:t>
      </w:r>
      <w:r w:rsidR="00DB2CA0">
        <w:rPr>
          <w:b/>
          <w:caps/>
          <w:sz w:val="31"/>
          <w:szCs w:val="31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и</w:t>
      </w:r>
    </w:p>
    <w:p w14:paraId="6D856245" w14:textId="66E1EC55" w:rsidR="00B4231E" w:rsidRPr="005D4AB3" w:rsidRDefault="00B4231E" w:rsidP="00952577">
      <w:pPr>
        <w:widowControl w:val="0"/>
        <w:suppressAutoHyphens/>
        <w:contextualSpacing/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Hlk77856661"/>
      <w:bookmarkEnd w:id="1"/>
    </w:p>
    <w:bookmarkEnd w:id="2"/>
    <w:p w14:paraId="56E85C83" w14:textId="4EB8F491" w:rsidR="00B5337B" w:rsidRPr="00424705" w:rsidRDefault="008B7B28" w:rsidP="00952577">
      <w:pPr>
        <w:widowControl w:val="0"/>
        <w:suppressAutoHyphens/>
        <w:contextualSpacing/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705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B5337B" w:rsidRPr="00424705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353E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апреля</w:t>
      </w:r>
      <w:r w:rsidR="00B5337B" w:rsidRPr="00424705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1353E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2023 </w:t>
      </w:r>
      <w:r w:rsidR="00B5337B" w:rsidRPr="00424705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14:paraId="7A6545B7" w14:textId="4AF909F7" w:rsidR="00B4231E" w:rsidRPr="00424705" w:rsidRDefault="00B4231E" w:rsidP="00952577">
      <w:pPr>
        <w:widowControl w:val="0"/>
        <w:suppressAutoHyphens/>
        <w:contextualSpacing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C9BD46" w14:textId="5BCB9A84" w:rsidR="008E550F" w:rsidRDefault="00271B91" w:rsidP="002279FC">
      <w:pPr>
        <w:widowControl w:val="0"/>
        <w:suppressAutoHyphens/>
        <w:spacing w:line="360" w:lineRule="auto"/>
        <w:contextualSpacing/>
        <w:jc w:val="center"/>
        <w:rPr>
          <w:rFonts w:asciiTheme="minorHAnsi" w:hAnsiTheme="minorHAns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53ED">
        <w:rPr>
          <w:rFonts w:ascii="Times New Roman Полужирный" w:hAnsi="Times New Roman Полужирный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письмо</w:t>
      </w:r>
    </w:p>
    <w:p w14:paraId="2CF3AD45" w14:textId="0FA76C0A" w:rsidR="002279FC" w:rsidRPr="002279FC" w:rsidRDefault="002279FC" w:rsidP="00952577">
      <w:pPr>
        <w:widowControl w:val="0"/>
        <w:suppressAutoHyphens/>
        <w:contextualSpacing/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1B38F0F" wp14:editId="0330EF3F">
            <wp:extent cx="3841200" cy="28800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463683" w14:textId="77777777" w:rsidR="002279FC" w:rsidRPr="002279FC" w:rsidRDefault="002279FC" w:rsidP="00952577">
      <w:pPr>
        <w:widowControl w:val="0"/>
        <w:suppressAutoHyphens/>
        <w:contextualSpacing/>
        <w:jc w:val="center"/>
        <w:rPr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DCC941" w14:textId="65D74CBA" w:rsidR="00AC3253" w:rsidRPr="00B4231E" w:rsidRDefault="00C03EB2" w:rsidP="00952577">
      <w:pPr>
        <w:widowControl w:val="0"/>
        <w:suppressAutoHyphens/>
        <w:contextualSpacing/>
        <w:jc w:val="center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231E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Липецк</w:t>
      </w:r>
      <w:r w:rsidR="00AC3253" w:rsidRPr="00B4231E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BB83F78" w14:textId="77777777" w:rsidR="0061353E" w:rsidRPr="003F33C5" w:rsidRDefault="0061353E" w:rsidP="0061353E">
      <w:pPr>
        <w:widowControl w:val="0"/>
        <w:jc w:val="center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80478461"/>
      <w:r w:rsidRPr="003F33C5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Уважаемые коллеги!</w:t>
      </w:r>
    </w:p>
    <w:p w14:paraId="6667E337" w14:textId="77777777" w:rsidR="0061353E" w:rsidRPr="001939A5" w:rsidRDefault="0061353E" w:rsidP="0061353E">
      <w:pPr>
        <w:widowControl w:val="0"/>
        <w:jc w:val="center"/>
        <w:rPr>
          <w:b/>
          <w:i/>
          <w:sz w:val="28"/>
          <w:szCs w:val="28"/>
        </w:rPr>
      </w:pPr>
    </w:p>
    <w:p w14:paraId="1AB6A497" w14:textId="3377E79E" w:rsidR="0061353E" w:rsidRPr="00944630" w:rsidRDefault="0061353E" w:rsidP="0061353E">
      <w:pPr>
        <w:widowControl w:val="0"/>
        <w:ind w:right="-1" w:firstLine="709"/>
        <w:contextualSpacing/>
        <w:jc w:val="both"/>
        <w:rPr>
          <w:iCs/>
          <w:spacing w:val="-3"/>
          <w:sz w:val="28"/>
          <w:szCs w:val="28"/>
        </w:rPr>
      </w:pPr>
      <w:r w:rsidRPr="00944630">
        <w:rPr>
          <w:iCs/>
          <w:spacing w:val="-3"/>
          <w:sz w:val="28"/>
          <w:szCs w:val="28"/>
        </w:rPr>
        <w:t>Кафедра государственно-правовых дисциплин Липецкого государственного педагогического университета имени П.П. Семенова-Тян-Шанского совместно с</w:t>
      </w:r>
      <w:r w:rsidR="00944630">
        <w:rPr>
          <w:iCs/>
          <w:spacing w:val="-3"/>
          <w:sz w:val="28"/>
          <w:szCs w:val="28"/>
        </w:rPr>
        <w:t> </w:t>
      </w:r>
      <w:r w:rsidRPr="00944630">
        <w:rPr>
          <w:iCs/>
          <w:spacing w:val="-3"/>
          <w:sz w:val="28"/>
          <w:szCs w:val="28"/>
        </w:rPr>
        <w:t xml:space="preserve">МБОУ </w:t>
      </w:r>
      <w:r w:rsidR="00205CDD" w:rsidRPr="00944630">
        <w:rPr>
          <w:iCs/>
          <w:spacing w:val="-3"/>
          <w:sz w:val="28"/>
          <w:szCs w:val="28"/>
        </w:rPr>
        <w:t>«Средняя школа</w:t>
      </w:r>
      <w:r w:rsidRPr="00944630">
        <w:rPr>
          <w:iCs/>
          <w:spacing w:val="-3"/>
          <w:sz w:val="28"/>
          <w:szCs w:val="28"/>
        </w:rPr>
        <w:t xml:space="preserve"> № 68</w:t>
      </w:r>
      <w:r w:rsidR="00205CDD" w:rsidRPr="00944630">
        <w:rPr>
          <w:iCs/>
          <w:spacing w:val="-3"/>
          <w:sz w:val="28"/>
          <w:szCs w:val="28"/>
        </w:rPr>
        <w:t>»</w:t>
      </w:r>
      <w:r w:rsidRPr="00944630">
        <w:rPr>
          <w:iCs/>
          <w:spacing w:val="-3"/>
          <w:sz w:val="28"/>
          <w:szCs w:val="28"/>
        </w:rPr>
        <w:t xml:space="preserve"> г</w:t>
      </w:r>
      <w:r w:rsidR="00205CDD" w:rsidRPr="00944630">
        <w:rPr>
          <w:iCs/>
          <w:spacing w:val="-3"/>
          <w:sz w:val="28"/>
          <w:szCs w:val="28"/>
        </w:rPr>
        <w:t>.</w:t>
      </w:r>
      <w:r w:rsidRPr="00944630">
        <w:rPr>
          <w:iCs/>
          <w:spacing w:val="-3"/>
          <w:sz w:val="28"/>
          <w:szCs w:val="28"/>
        </w:rPr>
        <w:t xml:space="preserve"> Липецка </w:t>
      </w:r>
      <w:r w:rsidR="00944630" w:rsidRPr="00944630">
        <w:rPr>
          <w:iCs/>
          <w:spacing w:val="-3"/>
          <w:sz w:val="28"/>
          <w:szCs w:val="28"/>
        </w:rPr>
        <w:t>проводит</w:t>
      </w:r>
      <w:r w:rsidRPr="00944630">
        <w:rPr>
          <w:iCs/>
          <w:spacing w:val="-3"/>
          <w:sz w:val="28"/>
          <w:szCs w:val="28"/>
        </w:rPr>
        <w:t xml:space="preserve"> Всероссийск</w:t>
      </w:r>
      <w:r w:rsidR="00944630" w:rsidRPr="00944630">
        <w:rPr>
          <w:iCs/>
          <w:spacing w:val="-3"/>
          <w:sz w:val="28"/>
          <w:szCs w:val="28"/>
        </w:rPr>
        <w:t>ий</w:t>
      </w:r>
      <w:r w:rsidRPr="00944630">
        <w:rPr>
          <w:iCs/>
          <w:spacing w:val="-3"/>
          <w:sz w:val="28"/>
          <w:szCs w:val="28"/>
        </w:rPr>
        <w:t xml:space="preserve"> научно-методическ</w:t>
      </w:r>
      <w:r w:rsidR="00944630" w:rsidRPr="00944630">
        <w:rPr>
          <w:iCs/>
          <w:spacing w:val="-3"/>
          <w:sz w:val="28"/>
          <w:szCs w:val="28"/>
        </w:rPr>
        <w:t>ий</w:t>
      </w:r>
      <w:r w:rsidRPr="00944630">
        <w:rPr>
          <w:iCs/>
          <w:spacing w:val="-3"/>
          <w:sz w:val="28"/>
          <w:szCs w:val="28"/>
        </w:rPr>
        <w:t xml:space="preserve"> кругл</w:t>
      </w:r>
      <w:r w:rsidR="00944630" w:rsidRPr="00944630">
        <w:rPr>
          <w:iCs/>
          <w:spacing w:val="-3"/>
          <w:sz w:val="28"/>
          <w:szCs w:val="28"/>
        </w:rPr>
        <w:t>ый</w:t>
      </w:r>
      <w:r w:rsidRPr="00944630">
        <w:rPr>
          <w:iCs/>
          <w:spacing w:val="-3"/>
          <w:sz w:val="28"/>
          <w:szCs w:val="28"/>
        </w:rPr>
        <w:t xml:space="preserve"> стол </w:t>
      </w:r>
      <w:r w:rsidRPr="00944630">
        <w:rPr>
          <w:b/>
          <w:bCs/>
          <w:iCs/>
          <w:spacing w:val="-3"/>
          <w:sz w:val="28"/>
          <w:szCs w:val="28"/>
        </w:rPr>
        <w:t>«</w:t>
      </w:r>
      <w:r w:rsidR="00205CDD" w:rsidRPr="00944630">
        <w:rPr>
          <w:b/>
          <w:bCs/>
          <w:iCs/>
          <w:spacing w:val="-3"/>
          <w:sz w:val="28"/>
          <w:szCs w:val="28"/>
        </w:rPr>
        <w:t xml:space="preserve">Правовые и педагогические аспекты управления </w:t>
      </w:r>
      <w:r w:rsidR="00DB2CA0" w:rsidRPr="00944630">
        <w:rPr>
          <w:b/>
          <w:bCs/>
          <w:iCs/>
          <w:spacing w:val="-3"/>
          <w:sz w:val="28"/>
          <w:szCs w:val="28"/>
        </w:rPr>
        <w:t xml:space="preserve">системой </w:t>
      </w:r>
      <w:r w:rsidR="00205CDD" w:rsidRPr="00944630">
        <w:rPr>
          <w:b/>
          <w:bCs/>
          <w:iCs/>
          <w:spacing w:val="-3"/>
          <w:sz w:val="28"/>
          <w:szCs w:val="28"/>
        </w:rPr>
        <w:t>образовани</w:t>
      </w:r>
      <w:r w:rsidR="00DB2CA0" w:rsidRPr="00944630">
        <w:rPr>
          <w:b/>
          <w:bCs/>
          <w:iCs/>
          <w:spacing w:val="-3"/>
          <w:sz w:val="28"/>
          <w:szCs w:val="28"/>
        </w:rPr>
        <w:t>я</w:t>
      </w:r>
      <w:r w:rsidR="00205CDD" w:rsidRPr="00944630">
        <w:rPr>
          <w:b/>
          <w:bCs/>
          <w:iCs/>
          <w:spacing w:val="-3"/>
          <w:sz w:val="28"/>
          <w:szCs w:val="28"/>
        </w:rPr>
        <w:t xml:space="preserve"> и наук</w:t>
      </w:r>
      <w:r w:rsidR="00DB2CA0" w:rsidRPr="00944630">
        <w:rPr>
          <w:b/>
          <w:bCs/>
          <w:iCs/>
          <w:spacing w:val="-3"/>
          <w:sz w:val="28"/>
          <w:szCs w:val="28"/>
        </w:rPr>
        <w:t>и</w:t>
      </w:r>
      <w:r w:rsidRPr="00944630">
        <w:rPr>
          <w:b/>
          <w:bCs/>
          <w:iCs/>
          <w:spacing w:val="-3"/>
          <w:sz w:val="28"/>
          <w:szCs w:val="28"/>
        </w:rPr>
        <w:t>»</w:t>
      </w:r>
      <w:r w:rsidRPr="00944630">
        <w:rPr>
          <w:iCs/>
          <w:spacing w:val="-3"/>
          <w:sz w:val="28"/>
          <w:szCs w:val="28"/>
        </w:rPr>
        <w:t>, котор</w:t>
      </w:r>
      <w:r w:rsidR="00944630" w:rsidRPr="00944630">
        <w:rPr>
          <w:iCs/>
          <w:spacing w:val="-3"/>
          <w:sz w:val="28"/>
          <w:szCs w:val="28"/>
        </w:rPr>
        <w:t>ый</w:t>
      </w:r>
      <w:r w:rsidRPr="00944630">
        <w:rPr>
          <w:iCs/>
          <w:spacing w:val="-3"/>
          <w:sz w:val="28"/>
          <w:szCs w:val="28"/>
        </w:rPr>
        <w:t xml:space="preserve"> состоится </w:t>
      </w:r>
      <w:r w:rsidRPr="00944630">
        <w:rPr>
          <w:b/>
          <w:bCs/>
          <w:iCs/>
          <w:spacing w:val="-3"/>
          <w:sz w:val="28"/>
          <w:szCs w:val="28"/>
        </w:rPr>
        <w:t>19 апреля 2023 года</w:t>
      </w:r>
      <w:r w:rsidRPr="00944630">
        <w:rPr>
          <w:iCs/>
          <w:spacing w:val="-3"/>
          <w:sz w:val="28"/>
          <w:szCs w:val="28"/>
        </w:rPr>
        <w:t>.</w:t>
      </w:r>
    </w:p>
    <w:p w14:paraId="6BD4E57B" w14:textId="757E2179" w:rsidR="0061353E" w:rsidRPr="00A2113A" w:rsidRDefault="0061353E" w:rsidP="0061353E">
      <w:pPr>
        <w:widowControl w:val="0"/>
        <w:ind w:right="-1" w:firstLine="709"/>
        <w:contextualSpacing/>
        <w:jc w:val="both"/>
        <w:rPr>
          <w:iCs/>
          <w:spacing w:val="-3"/>
          <w:sz w:val="28"/>
          <w:szCs w:val="28"/>
        </w:rPr>
      </w:pPr>
      <w:r w:rsidRPr="00A2113A">
        <w:rPr>
          <w:iCs/>
          <w:spacing w:val="-3"/>
          <w:sz w:val="28"/>
          <w:szCs w:val="28"/>
        </w:rPr>
        <w:t xml:space="preserve">К участию в </w:t>
      </w:r>
      <w:r w:rsidR="00ED61E3" w:rsidRPr="00A2113A">
        <w:rPr>
          <w:iCs/>
          <w:spacing w:val="-3"/>
          <w:sz w:val="28"/>
          <w:szCs w:val="28"/>
        </w:rPr>
        <w:t>круглом столе</w:t>
      </w:r>
      <w:r w:rsidRPr="00A2113A">
        <w:rPr>
          <w:iCs/>
          <w:spacing w:val="-3"/>
          <w:sz w:val="28"/>
          <w:szCs w:val="28"/>
        </w:rPr>
        <w:t xml:space="preserve"> приглашаются </w:t>
      </w:r>
      <w:r w:rsidR="001D74E8" w:rsidRPr="00A2113A">
        <w:rPr>
          <w:iCs/>
          <w:spacing w:val="-3"/>
          <w:sz w:val="28"/>
          <w:szCs w:val="28"/>
        </w:rPr>
        <w:t>руководители и педагогические работники образовательных организаций, служащие государственных и муниципальных органов управления образованием и наукой, исследователи</w:t>
      </w:r>
      <w:r w:rsidRPr="00A2113A">
        <w:rPr>
          <w:iCs/>
          <w:spacing w:val="-3"/>
          <w:sz w:val="28"/>
          <w:szCs w:val="28"/>
        </w:rPr>
        <w:t>, научные сотрудники, аспиранты и студенты</w:t>
      </w:r>
      <w:r w:rsidR="00A2113A" w:rsidRPr="00A2113A">
        <w:rPr>
          <w:iCs/>
          <w:spacing w:val="-3"/>
          <w:sz w:val="28"/>
          <w:szCs w:val="28"/>
        </w:rPr>
        <w:t>, а также другие специалисты, деятельность и профессиональные интересы которых связаны со сферой образования и науки</w:t>
      </w:r>
      <w:r w:rsidRPr="00A2113A">
        <w:rPr>
          <w:iCs/>
          <w:spacing w:val="-3"/>
          <w:sz w:val="28"/>
          <w:szCs w:val="28"/>
        </w:rPr>
        <w:t>.</w:t>
      </w:r>
    </w:p>
    <w:p w14:paraId="61749B77" w14:textId="554B6BFF" w:rsidR="0061353E" w:rsidRPr="0061353E" w:rsidRDefault="00A2113A" w:rsidP="0061353E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Формы участия:</w:t>
      </w:r>
      <w:r w:rsidR="0061353E" w:rsidRPr="0061353E">
        <w:rPr>
          <w:iCs/>
          <w:sz w:val="28"/>
          <w:szCs w:val="28"/>
        </w:rPr>
        <w:t xml:space="preserve"> </w:t>
      </w:r>
      <w:r w:rsidR="0061353E" w:rsidRPr="0061353E">
        <w:rPr>
          <w:b/>
          <w:iCs/>
          <w:sz w:val="28"/>
          <w:szCs w:val="28"/>
        </w:rPr>
        <w:t>очн</w:t>
      </w:r>
      <w:r>
        <w:rPr>
          <w:b/>
          <w:iCs/>
          <w:sz w:val="28"/>
          <w:szCs w:val="28"/>
        </w:rPr>
        <w:t>ая</w:t>
      </w:r>
      <w:r>
        <w:rPr>
          <w:iCs/>
          <w:sz w:val="28"/>
          <w:szCs w:val="28"/>
        </w:rPr>
        <w:t>,</w:t>
      </w:r>
      <w:r w:rsidR="0061353E" w:rsidRPr="0061353E">
        <w:rPr>
          <w:iCs/>
          <w:sz w:val="28"/>
          <w:szCs w:val="28"/>
        </w:rPr>
        <w:t xml:space="preserve"> </w:t>
      </w:r>
      <w:r w:rsidR="0061353E" w:rsidRPr="0061353E">
        <w:rPr>
          <w:b/>
          <w:iCs/>
          <w:sz w:val="28"/>
          <w:szCs w:val="28"/>
        </w:rPr>
        <w:t>заочн</w:t>
      </w:r>
      <w:r>
        <w:rPr>
          <w:b/>
          <w:iCs/>
          <w:sz w:val="28"/>
          <w:szCs w:val="28"/>
        </w:rPr>
        <w:t>ая</w:t>
      </w:r>
      <w:r w:rsidRPr="00A2113A">
        <w:rPr>
          <w:bCs/>
          <w:iCs/>
          <w:sz w:val="28"/>
          <w:szCs w:val="28"/>
        </w:rPr>
        <w:t xml:space="preserve"> (публикация статьи)</w:t>
      </w:r>
      <w:r w:rsidR="0061353E" w:rsidRPr="00A2113A">
        <w:rPr>
          <w:bCs/>
          <w:iCs/>
          <w:sz w:val="28"/>
          <w:szCs w:val="28"/>
        </w:rPr>
        <w:t xml:space="preserve">, </w:t>
      </w:r>
      <w:r w:rsidR="0061353E" w:rsidRPr="0061353E">
        <w:rPr>
          <w:b/>
          <w:iCs/>
          <w:sz w:val="28"/>
          <w:szCs w:val="28"/>
        </w:rPr>
        <w:t>дистанционн</w:t>
      </w:r>
      <w:r>
        <w:rPr>
          <w:b/>
          <w:iCs/>
          <w:sz w:val="28"/>
          <w:szCs w:val="28"/>
        </w:rPr>
        <w:t>ая</w:t>
      </w:r>
      <w:r w:rsidR="0061353E" w:rsidRPr="006135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(выступление</w:t>
      </w:r>
      <w:r w:rsidR="0061353E" w:rsidRPr="0061353E">
        <w:rPr>
          <w:iCs/>
          <w:sz w:val="28"/>
          <w:szCs w:val="28"/>
        </w:rPr>
        <w:t xml:space="preserve"> с использованием технологий </w:t>
      </w:r>
      <w:r w:rsidR="00205CDD">
        <w:rPr>
          <w:iCs/>
          <w:sz w:val="28"/>
          <w:szCs w:val="28"/>
        </w:rPr>
        <w:t>видеоконференцсвязи</w:t>
      </w:r>
      <w:r>
        <w:rPr>
          <w:iCs/>
          <w:sz w:val="28"/>
          <w:szCs w:val="28"/>
        </w:rPr>
        <w:t>)</w:t>
      </w:r>
      <w:r w:rsidR="0061353E" w:rsidRPr="0061353E">
        <w:rPr>
          <w:iCs/>
          <w:sz w:val="28"/>
          <w:szCs w:val="28"/>
        </w:rPr>
        <w:t xml:space="preserve">. </w:t>
      </w:r>
    </w:p>
    <w:p w14:paraId="12AD829C" w14:textId="2106BE13" w:rsidR="00F52D64" w:rsidRPr="00FB1203" w:rsidRDefault="00F52D64" w:rsidP="00FB1203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</w:p>
    <w:p w14:paraId="781FC828" w14:textId="77777777" w:rsidR="005F26BB" w:rsidRPr="003F33C5" w:rsidRDefault="005F26BB" w:rsidP="005F26BB">
      <w:pPr>
        <w:widowControl w:val="0"/>
        <w:ind w:right="-1"/>
        <w:contextualSpacing/>
        <w:jc w:val="center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3C5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Научные направления для обсуждения в рамках</w:t>
      </w:r>
    </w:p>
    <w:p w14:paraId="5095D3CD" w14:textId="1D59FE53" w:rsidR="008E550F" w:rsidRPr="003F33C5" w:rsidRDefault="00ED61E3" w:rsidP="005F26BB">
      <w:pPr>
        <w:widowControl w:val="0"/>
        <w:ind w:right="-1"/>
        <w:contextualSpacing/>
        <w:jc w:val="center"/>
        <w:rPr>
          <w:b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3C5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5F26BB" w:rsidRPr="003F33C5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руглого стола:</w:t>
      </w:r>
    </w:p>
    <w:p w14:paraId="454444DF" w14:textId="77777777" w:rsidR="0078122F" w:rsidRDefault="0078122F" w:rsidP="005F26BB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</w:p>
    <w:p w14:paraId="60D075CD" w14:textId="012CA390" w:rsidR="005F26BB" w:rsidRDefault="001117F1" w:rsidP="005F26BB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5F26BB">
        <w:rPr>
          <w:iCs/>
          <w:sz w:val="28"/>
          <w:szCs w:val="28"/>
        </w:rPr>
        <w:t>.</w:t>
      </w:r>
      <w:r w:rsidR="00254956">
        <w:rPr>
          <w:iCs/>
          <w:sz w:val="28"/>
          <w:szCs w:val="28"/>
        </w:rPr>
        <w:t> </w:t>
      </w:r>
      <w:r w:rsidR="005F26BB">
        <w:rPr>
          <w:iCs/>
          <w:sz w:val="28"/>
          <w:szCs w:val="28"/>
        </w:rPr>
        <w:t>Модернизация системы образования Российской Федерации: взгляд юристов, менеджеров и педагогов.</w:t>
      </w:r>
    </w:p>
    <w:p w14:paraId="265051B4" w14:textId="041875B8" w:rsidR="005F26BB" w:rsidRDefault="005F26BB" w:rsidP="005F26BB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61353E">
        <w:rPr>
          <w:iCs/>
          <w:sz w:val="28"/>
          <w:szCs w:val="28"/>
        </w:rPr>
        <w:t>.</w:t>
      </w:r>
      <w:r w:rsidR="00254956">
        <w:rPr>
          <w:iCs/>
          <w:sz w:val="28"/>
          <w:szCs w:val="28"/>
        </w:rPr>
        <w:t> </w:t>
      </w:r>
      <w:r w:rsidRPr="0061353E">
        <w:rPr>
          <w:iCs/>
          <w:sz w:val="28"/>
          <w:szCs w:val="28"/>
        </w:rPr>
        <w:t>Актуальные вопросы правового обеспечения управления образовательны</w:t>
      </w:r>
      <w:r w:rsidR="0078122F">
        <w:rPr>
          <w:iCs/>
          <w:sz w:val="28"/>
          <w:szCs w:val="28"/>
        </w:rPr>
        <w:t>ми</w:t>
      </w:r>
      <w:r w:rsidRPr="0061353E">
        <w:rPr>
          <w:iCs/>
          <w:sz w:val="28"/>
          <w:szCs w:val="28"/>
        </w:rPr>
        <w:t xml:space="preserve"> </w:t>
      </w:r>
      <w:r w:rsidR="004020C8" w:rsidRPr="0061353E">
        <w:rPr>
          <w:iCs/>
          <w:sz w:val="28"/>
          <w:szCs w:val="28"/>
        </w:rPr>
        <w:t>и</w:t>
      </w:r>
      <w:r w:rsidR="00B25825">
        <w:rPr>
          <w:iCs/>
          <w:sz w:val="28"/>
          <w:szCs w:val="28"/>
        </w:rPr>
        <w:t xml:space="preserve"> </w:t>
      </w:r>
      <w:r w:rsidRPr="0061353E">
        <w:rPr>
          <w:iCs/>
          <w:sz w:val="28"/>
          <w:szCs w:val="28"/>
        </w:rPr>
        <w:t>научны</w:t>
      </w:r>
      <w:r w:rsidR="0078122F">
        <w:rPr>
          <w:iCs/>
          <w:sz w:val="28"/>
          <w:szCs w:val="28"/>
        </w:rPr>
        <w:t>ми</w:t>
      </w:r>
      <w:r w:rsidRPr="0061353E">
        <w:rPr>
          <w:iCs/>
          <w:sz w:val="28"/>
          <w:szCs w:val="28"/>
        </w:rPr>
        <w:t xml:space="preserve"> организаци</w:t>
      </w:r>
      <w:r w:rsidR="0078122F">
        <w:rPr>
          <w:iCs/>
          <w:sz w:val="28"/>
          <w:szCs w:val="28"/>
        </w:rPr>
        <w:t>ями</w:t>
      </w:r>
      <w:r w:rsidRPr="0061353E">
        <w:rPr>
          <w:iCs/>
          <w:sz w:val="28"/>
          <w:szCs w:val="28"/>
        </w:rPr>
        <w:t>.</w:t>
      </w:r>
    </w:p>
    <w:p w14:paraId="43659174" w14:textId="00DD07A1" w:rsidR="005F26BB" w:rsidRPr="0061353E" w:rsidRDefault="001117F1" w:rsidP="005F26BB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5F26BB">
        <w:rPr>
          <w:iCs/>
          <w:sz w:val="28"/>
          <w:szCs w:val="28"/>
        </w:rPr>
        <w:t>.</w:t>
      </w:r>
      <w:r w:rsidR="00254956">
        <w:rPr>
          <w:iCs/>
          <w:sz w:val="28"/>
          <w:szCs w:val="28"/>
        </w:rPr>
        <w:t> </w:t>
      </w:r>
      <w:r w:rsidR="005F26BB">
        <w:rPr>
          <w:iCs/>
          <w:sz w:val="28"/>
          <w:szCs w:val="28"/>
        </w:rPr>
        <w:t>К дискуссии о национальной системе высшего образования.</w:t>
      </w:r>
    </w:p>
    <w:p w14:paraId="04E48E6C" w14:textId="5EF769E4" w:rsidR="00254956" w:rsidRDefault="00377688" w:rsidP="00377688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 w:rsidRPr="0065262F">
        <w:rPr>
          <w:iCs/>
          <w:sz w:val="28"/>
          <w:szCs w:val="28"/>
        </w:rPr>
        <w:t>4.</w:t>
      </w:r>
      <w:r w:rsidR="00254956">
        <w:rPr>
          <w:iCs/>
          <w:sz w:val="28"/>
          <w:szCs w:val="28"/>
        </w:rPr>
        <w:t> </w:t>
      </w:r>
      <w:r w:rsidR="00254956" w:rsidRPr="00254956">
        <w:rPr>
          <w:iCs/>
          <w:sz w:val="28"/>
          <w:szCs w:val="28"/>
        </w:rPr>
        <w:t>Наукометрия и управление научной деятельностью</w:t>
      </w:r>
      <w:r w:rsidR="00043113">
        <w:rPr>
          <w:iCs/>
          <w:sz w:val="28"/>
          <w:szCs w:val="28"/>
        </w:rPr>
        <w:t>.</w:t>
      </w:r>
    </w:p>
    <w:p w14:paraId="75C489ED" w14:textId="2D58A625" w:rsidR="00377688" w:rsidRPr="0065262F" w:rsidRDefault="00254956" w:rsidP="00377688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5. </w:t>
      </w:r>
      <w:r w:rsidR="00377688" w:rsidRPr="0065262F">
        <w:rPr>
          <w:iCs/>
          <w:sz w:val="28"/>
          <w:szCs w:val="28"/>
        </w:rPr>
        <w:t xml:space="preserve">Управление </w:t>
      </w:r>
      <w:r w:rsidR="00194089" w:rsidRPr="0065262F">
        <w:rPr>
          <w:iCs/>
          <w:sz w:val="28"/>
          <w:szCs w:val="28"/>
        </w:rPr>
        <w:t>воспитательной работой в образовательных организациях и</w:t>
      </w:r>
      <w:r w:rsidR="00194089">
        <w:rPr>
          <w:iCs/>
          <w:sz w:val="28"/>
          <w:szCs w:val="28"/>
        </w:rPr>
        <w:t> </w:t>
      </w:r>
      <w:r w:rsidR="00377688" w:rsidRPr="0065262F">
        <w:rPr>
          <w:iCs/>
          <w:sz w:val="28"/>
          <w:szCs w:val="28"/>
        </w:rPr>
        <w:t>детско-юношескими объединениями.</w:t>
      </w:r>
    </w:p>
    <w:p w14:paraId="0E92BA36" w14:textId="25E8D3C6" w:rsidR="0055741C" w:rsidRPr="0055741C" w:rsidRDefault="00254956" w:rsidP="0055741C">
      <w:pPr>
        <w:widowControl w:val="0"/>
        <w:ind w:right="-1" w:firstLine="709"/>
        <w:contextualSpacing/>
        <w:jc w:val="both"/>
        <w:rPr>
          <w:iCs/>
          <w:spacing w:val="-10"/>
          <w:sz w:val="28"/>
          <w:szCs w:val="28"/>
        </w:rPr>
      </w:pPr>
      <w:r>
        <w:rPr>
          <w:iCs/>
          <w:spacing w:val="-10"/>
          <w:sz w:val="28"/>
          <w:szCs w:val="28"/>
        </w:rPr>
        <w:t>6</w:t>
      </w:r>
      <w:r w:rsidR="0055741C" w:rsidRPr="0055741C">
        <w:rPr>
          <w:iCs/>
          <w:spacing w:val="-10"/>
          <w:sz w:val="28"/>
          <w:szCs w:val="28"/>
        </w:rPr>
        <w:t>.</w:t>
      </w:r>
      <w:r>
        <w:rPr>
          <w:iCs/>
          <w:spacing w:val="-10"/>
          <w:sz w:val="28"/>
          <w:szCs w:val="28"/>
        </w:rPr>
        <w:t> </w:t>
      </w:r>
      <w:r w:rsidR="0055741C" w:rsidRPr="0055741C">
        <w:rPr>
          <w:iCs/>
          <w:spacing w:val="-10"/>
          <w:sz w:val="28"/>
          <w:szCs w:val="28"/>
        </w:rPr>
        <w:t>Технологии управлени</w:t>
      </w:r>
      <w:r w:rsidR="007E2BC3">
        <w:rPr>
          <w:iCs/>
          <w:spacing w:val="-10"/>
          <w:sz w:val="28"/>
          <w:szCs w:val="28"/>
        </w:rPr>
        <w:t>я</w:t>
      </w:r>
      <w:r w:rsidR="0055741C" w:rsidRPr="0055741C">
        <w:rPr>
          <w:iCs/>
          <w:spacing w:val="-10"/>
          <w:sz w:val="28"/>
          <w:szCs w:val="28"/>
        </w:rPr>
        <w:t xml:space="preserve"> персоналом образовательных и научных организаций.</w:t>
      </w:r>
    </w:p>
    <w:p w14:paraId="0A141623" w14:textId="13BB193E" w:rsidR="00AD2F7A" w:rsidRPr="0078122F" w:rsidRDefault="00254956" w:rsidP="00AD2F7A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AD2F7A" w:rsidRPr="0078122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="009A7E9F" w:rsidRPr="0078122F">
        <w:rPr>
          <w:iCs/>
          <w:sz w:val="28"/>
          <w:szCs w:val="28"/>
        </w:rPr>
        <w:t>Проблемы измерения э</w:t>
      </w:r>
      <w:r w:rsidR="00AD2F7A" w:rsidRPr="0078122F">
        <w:rPr>
          <w:iCs/>
          <w:sz w:val="28"/>
          <w:szCs w:val="28"/>
        </w:rPr>
        <w:t>ффективност</w:t>
      </w:r>
      <w:r w:rsidR="004020C8" w:rsidRPr="0078122F">
        <w:rPr>
          <w:iCs/>
          <w:sz w:val="28"/>
          <w:szCs w:val="28"/>
        </w:rPr>
        <w:t>и</w:t>
      </w:r>
      <w:r w:rsidR="00AD2F7A" w:rsidRPr="0078122F">
        <w:rPr>
          <w:iCs/>
          <w:sz w:val="28"/>
          <w:szCs w:val="28"/>
        </w:rPr>
        <w:t xml:space="preserve"> </w:t>
      </w:r>
      <w:r w:rsidR="0078122F" w:rsidRPr="0078122F">
        <w:rPr>
          <w:iCs/>
          <w:sz w:val="28"/>
          <w:szCs w:val="28"/>
        </w:rPr>
        <w:t>управления</w:t>
      </w:r>
      <w:r w:rsidR="00AD2F7A" w:rsidRPr="0078122F">
        <w:rPr>
          <w:iCs/>
          <w:sz w:val="28"/>
          <w:szCs w:val="28"/>
        </w:rPr>
        <w:t xml:space="preserve"> в образовании</w:t>
      </w:r>
      <w:r w:rsidR="009A7E9F" w:rsidRPr="0078122F">
        <w:rPr>
          <w:iCs/>
          <w:sz w:val="28"/>
          <w:szCs w:val="28"/>
        </w:rPr>
        <w:t xml:space="preserve"> и науке</w:t>
      </w:r>
      <w:r w:rsidR="00AD2F7A" w:rsidRPr="0078122F">
        <w:rPr>
          <w:iCs/>
          <w:sz w:val="28"/>
          <w:szCs w:val="28"/>
        </w:rPr>
        <w:t>.</w:t>
      </w:r>
    </w:p>
    <w:p w14:paraId="291AF155" w14:textId="0937FD13" w:rsidR="0061353E" w:rsidRPr="004020C8" w:rsidRDefault="00254956" w:rsidP="0061353E">
      <w:pPr>
        <w:widowControl w:val="0"/>
        <w:ind w:right="-1" w:firstLine="709"/>
        <w:contextualSpacing/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8</w:t>
      </w:r>
      <w:r w:rsidR="0061353E" w:rsidRPr="004020C8">
        <w:rPr>
          <w:iCs/>
          <w:spacing w:val="-4"/>
          <w:sz w:val="28"/>
          <w:szCs w:val="28"/>
        </w:rPr>
        <w:t>.</w:t>
      </w:r>
      <w:r>
        <w:rPr>
          <w:iCs/>
          <w:spacing w:val="-4"/>
          <w:sz w:val="28"/>
          <w:szCs w:val="28"/>
        </w:rPr>
        <w:t> </w:t>
      </w:r>
      <w:r w:rsidR="005F26BB" w:rsidRPr="004020C8">
        <w:rPr>
          <w:iCs/>
          <w:spacing w:val="-4"/>
          <w:sz w:val="28"/>
          <w:szCs w:val="28"/>
        </w:rPr>
        <w:t>М</w:t>
      </w:r>
      <w:r w:rsidR="0061353E" w:rsidRPr="004020C8">
        <w:rPr>
          <w:iCs/>
          <w:spacing w:val="-4"/>
          <w:sz w:val="28"/>
          <w:szCs w:val="28"/>
        </w:rPr>
        <w:t>едиативны</w:t>
      </w:r>
      <w:r w:rsidR="005F26BB" w:rsidRPr="004020C8">
        <w:rPr>
          <w:iCs/>
          <w:spacing w:val="-4"/>
          <w:sz w:val="28"/>
          <w:szCs w:val="28"/>
        </w:rPr>
        <w:t>е</w:t>
      </w:r>
      <w:r w:rsidR="0061353E" w:rsidRPr="004020C8">
        <w:rPr>
          <w:iCs/>
          <w:spacing w:val="-4"/>
          <w:sz w:val="28"/>
          <w:szCs w:val="28"/>
        </w:rPr>
        <w:t xml:space="preserve"> технологи</w:t>
      </w:r>
      <w:r w:rsidR="005F26BB" w:rsidRPr="004020C8">
        <w:rPr>
          <w:iCs/>
          <w:spacing w:val="-4"/>
          <w:sz w:val="28"/>
          <w:szCs w:val="28"/>
        </w:rPr>
        <w:t>и</w:t>
      </w:r>
      <w:r w:rsidR="0061353E" w:rsidRPr="004020C8">
        <w:rPr>
          <w:iCs/>
          <w:spacing w:val="-4"/>
          <w:sz w:val="28"/>
          <w:szCs w:val="28"/>
        </w:rPr>
        <w:t xml:space="preserve"> </w:t>
      </w:r>
      <w:r w:rsidR="005F26BB" w:rsidRPr="004020C8">
        <w:rPr>
          <w:iCs/>
          <w:spacing w:val="-4"/>
          <w:sz w:val="28"/>
          <w:szCs w:val="28"/>
        </w:rPr>
        <w:t xml:space="preserve">в практике </w:t>
      </w:r>
      <w:r w:rsidR="0061353E" w:rsidRPr="004020C8">
        <w:rPr>
          <w:iCs/>
          <w:spacing w:val="-4"/>
          <w:sz w:val="28"/>
          <w:szCs w:val="28"/>
        </w:rPr>
        <w:t>разрешения конфликтных ситуаций в</w:t>
      </w:r>
      <w:r w:rsidR="00406B52">
        <w:rPr>
          <w:iCs/>
          <w:spacing w:val="-4"/>
          <w:sz w:val="28"/>
          <w:szCs w:val="28"/>
        </w:rPr>
        <w:t> </w:t>
      </w:r>
      <w:r w:rsidR="005F26BB" w:rsidRPr="004020C8">
        <w:rPr>
          <w:iCs/>
          <w:spacing w:val="-4"/>
          <w:sz w:val="28"/>
          <w:szCs w:val="28"/>
        </w:rPr>
        <w:t>образовательных и научных организаци</w:t>
      </w:r>
      <w:r w:rsidR="0055741C">
        <w:rPr>
          <w:iCs/>
          <w:spacing w:val="-4"/>
          <w:sz w:val="28"/>
          <w:szCs w:val="28"/>
        </w:rPr>
        <w:t>ях</w:t>
      </w:r>
      <w:r w:rsidR="0061353E" w:rsidRPr="004020C8">
        <w:rPr>
          <w:iCs/>
          <w:spacing w:val="-4"/>
          <w:sz w:val="28"/>
          <w:szCs w:val="28"/>
        </w:rPr>
        <w:t>.</w:t>
      </w:r>
    </w:p>
    <w:p w14:paraId="2C8CE3BF" w14:textId="51BAB297" w:rsidR="00A834DF" w:rsidRDefault="00254956" w:rsidP="0061353E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61353E" w:rsidRPr="006135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="005F26BB">
        <w:rPr>
          <w:iCs/>
          <w:sz w:val="28"/>
          <w:szCs w:val="28"/>
        </w:rPr>
        <w:t>Зарубежный</w:t>
      </w:r>
      <w:r w:rsidR="0061353E" w:rsidRPr="0061353E">
        <w:rPr>
          <w:iCs/>
          <w:sz w:val="28"/>
          <w:szCs w:val="28"/>
        </w:rPr>
        <w:t xml:space="preserve"> опыт </w:t>
      </w:r>
      <w:r w:rsidR="005F26BB">
        <w:rPr>
          <w:iCs/>
          <w:sz w:val="28"/>
          <w:szCs w:val="28"/>
        </w:rPr>
        <w:t xml:space="preserve">организации </w:t>
      </w:r>
      <w:r w:rsidR="0061353E" w:rsidRPr="0061353E">
        <w:rPr>
          <w:iCs/>
          <w:sz w:val="28"/>
          <w:szCs w:val="28"/>
        </w:rPr>
        <w:t xml:space="preserve">управления </w:t>
      </w:r>
      <w:r w:rsidR="007F5E05" w:rsidRPr="0061353E">
        <w:rPr>
          <w:iCs/>
          <w:sz w:val="28"/>
          <w:szCs w:val="28"/>
        </w:rPr>
        <w:t>образова</w:t>
      </w:r>
      <w:r w:rsidR="007F5E05">
        <w:rPr>
          <w:iCs/>
          <w:sz w:val="28"/>
          <w:szCs w:val="28"/>
        </w:rPr>
        <w:t>нием</w:t>
      </w:r>
      <w:r w:rsidR="007F5E05" w:rsidRPr="0061353E">
        <w:rPr>
          <w:iCs/>
          <w:sz w:val="28"/>
          <w:szCs w:val="28"/>
        </w:rPr>
        <w:t xml:space="preserve"> и </w:t>
      </w:r>
      <w:r w:rsidR="0061353E" w:rsidRPr="0061353E">
        <w:rPr>
          <w:iCs/>
          <w:sz w:val="28"/>
          <w:szCs w:val="28"/>
        </w:rPr>
        <w:t>нау</w:t>
      </w:r>
      <w:r w:rsidR="0078122F">
        <w:rPr>
          <w:iCs/>
          <w:sz w:val="28"/>
          <w:szCs w:val="28"/>
        </w:rPr>
        <w:t>кой</w:t>
      </w:r>
      <w:r w:rsidR="0061353E" w:rsidRPr="0061353E">
        <w:rPr>
          <w:iCs/>
          <w:sz w:val="28"/>
          <w:szCs w:val="28"/>
        </w:rPr>
        <w:t>.</w:t>
      </w:r>
    </w:p>
    <w:p w14:paraId="542890A8" w14:textId="2C2250C0" w:rsidR="00406B52" w:rsidRPr="00254956" w:rsidRDefault="00254956" w:rsidP="0061353E">
      <w:pPr>
        <w:widowControl w:val="0"/>
        <w:ind w:right="-1" w:firstLine="709"/>
        <w:contextualSpacing/>
        <w:jc w:val="both"/>
        <w:rPr>
          <w:iCs/>
          <w:spacing w:val="-16"/>
          <w:sz w:val="28"/>
          <w:szCs w:val="28"/>
        </w:rPr>
      </w:pPr>
      <w:r w:rsidRPr="00254956">
        <w:rPr>
          <w:iCs/>
          <w:spacing w:val="-16"/>
          <w:sz w:val="28"/>
          <w:szCs w:val="28"/>
        </w:rPr>
        <w:t>10</w:t>
      </w:r>
      <w:r w:rsidR="00406B52" w:rsidRPr="00254956">
        <w:rPr>
          <w:iCs/>
          <w:spacing w:val="-16"/>
          <w:sz w:val="28"/>
          <w:szCs w:val="28"/>
        </w:rPr>
        <w:t>.</w:t>
      </w:r>
      <w:r w:rsidRPr="00254956">
        <w:rPr>
          <w:iCs/>
          <w:spacing w:val="-16"/>
          <w:sz w:val="28"/>
          <w:szCs w:val="28"/>
        </w:rPr>
        <w:t> </w:t>
      </w:r>
      <w:r w:rsidR="00406B52" w:rsidRPr="00254956">
        <w:rPr>
          <w:iCs/>
          <w:spacing w:val="-16"/>
          <w:sz w:val="28"/>
          <w:szCs w:val="28"/>
        </w:rPr>
        <w:t>Междисциплинарные исследования проблем управления образованием и наукой.</w:t>
      </w:r>
    </w:p>
    <w:bookmarkEnd w:id="3"/>
    <w:p w14:paraId="3409E6A3" w14:textId="77777777" w:rsidR="0000689C" w:rsidRPr="00FB1203" w:rsidRDefault="0000689C" w:rsidP="00FB1203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</w:p>
    <w:p w14:paraId="70DA150D" w14:textId="2302E1C7" w:rsidR="00DC18D3" w:rsidRDefault="005818F2" w:rsidP="00FB1203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  <w:r w:rsidRPr="00FB1203">
        <w:rPr>
          <w:iCs/>
          <w:sz w:val="28"/>
          <w:szCs w:val="28"/>
        </w:rPr>
        <w:t xml:space="preserve">Всем участникам </w:t>
      </w:r>
      <w:r w:rsidR="00ED61E3">
        <w:rPr>
          <w:iCs/>
          <w:sz w:val="28"/>
          <w:szCs w:val="28"/>
        </w:rPr>
        <w:t>круглого стола</w:t>
      </w:r>
      <w:r w:rsidRPr="00FB1203">
        <w:rPr>
          <w:iCs/>
          <w:sz w:val="28"/>
          <w:szCs w:val="28"/>
        </w:rPr>
        <w:t xml:space="preserve"> будут предоставлены именные </w:t>
      </w:r>
      <w:r w:rsidRPr="00FB1203">
        <w:rPr>
          <w:b/>
          <w:bCs/>
          <w:iCs/>
          <w:sz w:val="28"/>
          <w:szCs w:val="28"/>
        </w:rPr>
        <w:t>электронные</w:t>
      </w:r>
      <w:r w:rsidRPr="00FB1203">
        <w:rPr>
          <w:iCs/>
          <w:sz w:val="28"/>
          <w:szCs w:val="28"/>
        </w:rPr>
        <w:t xml:space="preserve"> </w:t>
      </w:r>
      <w:r w:rsidRPr="00FB1203">
        <w:rPr>
          <w:b/>
          <w:iCs/>
          <w:sz w:val="28"/>
          <w:szCs w:val="28"/>
        </w:rPr>
        <w:t>сертификаты.</w:t>
      </w:r>
    </w:p>
    <w:p w14:paraId="7AE1C34B" w14:textId="44D9C793" w:rsidR="00EF0171" w:rsidRPr="00FB1203" w:rsidRDefault="00933973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 w:rsidRPr="00FB1203">
        <w:rPr>
          <w:iCs/>
          <w:sz w:val="28"/>
          <w:szCs w:val="28"/>
        </w:rPr>
        <w:t>М</w:t>
      </w:r>
      <w:r w:rsidR="0044299B" w:rsidRPr="00FB1203">
        <w:rPr>
          <w:iCs/>
          <w:sz w:val="28"/>
          <w:szCs w:val="28"/>
        </w:rPr>
        <w:t>атериал</w:t>
      </w:r>
      <w:r w:rsidRPr="00FB1203">
        <w:rPr>
          <w:iCs/>
          <w:sz w:val="28"/>
          <w:szCs w:val="28"/>
        </w:rPr>
        <w:t>ы</w:t>
      </w:r>
      <w:r w:rsidR="0044299B" w:rsidRPr="00FB1203">
        <w:rPr>
          <w:iCs/>
          <w:sz w:val="28"/>
          <w:szCs w:val="28"/>
        </w:rPr>
        <w:t xml:space="preserve"> </w:t>
      </w:r>
      <w:r w:rsidR="0061353E">
        <w:rPr>
          <w:iCs/>
          <w:sz w:val="28"/>
          <w:szCs w:val="28"/>
        </w:rPr>
        <w:t>круглого стола</w:t>
      </w:r>
      <w:r w:rsidR="0044299B" w:rsidRPr="00FB1203">
        <w:rPr>
          <w:iCs/>
          <w:sz w:val="28"/>
          <w:szCs w:val="28"/>
        </w:rPr>
        <w:t xml:space="preserve"> </w:t>
      </w:r>
      <w:r w:rsidRPr="00FB1203">
        <w:rPr>
          <w:iCs/>
          <w:sz w:val="28"/>
          <w:szCs w:val="28"/>
        </w:rPr>
        <w:t>войдут в</w:t>
      </w:r>
      <w:r w:rsidR="0044299B" w:rsidRPr="00FB1203">
        <w:rPr>
          <w:iCs/>
          <w:sz w:val="28"/>
          <w:szCs w:val="28"/>
        </w:rPr>
        <w:t xml:space="preserve"> сборник научных трудов. </w:t>
      </w:r>
      <w:r w:rsidR="00D1386D" w:rsidRPr="00FB1203">
        <w:rPr>
          <w:iCs/>
          <w:sz w:val="28"/>
          <w:szCs w:val="28"/>
        </w:rPr>
        <w:t>Электронн</w:t>
      </w:r>
      <w:r w:rsidR="00C703C2" w:rsidRPr="00FB1203">
        <w:rPr>
          <w:iCs/>
          <w:sz w:val="28"/>
          <w:szCs w:val="28"/>
        </w:rPr>
        <w:t xml:space="preserve">ая </w:t>
      </w:r>
      <w:r w:rsidR="00D1386D" w:rsidRPr="00FB1203">
        <w:rPr>
          <w:iCs/>
          <w:sz w:val="28"/>
          <w:szCs w:val="28"/>
        </w:rPr>
        <w:t>верси</w:t>
      </w:r>
      <w:r w:rsidR="00C703C2" w:rsidRPr="00FB1203">
        <w:rPr>
          <w:iCs/>
          <w:sz w:val="28"/>
          <w:szCs w:val="28"/>
        </w:rPr>
        <w:t>я</w:t>
      </w:r>
      <w:r w:rsidR="00D1386D" w:rsidRPr="00FB1203">
        <w:rPr>
          <w:iCs/>
          <w:sz w:val="28"/>
          <w:szCs w:val="28"/>
        </w:rPr>
        <w:t xml:space="preserve"> </w:t>
      </w:r>
      <w:r w:rsidR="001E7030" w:rsidRPr="00FB1203">
        <w:rPr>
          <w:iCs/>
          <w:sz w:val="28"/>
          <w:szCs w:val="28"/>
        </w:rPr>
        <w:t>издания</w:t>
      </w:r>
      <w:r w:rsidR="00D1386D" w:rsidRPr="00FB1203">
        <w:rPr>
          <w:iCs/>
          <w:sz w:val="28"/>
          <w:szCs w:val="28"/>
        </w:rPr>
        <w:t xml:space="preserve"> </w:t>
      </w:r>
      <w:r w:rsidR="00186E13" w:rsidRPr="00FB1203">
        <w:rPr>
          <w:iCs/>
          <w:sz w:val="28"/>
          <w:szCs w:val="28"/>
        </w:rPr>
        <w:t>будет проиндексирована</w:t>
      </w:r>
      <w:r w:rsidR="00EF0171" w:rsidRPr="00FB1203">
        <w:rPr>
          <w:iCs/>
          <w:sz w:val="28"/>
          <w:szCs w:val="28"/>
        </w:rPr>
        <w:t xml:space="preserve"> </w:t>
      </w:r>
      <w:r w:rsidR="00C703C2" w:rsidRPr="00FB1203">
        <w:rPr>
          <w:iCs/>
          <w:sz w:val="28"/>
          <w:szCs w:val="28"/>
        </w:rPr>
        <w:t xml:space="preserve">в </w:t>
      </w:r>
      <w:r w:rsidR="00C703C2" w:rsidRPr="00FB1203">
        <w:rPr>
          <w:b/>
          <w:iCs/>
          <w:sz w:val="28"/>
          <w:szCs w:val="28"/>
        </w:rPr>
        <w:t>РИНЦ</w:t>
      </w:r>
      <w:r w:rsidR="005818F2" w:rsidRPr="00FB1203">
        <w:rPr>
          <w:b/>
          <w:iCs/>
          <w:sz w:val="28"/>
          <w:szCs w:val="28"/>
        </w:rPr>
        <w:t xml:space="preserve"> </w:t>
      </w:r>
      <w:r w:rsidR="005818F2" w:rsidRPr="00FB1203">
        <w:rPr>
          <w:bCs/>
          <w:iCs/>
          <w:sz w:val="28"/>
          <w:szCs w:val="28"/>
        </w:rPr>
        <w:t>на платформе</w:t>
      </w:r>
      <w:r w:rsidR="005818F2" w:rsidRPr="00FB1203">
        <w:rPr>
          <w:b/>
          <w:iCs/>
          <w:sz w:val="28"/>
          <w:szCs w:val="28"/>
        </w:rPr>
        <w:t xml:space="preserve"> eLibrary.ru.</w:t>
      </w:r>
      <w:r w:rsidR="00424705" w:rsidRPr="00FB1203">
        <w:rPr>
          <w:b/>
          <w:iCs/>
          <w:sz w:val="28"/>
          <w:szCs w:val="28"/>
        </w:rPr>
        <w:t xml:space="preserve"> </w:t>
      </w:r>
    </w:p>
    <w:p w14:paraId="723E1DEF" w14:textId="77777777" w:rsidR="0055741C" w:rsidRDefault="00EF6B10" w:rsidP="00AD2F7A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 w:rsidRPr="00FB1203">
        <w:rPr>
          <w:iCs/>
          <w:sz w:val="28"/>
          <w:szCs w:val="28"/>
        </w:rPr>
        <w:t xml:space="preserve">Для лиц, </w:t>
      </w:r>
      <w:r w:rsidR="00A834DF" w:rsidRPr="00FB1203">
        <w:rPr>
          <w:iCs/>
          <w:sz w:val="28"/>
          <w:szCs w:val="28"/>
        </w:rPr>
        <w:t xml:space="preserve">желающих опубликовать научные статьи в сборнике </w:t>
      </w:r>
      <w:r w:rsidR="007C2733" w:rsidRPr="00FB1203">
        <w:rPr>
          <w:iCs/>
          <w:sz w:val="28"/>
          <w:szCs w:val="28"/>
        </w:rPr>
        <w:t>научных трудов</w:t>
      </w:r>
      <w:r w:rsidR="00A834DF" w:rsidRPr="00FB1203">
        <w:rPr>
          <w:iCs/>
          <w:sz w:val="28"/>
          <w:szCs w:val="28"/>
        </w:rPr>
        <w:t xml:space="preserve">, </w:t>
      </w:r>
      <w:r w:rsidR="00744E84" w:rsidRPr="00FB1203">
        <w:rPr>
          <w:iCs/>
          <w:sz w:val="28"/>
          <w:szCs w:val="28"/>
        </w:rPr>
        <w:t xml:space="preserve">оргвзнос </w:t>
      </w:r>
      <w:r w:rsidR="00A834DF" w:rsidRPr="00FB1203">
        <w:rPr>
          <w:iCs/>
          <w:sz w:val="28"/>
          <w:szCs w:val="28"/>
        </w:rPr>
        <w:t xml:space="preserve">исчисляется из расчета </w:t>
      </w:r>
      <w:r w:rsidR="00A834DF" w:rsidRPr="00FB1203">
        <w:rPr>
          <w:b/>
          <w:iCs/>
          <w:sz w:val="28"/>
          <w:szCs w:val="28"/>
        </w:rPr>
        <w:t xml:space="preserve">1 стр. текста – </w:t>
      </w:r>
      <w:r w:rsidR="00AC3253" w:rsidRPr="00FB1203">
        <w:rPr>
          <w:b/>
          <w:iCs/>
          <w:sz w:val="28"/>
          <w:szCs w:val="28"/>
        </w:rPr>
        <w:t>1</w:t>
      </w:r>
      <w:r w:rsidR="00DA03F1" w:rsidRPr="00FB1203">
        <w:rPr>
          <w:b/>
          <w:iCs/>
          <w:sz w:val="28"/>
          <w:szCs w:val="28"/>
        </w:rPr>
        <w:t>5</w:t>
      </w:r>
      <w:r w:rsidR="00A834DF" w:rsidRPr="00FB1203">
        <w:rPr>
          <w:b/>
          <w:iCs/>
          <w:sz w:val="28"/>
          <w:szCs w:val="28"/>
        </w:rPr>
        <w:t>0</w:t>
      </w:r>
      <w:r w:rsidR="00A834DF" w:rsidRPr="00FB1203">
        <w:rPr>
          <w:iCs/>
          <w:sz w:val="28"/>
          <w:szCs w:val="28"/>
        </w:rPr>
        <w:t xml:space="preserve"> </w:t>
      </w:r>
      <w:r w:rsidRPr="00FB1203">
        <w:rPr>
          <w:b/>
          <w:iCs/>
          <w:sz w:val="28"/>
          <w:szCs w:val="28"/>
        </w:rPr>
        <w:t>руб.</w:t>
      </w:r>
      <w:r w:rsidR="00A834DF" w:rsidRPr="00FB1203">
        <w:rPr>
          <w:b/>
          <w:iCs/>
          <w:sz w:val="28"/>
          <w:szCs w:val="28"/>
        </w:rPr>
        <w:t xml:space="preserve"> </w:t>
      </w:r>
      <w:r w:rsidR="00A834DF" w:rsidRPr="00FB1203">
        <w:rPr>
          <w:iCs/>
          <w:sz w:val="28"/>
          <w:szCs w:val="28"/>
        </w:rPr>
        <w:t>(</w:t>
      </w:r>
      <w:r w:rsidR="003666C5" w:rsidRPr="00FB1203">
        <w:rPr>
          <w:iCs/>
          <w:sz w:val="28"/>
          <w:szCs w:val="28"/>
        </w:rPr>
        <w:t>м</w:t>
      </w:r>
      <w:r w:rsidR="00A834DF" w:rsidRPr="00FB1203">
        <w:rPr>
          <w:iCs/>
          <w:sz w:val="28"/>
          <w:szCs w:val="28"/>
        </w:rPr>
        <w:t>инимальн</w:t>
      </w:r>
      <w:r w:rsidR="00A2113A">
        <w:rPr>
          <w:iCs/>
          <w:sz w:val="28"/>
          <w:szCs w:val="28"/>
        </w:rPr>
        <w:t>ый</w:t>
      </w:r>
      <w:r w:rsidR="00A834DF" w:rsidRPr="00FB1203">
        <w:rPr>
          <w:iCs/>
          <w:sz w:val="28"/>
          <w:szCs w:val="28"/>
        </w:rPr>
        <w:t xml:space="preserve"> </w:t>
      </w:r>
      <w:r w:rsidR="00A2113A">
        <w:rPr>
          <w:iCs/>
          <w:sz w:val="28"/>
          <w:szCs w:val="28"/>
        </w:rPr>
        <w:t>объем публикации – 3 страницы</w:t>
      </w:r>
      <w:r w:rsidR="003666C5" w:rsidRPr="00FB1203">
        <w:rPr>
          <w:iCs/>
          <w:sz w:val="28"/>
          <w:szCs w:val="28"/>
        </w:rPr>
        <w:t>)</w:t>
      </w:r>
      <w:r w:rsidR="00A834DF" w:rsidRPr="00FB1203">
        <w:rPr>
          <w:iCs/>
          <w:sz w:val="28"/>
          <w:szCs w:val="28"/>
        </w:rPr>
        <w:t xml:space="preserve">. </w:t>
      </w:r>
      <w:r w:rsidR="0077232B" w:rsidRPr="0077232B">
        <w:rPr>
          <w:iCs/>
          <w:sz w:val="28"/>
          <w:szCs w:val="28"/>
        </w:rPr>
        <w:t xml:space="preserve">Подробности по оплате </w:t>
      </w:r>
      <w:r w:rsidR="00A804B3">
        <w:rPr>
          <w:iCs/>
          <w:sz w:val="28"/>
          <w:szCs w:val="28"/>
        </w:rPr>
        <w:t>орг</w:t>
      </w:r>
      <w:r w:rsidR="0077232B" w:rsidRPr="0077232B">
        <w:rPr>
          <w:iCs/>
          <w:sz w:val="28"/>
          <w:szCs w:val="28"/>
        </w:rPr>
        <w:t xml:space="preserve">взноса будут сообщены каждому автору после </w:t>
      </w:r>
      <w:r w:rsidR="0077232B">
        <w:rPr>
          <w:iCs/>
          <w:sz w:val="28"/>
          <w:szCs w:val="28"/>
        </w:rPr>
        <w:t>завершения</w:t>
      </w:r>
      <w:r w:rsidR="0077232B" w:rsidRPr="0077232B">
        <w:rPr>
          <w:iCs/>
          <w:sz w:val="28"/>
          <w:szCs w:val="28"/>
        </w:rPr>
        <w:t xml:space="preserve"> </w:t>
      </w:r>
      <w:r w:rsidR="00AD2F7A">
        <w:rPr>
          <w:iCs/>
          <w:sz w:val="28"/>
          <w:szCs w:val="28"/>
        </w:rPr>
        <w:t>мероприятия</w:t>
      </w:r>
      <w:r w:rsidR="0077232B" w:rsidRPr="0077232B">
        <w:rPr>
          <w:iCs/>
          <w:sz w:val="28"/>
          <w:szCs w:val="28"/>
        </w:rPr>
        <w:t xml:space="preserve">. </w:t>
      </w:r>
      <w:r w:rsidR="005818F2" w:rsidRPr="00FB1203">
        <w:rPr>
          <w:iCs/>
          <w:sz w:val="28"/>
          <w:szCs w:val="28"/>
        </w:rPr>
        <w:t>Всем авторам предоставляется электронный вариант сборника</w:t>
      </w:r>
      <w:r w:rsidR="003666C5" w:rsidRPr="00FB1203">
        <w:rPr>
          <w:iCs/>
          <w:sz w:val="28"/>
          <w:szCs w:val="28"/>
        </w:rPr>
        <w:t xml:space="preserve"> научных трудов</w:t>
      </w:r>
      <w:r w:rsidR="005818F2" w:rsidRPr="00FB1203">
        <w:rPr>
          <w:iCs/>
          <w:sz w:val="28"/>
          <w:szCs w:val="28"/>
        </w:rPr>
        <w:t>.</w:t>
      </w:r>
    </w:p>
    <w:p w14:paraId="78D29905" w14:textId="0809924C" w:rsidR="00AD2F7A" w:rsidRDefault="00AD2F7A" w:rsidP="00AD2F7A">
      <w:pPr>
        <w:widowControl w:val="0"/>
        <w:ind w:right="-1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5308DA57" w14:textId="20706CB9" w:rsidR="0044299B" w:rsidRPr="003F33C5" w:rsidRDefault="0044299B" w:rsidP="00FB1203">
      <w:pPr>
        <w:widowControl w:val="0"/>
        <w:ind w:right="-1"/>
        <w:contextualSpacing/>
        <w:jc w:val="center"/>
        <w:rPr>
          <w:b/>
          <w:i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3C5">
        <w:rPr>
          <w:b/>
          <w:i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Условия участия</w:t>
      </w:r>
    </w:p>
    <w:p w14:paraId="15AD2961" w14:textId="77777777" w:rsidR="00D1386D" w:rsidRPr="00546D2B" w:rsidRDefault="00D1386D" w:rsidP="00FB1203">
      <w:pPr>
        <w:widowControl w:val="0"/>
        <w:ind w:right="-1" w:firstLine="709"/>
        <w:contextualSpacing/>
        <w:jc w:val="both"/>
        <w:rPr>
          <w:b/>
          <w:iCs/>
          <w:sz w:val="28"/>
          <w:szCs w:val="28"/>
        </w:rPr>
      </w:pPr>
    </w:p>
    <w:p w14:paraId="07C38AC1" w14:textId="288877BE" w:rsidR="00205CDD" w:rsidRPr="00183963" w:rsidRDefault="0044299B" w:rsidP="00FB1203">
      <w:pPr>
        <w:widowControl w:val="0"/>
        <w:ind w:right="-1" w:firstLine="709"/>
        <w:contextualSpacing/>
        <w:jc w:val="both"/>
        <w:rPr>
          <w:b/>
          <w:iCs/>
          <w:color w:val="0070C0"/>
          <w:sz w:val="28"/>
          <w:szCs w:val="28"/>
          <w:u w:val="single"/>
        </w:rPr>
      </w:pPr>
      <w:r w:rsidRPr="00C85052">
        <w:rPr>
          <w:iCs/>
          <w:spacing w:val="-8"/>
          <w:sz w:val="28"/>
          <w:szCs w:val="28"/>
        </w:rPr>
        <w:t xml:space="preserve">Для участия в </w:t>
      </w:r>
      <w:r w:rsidR="00ED61E3" w:rsidRPr="00C85052">
        <w:rPr>
          <w:iCs/>
          <w:spacing w:val="-8"/>
          <w:sz w:val="28"/>
          <w:szCs w:val="28"/>
        </w:rPr>
        <w:t>круглом столе</w:t>
      </w:r>
      <w:r w:rsidR="00A61E05" w:rsidRPr="00C85052">
        <w:rPr>
          <w:iCs/>
          <w:spacing w:val="-8"/>
          <w:sz w:val="28"/>
          <w:szCs w:val="28"/>
        </w:rPr>
        <w:t xml:space="preserve"> </w:t>
      </w:r>
      <w:r w:rsidRPr="00C85052">
        <w:rPr>
          <w:iCs/>
          <w:spacing w:val="-8"/>
          <w:sz w:val="28"/>
          <w:szCs w:val="28"/>
        </w:rPr>
        <w:t xml:space="preserve">необходимо </w:t>
      </w:r>
      <w:bookmarkStart w:id="4" w:name="_Hlk80478580"/>
      <w:r w:rsidRPr="00C85052">
        <w:rPr>
          <w:b/>
          <w:iCs/>
          <w:spacing w:val="-8"/>
          <w:sz w:val="28"/>
          <w:szCs w:val="28"/>
        </w:rPr>
        <w:t xml:space="preserve">до </w:t>
      </w:r>
      <w:r w:rsidR="00AD2F7A" w:rsidRPr="00C85052">
        <w:rPr>
          <w:b/>
          <w:iCs/>
          <w:spacing w:val="-8"/>
          <w:sz w:val="28"/>
          <w:szCs w:val="28"/>
        </w:rPr>
        <w:t>23:55</w:t>
      </w:r>
      <w:r w:rsidR="00AD2F7A" w:rsidRPr="00C85052">
        <w:rPr>
          <w:iCs/>
          <w:spacing w:val="-8"/>
          <w:sz w:val="28"/>
          <w:szCs w:val="28"/>
        </w:rPr>
        <w:t xml:space="preserve"> </w:t>
      </w:r>
      <w:r w:rsidR="0061353E" w:rsidRPr="00C85052">
        <w:rPr>
          <w:b/>
          <w:iCs/>
          <w:spacing w:val="-8"/>
          <w:sz w:val="28"/>
          <w:szCs w:val="28"/>
        </w:rPr>
        <w:t>9</w:t>
      </w:r>
      <w:r w:rsidR="00773385" w:rsidRPr="00C85052">
        <w:rPr>
          <w:b/>
          <w:iCs/>
          <w:spacing w:val="-8"/>
          <w:sz w:val="28"/>
          <w:szCs w:val="28"/>
        </w:rPr>
        <w:t xml:space="preserve"> </w:t>
      </w:r>
      <w:r w:rsidR="0061353E" w:rsidRPr="00C85052">
        <w:rPr>
          <w:b/>
          <w:iCs/>
          <w:spacing w:val="-8"/>
          <w:sz w:val="28"/>
          <w:szCs w:val="28"/>
        </w:rPr>
        <w:t>апреля</w:t>
      </w:r>
      <w:r w:rsidR="00773385" w:rsidRPr="00C85052">
        <w:rPr>
          <w:b/>
          <w:iCs/>
          <w:spacing w:val="-8"/>
          <w:sz w:val="28"/>
          <w:szCs w:val="28"/>
        </w:rPr>
        <w:t xml:space="preserve"> </w:t>
      </w:r>
      <w:r w:rsidR="0061353E" w:rsidRPr="00C85052">
        <w:rPr>
          <w:b/>
          <w:iCs/>
          <w:spacing w:val="-8"/>
          <w:sz w:val="28"/>
          <w:szCs w:val="28"/>
        </w:rPr>
        <w:t xml:space="preserve">2023 </w:t>
      </w:r>
      <w:r w:rsidRPr="00C85052">
        <w:rPr>
          <w:b/>
          <w:iCs/>
          <w:spacing w:val="-8"/>
          <w:sz w:val="28"/>
          <w:szCs w:val="28"/>
        </w:rPr>
        <w:t>г</w:t>
      </w:r>
      <w:r w:rsidR="007822EF" w:rsidRPr="00C85052">
        <w:rPr>
          <w:b/>
          <w:iCs/>
          <w:spacing w:val="-8"/>
          <w:sz w:val="28"/>
          <w:szCs w:val="28"/>
        </w:rPr>
        <w:t>ода</w:t>
      </w:r>
      <w:r w:rsidRPr="00C85052">
        <w:rPr>
          <w:iCs/>
          <w:spacing w:val="-8"/>
          <w:sz w:val="28"/>
          <w:szCs w:val="28"/>
        </w:rPr>
        <w:t xml:space="preserve"> </w:t>
      </w:r>
      <w:bookmarkEnd w:id="4"/>
      <w:r w:rsidR="00AD2F7A" w:rsidRPr="00C85052">
        <w:rPr>
          <w:bCs/>
          <w:iCs/>
          <w:spacing w:val="-8"/>
          <w:sz w:val="28"/>
          <w:szCs w:val="28"/>
        </w:rPr>
        <w:t>заполнить электронную форму</w:t>
      </w:r>
      <w:r w:rsidR="00DA03F1" w:rsidRPr="00C85052">
        <w:rPr>
          <w:bCs/>
          <w:iCs/>
          <w:spacing w:val="-8"/>
          <w:sz w:val="28"/>
          <w:szCs w:val="28"/>
        </w:rPr>
        <w:t xml:space="preserve"> заявк</w:t>
      </w:r>
      <w:r w:rsidR="00DF5225">
        <w:rPr>
          <w:bCs/>
          <w:iCs/>
          <w:spacing w:val="-8"/>
          <w:sz w:val="28"/>
          <w:szCs w:val="28"/>
        </w:rPr>
        <w:t>и</w:t>
      </w:r>
      <w:r w:rsidR="00DA03F1" w:rsidRPr="00C85052">
        <w:rPr>
          <w:bCs/>
          <w:iCs/>
          <w:spacing w:val="-8"/>
          <w:sz w:val="28"/>
          <w:szCs w:val="28"/>
        </w:rPr>
        <w:t xml:space="preserve"> участ</w:t>
      </w:r>
      <w:r w:rsidR="00ED61E3" w:rsidRPr="00C85052">
        <w:rPr>
          <w:bCs/>
          <w:iCs/>
          <w:spacing w:val="-8"/>
          <w:sz w:val="28"/>
          <w:szCs w:val="28"/>
        </w:rPr>
        <w:t>ника</w:t>
      </w:r>
      <w:r w:rsidR="00DA03F1" w:rsidRPr="00C85052">
        <w:rPr>
          <w:bCs/>
          <w:iCs/>
          <w:spacing w:val="-8"/>
          <w:sz w:val="28"/>
          <w:szCs w:val="28"/>
        </w:rPr>
        <w:t xml:space="preserve"> </w:t>
      </w:r>
      <w:r w:rsidR="00AD2F7A" w:rsidRPr="00C85052">
        <w:rPr>
          <w:bCs/>
          <w:iCs/>
          <w:spacing w:val="-8"/>
          <w:sz w:val="28"/>
          <w:szCs w:val="28"/>
        </w:rPr>
        <w:t xml:space="preserve">на сайте ЛГПУ имени П.П. Семенова-Тян-Шанского: </w:t>
      </w:r>
      <w:hyperlink r:id="rId13" w:history="1">
        <w:r w:rsidR="00C85052" w:rsidRPr="000D29F1">
          <w:rPr>
            <w:rStyle w:val="ad"/>
            <w:b/>
            <w:iCs/>
            <w:sz w:val="28"/>
            <w:szCs w:val="28"/>
          </w:rPr>
          <w:t>http://lspu-lipetsk.ru/modules.php?name=konf_zayavka&amp;konf=71</w:t>
        </w:r>
      </w:hyperlink>
    </w:p>
    <w:p w14:paraId="5D7CD67F" w14:textId="346F1446" w:rsidR="00AD2F7A" w:rsidRPr="00AD2F7A" w:rsidRDefault="00183963" w:rsidP="00FB1203">
      <w:pPr>
        <w:widowControl w:val="0"/>
        <w:ind w:right="-1"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Примеры</w:t>
      </w:r>
      <w:r w:rsidR="007053ED">
        <w:rPr>
          <w:bCs/>
          <w:iCs/>
          <w:sz w:val="28"/>
          <w:szCs w:val="28"/>
        </w:rPr>
        <w:t xml:space="preserve"> заполнения заявки представлен</w:t>
      </w:r>
      <w:r w:rsidR="007A4154">
        <w:rPr>
          <w:bCs/>
          <w:iCs/>
          <w:sz w:val="28"/>
          <w:szCs w:val="28"/>
        </w:rPr>
        <w:t>ы</w:t>
      </w:r>
      <w:r w:rsidR="007053ED">
        <w:rPr>
          <w:bCs/>
          <w:iCs/>
          <w:sz w:val="28"/>
          <w:szCs w:val="28"/>
        </w:rPr>
        <w:t xml:space="preserve"> в </w:t>
      </w:r>
      <w:r w:rsidR="007053ED" w:rsidRPr="007053ED">
        <w:rPr>
          <w:b/>
          <w:iCs/>
          <w:sz w:val="28"/>
          <w:szCs w:val="28"/>
        </w:rPr>
        <w:t>приложении 1</w:t>
      </w:r>
      <w:r w:rsidR="007053ED">
        <w:rPr>
          <w:bCs/>
          <w:iCs/>
          <w:sz w:val="28"/>
          <w:szCs w:val="28"/>
        </w:rPr>
        <w:t>.</w:t>
      </w:r>
    </w:p>
    <w:p w14:paraId="6F1B68B5" w14:textId="1B9A7541" w:rsidR="00DA03F1" w:rsidRPr="007A4154" w:rsidRDefault="00AD2F7A" w:rsidP="007053ED">
      <w:pPr>
        <w:widowControl w:val="0"/>
        <w:ind w:right="-1" w:firstLine="709"/>
        <w:contextualSpacing/>
        <w:jc w:val="both"/>
        <w:rPr>
          <w:bCs/>
          <w:iCs/>
          <w:spacing w:val="-6"/>
          <w:sz w:val="28"/>
          <w:szCs w:val="28"/>
        </w:rPr>
      </w:pPr>
      <w:r w:rsidRPr="007A4154">
        <w:rPr>
          <w:bCs/>
          <w:iCs/>
          <w:spacing w:val="-6"/>
          <w:sz w:val="28"/>
          <w:szCs w:val="28"/>
        </w:rPr>
        <w:t xml:space="preserve">В случае, если </w:t>
      </w:r>
      <w:r w:rsidR="007053ED" w:rsidRPr="007A4154">
        <w:rPr>
          <w:bCs/>
          <w:iCs/>
          <w:spacing w:val="-6"/>
          <w:sz w:val="28"/>
          <w:szCs w:val="28"/>
        </w:rPr>
        <w:t xml:space="preserve">участник круглого стола </w:t>
      </w:r>
      <w:r w:rsidRPr="007A4154">
        <w:rPr>
          <w:bCs/>
          <w:iCs/>
          <w:spacing w:val="-6"/>
          <w:sz w:val="28"/>
          <w:szCs w:val="28"/>
        </w:rPr>
        <w:t xml:space="preserve">планирует </w:t>
      </w:r>
      <w:r w:rsidR="007053ED" w:rsidRPr="007A4154">
        <w:rPr>
          <w:bCs/>
          <w:iCs/>
          <w:spacing w:val="-6"/>
          <w:sz w:val="28"/>
          <w:szCs w:val="28"/>
        </w:rPr>
        <w:t>опубликовать</w:t>
      </w:r>
      <w:r w:rsidRPr="007A4154">
        <w:rPr>
          <w:bCs/>
          <w:iCs/>
          <w:spacing w:val="-6"/>
          <w:sz w:val="28"/>
          <w:szCs w:val="28"/>
        </w:rPr>
        <w:t xml:space="preserve"> </w:t>
      </w:r>
      <w:r w:rsidR="007053ED" w:rsidRPr="007A4154">
        <w:rPr>
          <w:bCs/>
          <w:iCs/>
          <w:spacing w:val="-6"/>
          <w:sz w:val="28"/>
          <w:szCs w:val="28"/>
        </w:rPr>
        <w:t xml:space="preserve">доклад </w:t>
      </w:r>
      <w:r w:rsidRPr="007A4154">
        <w:rPr>
          <w:bCs/>
          <w:iCs/>
          <w:spacing w:val="-6"/>
          <w:sz w:val="28"/>
          <w:szCs w:val="28"/>
        </w:rPr>
        <w:t>в</w:t>
      </w:r>
      <w:r w:rsidR="007A4154">
        <w:rPr>
          <w:bCs/>
          <w:iCs/>
          <w:spacing w:val="-6"/>
          <w:sz w:val="28"/>
          <w:szCs w:val="28"/>
        </w:rPr>
        <w:t> </w:t>
      </w:r>
      <w:r w:rsidRPr="007A4154">
        <w:rPr>
          <w:bCs/>
          <w:iCs/>
          <w:spacing w:val="-6"/>
          <w:sz w:val="28"/>
          <w:szCs w:val="28"/>
        </w:rPr>
        <w:t xml:space="preserve">сборнике научных трудов, к </w:t>
      </w:r>
      <w:r w:rsidR="004020C8" w:rsidRPr="007A4154">
        <w:rPr>
          <w:bCs/>
          <w:iCs/>
          <w:spacing w:val="-6"/>
          <w:sz w:val="28"/>
          <w:szCs w:val="28"/>
        </w:rPr>
        <w:t>заполненной</w:t>
      </w:r>
      <w:r w:rsidRPr="007A4154">
        <w:rPr>
          <w:bCs/>
          <w:iCs/>
          <w:spacing w:val="-6"/>
          <w:sz w:val="28"/>
          <w:szCs w:val="28"/>
        </w:rPr>
        <w:t xml:space="preserve"> заявке нужно прикрепить</w:t>
      </w:r>
      <w:r w:rsidR="00DA03F1" w:rsidRPr="007A4154">
        <w:rPr>
          <w:bCs/>
          <w:iCs/>
          <w:spacing w:val="-6"/>
          <w:sz w:val="28"/>
          <w:szCs w:val="28"/>
        </w:rPr>
        <w:t xml:space="preserve"> текст статьи, оформленный в соответствии с предъявляемыми требованиями (</w:t>
      </w:r>
      <w:r w:rsidRPr="007A4154">
        <w:rPr>
          <w:b/>
          <w:iCs/>
          <w:spacing w:val="-6"/>
          <w:sz w:val="28"/>
          <w:szCs w:val="28"/>
        </w:rPr>
        <w:t>приложени</w:t>
      </w:r>
      <w:r w:rsidR="007053ED" w:rsidRPr="007A4154">
        <w:rPr>
          <w:b/>
          <w:iCs/>
          <w:spacing w:val="-6"/>
          <w:sz w:val="28"/>
          <w:szCs w:val="28"/>
        </w:rPr>
        <w:t>я</w:t>
      </w:r>
      <w:r w:rsidRPr="007A4154">
        <w:rPr>
          <w:b/>
          <w:iCs/>
          <w:spacing w:val="-6"/>
          <w:sz w:val="28"/>
          <w:szCs w:val="28"/>
        </w:rPr>
        <w:t xml:space="preserve"> 2</w:t>
      </w:r>
      <w:r w:rsidR="007053ED" w:rsidRPr="007A4154">
        <w:rPr>
          <w:b/>
          <w:iCs/>
          <w:spacing w:val="-6"/>
          <w:sz w:val="28"/>
          <w:szCs w:val="28"/>
        </w:rPr>
        <w:t> </w:t>
      </w:r>
      <w:r w:rsidRPr="007A4154">
        <w:rPr>
          <w:b/>
          <w:iCs/>
          <w:spacing w:val="-6"/>
          <w:sz w:val="28"/>
          <w:szCs w:val="28"/>
        </w:rPr>
        <w:t>и 3</w:t>
      </w:r>
      <w:r w:rsidR="00DA03F1" w:rsidRPr="007A4154">
        <w:rPr>
          <w:bCs/>
          <w:iCs/>
          <w:spacing w:val="-6"/>
          <w:sz w:val="28"/>
          <w:szCs w:val="28"/>
        </w:rPr>
        <w:t>).</w:t>
      </w:r>
      <w:r w:rsidRPr="007A4154">
        <w:rPr>
          <w:bCs/>
          <w:iCs/>
          <w:spacing w:val="-6"/>
          <w:sz w:val="28"/>
          <w:szCs w:val="28"/>
        </w:rPr>
        <w:t xml:space="preserve"> </w:t>
      </w:r>
      <w:r w:rsidR="007053ED" w:rsidRPr="007A4154">
        <w:rPr>
          <w:bCs/>
          <w:iCs/>
          <w:spacing w:val="-6"/>
          <w:sz w:val="28"/>
          <w:szCs w:val="28"/>
        </w:rPr>
        <w:t xml:space="preserve">Название прикрепленного файла должно начинаться с фамилии отправителя (например: </w:t>
      </w:r>
      <w:r w:rsidR="007053ED" w:rsidRPr="007A4154">
        <w:rPr>
          <w:b/>
          <w:iCs/>
          <w:spacing w:val="-6"/>
          <w:sz w:val="28"/>
          <w:szCs w:val="28"/>
        </w:rPr>
        <w:t>Иванов И.И._статья</w:t>
      </w:r>
      <w:r w:rsidR="007A4154" w:rsidRPr="007A4154">
        <w:rPr>
          <w:bCs/>
          <w:iCs/>
          <w:spacing w:val="-6"/>
          <w:sz w:val="28"/>
          <w:szCs w:val="28"/>
        </w:rPr>
        <w:t>). Число</w:t>
      </w:r>
      <w:r w:rsidR="00DA03F1" w:rsidRPr="007A4154">
        <w:rPr>
          <w:bCs/>
          <w:iCs/>
          <w:spacing w:val="-6"/>
          <w:sz w:val="28"/>
          <w:szCs w:val="28"/>
        </w:rPr>
        <w:t xml:space="preserve"> авторов одной статьи не должно превышать </w:t>
      </w:r>
      <w:r w:rsidRPr="007A4154">
        <w:rPr>
          <w:bCs/>
          <w:iCs/>
          <w:spacing w:val="-6"/>
          <w:sz w:val="28"/>
          <w:szCs w:val="28"/>
        </w:rPr>
        <w:t>трех</w:t>
      </w:r>
      <w:r w:rsidR="00DA03F1" w:rsidRPr="007A4154">
        <w:rPr>
          <w:bCs/>
          <w:iCs/>
          <w:spacing w:val="-6"/>
          <w:sz w:val="28"/>
          <w:szCs w:val="28"/>
        </w:rPr>
        <w:t xml:space="preserve"> человек. Каждый участник мероприятия может опубликовать только один доклад, </w:t>
      </w:r>
      <w:r w:rsidR="004C5F2D" w:rsidRPr="007A4154">
        <w:rPr>
          <w:bCs/>
          <w:iCs/>
          <w:spacing w:val="-6"/>
          <w:sz w:val="28"/>
          <w:szCs w:val="28"/>
        </w:rPr>
        <w:t>а</w:t>
      </w:r>
      <w:r w:rsidR="007A4154">
        <w:rPr>
          <w:bCs/>
          <w:iCs/>
          <w:spacing w:val="-6"/>
          <w:sz w:val="28"/>
          <w:szCs w:val="28"/>
        </w:rPr>
        <w:t> </w:t>
      </w:r>
      <w:r w:rsidR="004C5F2D" w:rsidRPr="007A4154">
        <w:rPr>
          <w:bCs/>
          <w:iCs/>
          <w:spacing w:val="-6"/>
          <w:sz w:val="28"/>
          <w:szCs w:val="28"/>
        </w:rPr>
        <w:t>также</w:t>
      </w:r>
      <w:r w:rsidR="007053ED" w:rsidRPr="007A4154">
        <w:rPr>
          <w:bCs/>
          <w:iCs/>
          <w:spacing w:val="-6"/>
          <w:sz w:val="28"/>
          <w:szCs w:val="28"/>
        </w:rPr>
        <w:t xml:space="preserve"> </w:t>
      </w:r>
      <w:r w:rsidR="004C5F2D" w:rsidRPr="007A4154">
        <w:rPr>
          <w:bCs/>
          <w:iCs/>
          <w:spacing w:val="-6"/>
          <w:sz w:val="28"/>
          <w:szCs w:val="28"/>
        </w:rPr>
        <w:t>еще один материал</w:t>
      </w:r>
      <w:r w:rsidR="00DA03F1" w:rsidRPr="007A4154">
        <w:rPr>
          <w:bCs/>
          <w:iCs/>
          <w:spacing w:val="-6"/>
          <w:sz w:val="28"/>
          <w:szCs w:val="28"/>
        </w:rPr>
        <w:t xml:space="preserve">, </w:t>
      </w:r>
      <w:r w:rsidR="004C5F2D" w:rsidRPr="007A4154">
        <w:rPr>
          <w:bCs/>
          <w:iCs/>
          <w:spacing w:val="-6"/>
          <w:sz w:val="28"/>
          <w:szCs w:val="28"/>
        </w:rPr>
        <w:t>подготовленный</w:t>
      </w:r>
      <w:r w:rsidR="00DA03F1" w:rsidRPr="007A4154">
        <w:rPr>
          <w:bCs/>
          <w:iCs/>
          <w:spacing w:val="-6"/>
          <w:sz w:val="28"/>
          <w:szCs w:val="28"/>
        </w:rPr>
        <w:t xml:space="preserve"> в соавторстве. </w:t>
      </w:r>
    </w:p>
    <w:p w14:paraId="098CCEC9" w14:textId="2C343193" w:rsidR="00DA03F1" w:rsidRPr="008D056E" w:rsidRDefault="00DA03F1" w:rsidP="00FB1203">
      <w:pPr>
        <w:widowControl w:val="0"/>
        <w:ind w:right="-1" w:firstLine="709"/>
        <w:contextualSpacing/>
        <w:jc w:val="both"/>
        <w:rPr>
          <w:b/>
          <w:sz w:val="28"/>
          <w:szCs w:val="28"/>
        </w:rPr>
      </w:pPr>
      <w:r w:rsidRPr="008D056E">
        <w:rPr>
          <w:b/>
          <w:sz w:val="28"/>
          <w:szCs w:val="28"/>
        </w:rPr>
        <w:t xml:space="preserve">Материалы публикуются в авторской редакции. Авторы несут ответственность за научно-теоретический уровень и оригинальность публикации. Редакционная коллегия оставляет за собой право отклонить материалы, имеющие низкий научный уровень, не соответствующие тематике </w:t>
      </w:r>
      <w:r w:rsidR="00ED61E3">
        <w:rPr>
          <w:b/>
          <w:sz w:val="28"/>
          <w:szCs w:val="28"/>
        </w:rPr>
        <w:t>круглого стола</w:t>
      </w:r>
      <w:r w:rsidRPr="008D056E">
        <w:rPr>
          <w:b/>
          <w:sz w:val="28"/>
          <w:szCs w:val="28"/>
        </w:rPr>
        <w:t>, установленным правилам оформления и требованиям, предъявляемым к оригинальности, а также материалы, содержащие некорректные заимствования и иные нарушения научной этики.</w:t>
      </w:r>
    </w:p>
    <w:p w14:paraId="79E59F33" w14:textId="32FD9FDB" w:rsidR="00DA03F1" w:rsidRPr="008D056E" w:rsidRDefault="00DA03F1" w:rsidP="00FB1203">
      <w:pPr>
        <w:widowControl w:val="0"/>
        <w:ind w:right="-1" w:firstLine="709"/>
        <w:contextualSpacing/>
        <w:jc w:val="both"/>
        <w:rPr>
          <w:bCs/>
          <w:sz w:val="28"/>
          <w:szCs w:val="28"/>
        </w:rPr>
      </w:pPr>
      <w:r w:rsidRPr="008D056E">
        <w:rPr>
          <w:bCs/>
          <w:sz w:val="28"/>
          <w:szCs w:val="28"/>
        </w:rPr>
        <w:t xml:space="preserve">Оплата проезда, бронирование и оплата гостиниц участниками </w:t>
      </w:r>
      <w:r w:rsidR="00ED61E3">
        <w:rPr>
          <w:bCs/>
          <w:sz w:val="28"/>
          <w:szCs w:val="28"/>
        </w:rPr>
        <w:t>круглого стола</w:t>
      </w:r>
      <w:r w:rsidRPr="008D056E">
        <w:rPr>
          <w:bCs/>
          <w:sz w:val="28"/>
          <w:szCs w:val="28"/>
        </w:rPr>
        <w:t xml:space="preserve"> осуществляются самостоятельно.</w:t>
      </w:r>
    </w:p>
    <w:p w14:paraId="53D38EF9" w14:textId="6042D10E" w:rsidR="00A61E05" w:rsidRPr="008D056E" w:rsidRDefault="00A61E05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</w:p>
    <w:p w14:paraId="7620C011" w14:textId="3B01AE1D" w:rsidR="008E4B7E" w:rsidRPr="003F33C5" w:rsidRDefault="008E4B7E" w:rsidP="007053ED">
      <w:pPr>
        <w:widowControl w:val="0"/>
        <w:ind w:right="-1"/>
        <w:contextualSpacing/>
        <w:jc w:val="center"/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3C5"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 и время</w:t>
      </w:r>
      <w:r w:rsidR="00FB1203" w:rsidRPr="003F33C5"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F33C5"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проведения </w:t>
      </w:r>
      <w:r w:rsidR="00ED61E3" w:rsidRPr="003F33C5"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7053ED" w:rsidRPr="003F33C5">
        <w:rPr>
          <w:b/>
          <w:i/>
          <w:iCs/>
          <w:sz w:val="3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руглого стола</w:t>
      </w:r>
    </w:p>
    <w:p w14:paraId="617555AB" w14:textId="77777777" w:rsidR="008E4B7E" w:rsidRPr="00546D2B" w:rsidRDefault="008E4B7E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</w:p>
    <w:p w14:paraId="07B6A7B4" w14:textId="1217B0C4" w:rsidR="00E00F60" w:rsidRDefault="00ED61E3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</w:t>
      </w:r>
      <w:r w:rsidR="008E4B7E" w:rsidRPr="008D056E">
        <w:rPr>
          <w:sz w:val="28"/>
          <w:szCs w:val="28"/>
        </w:rPr>
        <w:t xml:space="preserve"> проводится </w:t>
      </w:r>
      <w:r w:rsidR="00A1560E" w:rsidRPr="008D056E">
        <w:rPr>
          <w:b/>
          <w:sz w:val="28"/>
          <w:szCs w:val="28"/>
        </w:rPr>
        <w:t>19</w:t>
      </w:r>
      <w:r w:rsidR="00B91474" w:rsidRPr="008D056E">
        <w:rPr>
          <w:b/>
          <w:sz w:val="28"/>
          <w:szCs w:val="28"/>
        </w:rPr>
        <w:t xml:space="preserve"> </w:t>
      </w:r>
      <w:r w:rsidR="007053ED">
        <w:rPr>
          <w:b/>
          <w:sz w:val="28"/>
          <w:szCs w:val="28"/>
        </w:rPr>
        <w:t>апреля</w:t>
      </w:r>
      <w:r w:rsidR="001C78A2" w:rsidRPr="008D056E">
        <w:rPr>
          <w:b/>
          <w:sz w:val="28"/>
          <w:szCs w:val="28"/>
        </w:rPr>
        <w:t xml:space="preserve"> </w:t>
      </w:r>
      <w:r w:rsidR="0061353E">
        <w:rPr>
          <w:b/>
          <w:sz w:val="28"/>
          <w:szCs w:val="28"/>
        </w:rPr>
        <w:t xml:space="preserve">2023 </w:t>
      </w:r>
      <w:r w:rsidR="008E4B7E" w:rsidRPr="008D056E">
        <w:rPr>
          <w:b/>
          <w:sz w:val="28"/>
          <w:szCs w:val="28"/>
        </w:rPr>
        <w:t>г</w:t>
      </w:r>
      <w:r w:rsidR="00A424A5" w:rsidRPr="008D056E">
        <w:rPr>
          <w:b/>
          <w:sz w:val="28"/>
          <w:szCs w:val="28"/>
        </w:rPr>
        <w:t>ода</w:t>
      </w:r>
      <w:r w:rsidR="008E4B7E" w:rsidRPr="008D056E">
        <w:rPr>
          <w:b/>
          <w:sz w:val="28"/>
          <w:szCs w:val="28"/>
        </w:rPr>
        <w:t xml:space="preserve"> </w:t>
      </w:r>
      <w:r w:rsidR="008E4B7E" w:rsidRPr="008D056E">
        <w:rPr>
          <w:sz w:val="28"/>
          <w:szCs w:val="28"/>
        </w:rPr>
        <w:t xml:space="preserve">в Липецком государственном педагогическом университете </w:t>
      </w:r>
      <w:r w:rsidR="00494FDD" w:rsidRPr="008D056E">
        <w:rPr>
          <w:sz w:val="28"/>
          <w:szCs w:val="28"/>
        </w:rPr>
        <w:t xml:space="preserve">имени П.П. Семенова-Тян-Шанского </w:t>
      </w:r>
      <w:r w:rsidR="008E4B7E" w:rsidRPr="008D056E">
        <w:rPr>
          <w:sz w:val="28"/>
          <w:szCs w:val="28"/>
        </w:rPr>
        <w:t xml:space="preserve">по адресу: </w:t>
      </w:r>
      <w:r w:rsidR="008E4B7E" w:rsidRPr="008D056E">
        <w:rPr>
          <w:b/>
          <w:sz w:val="28"/>
          <w:szCs w:val="28"/>
        </w:rPr>
        <w:t>398020,</w:t>
      </w:r>
      <w:r w:rsidR="008E4B7E" w:rsidRPr="008D056E">
        <w:rPr>
          <w:sz w:val="28"/>
          <w:szCs w:val="28"/>
        </w:rPr>
        <w:t xml:space="preserve"> </w:t>
      </w:r>
      <w:r w:rsidR="008E4B7E" w:rsidRPr="008D056E">
        <w:rPr>
          <w:b/>
          <w:sz w:val="28"/>
          <w:szCs w:val="28"/>
        </w:rPr>
        <w:t>г.</w:t>
      </w:r>
      <w:r w:rsidR="00A61E05" w:rsidRPr="008D056E">
        <w:rPr>
          <w:b/>
          <w:sz w:val="28"/>
          <w:szCs w:val="28"/>
        </w:rPr>
        <w:t> </w:t>
      </w:r>
      <w:r w:rsidR="008E4B7E" w:rsidRPr="008D056E">
        <w:rPr>
          <w:b/>
          <w:sz w:val="28"/>
          <w:szCs w:val="28"/>
        </w:rPr>
        <w:t>Липецк, ул. Ленина, 42</w:t>
      </w:r>
      <w:r w:rsidR="00094287">
        <w:rPr>
          <w:b/>
          <w:sz w:val="28"/>
          <w:szCs w:val="28"/>
        </w:rPr>
        <w:t>, корп. 2, ауд. 201</w:t>
      </w:r>
      <w:r w:rsidR="008E4B7E" w:rsidRPr="008D056E">
        <w:rPr>
          <w:bCs/>
          <w:sz w:val="28"/>
          <w:szCs w:val="28"/>
        </w:rPr>
        <w:t>.</w:t>
      </w:r>
    </w:p>
    <w:p w14:paraId="6D6466F2" w14:textId="329A326F" w:rsidR="008E4B7E" w:rsidRPr="008D056E" w:rsidRDefault="00E00F60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00F60">
        <w:rPr>
          <w:b/>
          <w:bCs/>
          <w:sz w:val="28"/>
          <w:szCs w:val="28"/>
        </w:rPr>
        <w:t>Формат проведения:</w:t>
      </w:r>
      <w:r>
        <w:rPr>
          <w:sz w:val="28"/>
          <w:szCs w:val="28"/>
        </w:rPr>
        <w:t xml:space="preserve"> обсуждение тезисов докладов в формате «ток-шоу». Выступающие формулируют проблему и предлагают возможные варианты ее решения, либо делятся опытом практической деятельности. Далее участники круглого стола обмениваются мнениями. </w:t>
      </w:r>
    </w:p>
    <w:p w14:paraId="03F2F94E" w14:textId="49B64C74" w:rsidR="009D5A88" w:rsidRPr="00406B52" w:rsidRDefault="00FE52FD" w:rsidP="00FB1203">
      <w:pPr>
        <w:widowControl w:val="0"/>
        <w:ind w:right="-1" w:firstLine="709"/>
        <w:contextualSpacing/>
        <w:jc w:val="both"/>
        <w:rPr>
          <w:b/>
          <w:sz w:val="28"/>
          <w:szCs w:val="28"/>
        </w:rPr>
      </w:pPr>
      <w:r w:rsidRPr="008D056E">
        <w:rPr>
          <w:b/>
          <w:bCs/>
          <w:sz w:val="28"/>
          <w:szCs w:val="28"/>
        </w:rPr>
        <w:t>Адрес оргкомитета:</w:t>
      </w:r>
      <w:r w:rsidRPr="008D056E">
        <w:rPr>
          <w:sz w:val="28"/>
          <w:szCs w:val="28"/>
        </w:rPr>
        <w:t xml:space="preserve"> г. Липецк, ул. Ленина, 42</w:t>
      </w:r>
      <w:r w:rsidR="00A424A5" w:rsidRPr="008D056E">
        <w:rPr>
          <w:sz w:val="28"/>
          <w:szCs w:val="28"/>
        </w:rPr>
        <w:t>,</w:t>
      </w:r>
      <w:r w:rsidRPr="008D056E">
        <w:rPr>
          <w:sz w:val="28"/>
          <w:szCs w:val="28"/>
        </w:rPr>
        <w:t xml:space="preserve"> корп</w:t>
      </w:r>
      <w:r w:rsidR="00A424A5" w:rsidRPr="008D056E">
        <w:rPr>
          <w:sz w:val="28"/>
          <w:szCs w:val="28"/>
        </w:rPr>
        <w:t>.</w:t>
      </w:r>
      <w:r w:rsidRPr="008D056E">
        <w:rPr>
          <w:sz w:val="28"/>
          <w:szCs w:val="28"/>
        </w:rPr>
        <w:t xml:space="preserve"> </w:t>
      </w:r>
      <w:r w:rsidRPr="00406B52">
        <w:rPr>
          <w:sz w:val="28"/>
          <w:szCs w:val="28"/>
        </w:rPr>
        <w:t xml:space="preserve">2, </w:t>
      </w:r>
      <w:r w:rsidRPr="008D056E">
        <w:rPr>
          <w:sz w:val="28"/>
          <w:szCs w:val="28"/>
        </w:rPr>
        <w:t>к</w:t>
      </w:r>
      <w:r w:rsidR="00A424A5" w:rsidRPr="008D056E">
        <w:rPr>
          <w:sz w:val="28"/>
          <w:szCs w:val="28"/>
        </w:rPr>
        <w:t>аб</w:t>
      </w:r>
      <w:r w:rsidR="00880758" w:rsidRPr="00406B52">
        <w:rPr>
          <w:sz w:val="28"/>
          <w:szCs w:val="28"/>
        </w:rPr>
        <w:t>. 32</w:t>
      </w:r>
      <w:r w:rsidR="00A61E05" w:rsidRPr="00406B52">
        <w:rPr>
          <w:sz w:val="28"/>
          <w:szCs w:val="28"/>
        </w:rPr>
        <w:t>3</w:t>
      </w:r>
      <w:r w:rsidR="00880758" w:rsidRPr="00406B52">
        <w:rPr>
          <w:sz w:val="28"/>
          <w:szCs w:val="28"/>
        </w:rPr>
        <w:t xml:space="preserve">; </w:t>
      </w:r>
      <w:r w:rsidR="00880758" w:rsidRPr="008D056E">
        <w:rPr>
          <w:sz w:val="28"/>
          <w:szCs w:val="28"/>
        </w:rPr>
        <w:t>тел</w:t>
      </w:r>
      <w:r w:rsidR="00880758" w:rsidRPr="00406B52">
        <w:rPr>
          <w:sz w:val="28"/>
          <w:szCs w:val="28"/>
        </w:rPr>
        <w:t>.:</w:t>
      </w:r>
      <w:r w:rsidR="00A424A5" w:rsidRPr="008D056E">
        <w:rPr>
          <w:sz w:val="28"/>
          <w:szCs w:val="28"/>
          <w:lang w:val="en-US"/>
        </w:rPr>
        <w:t> </w:t>
      </w:r>
      <w:r w:rsidR="00880758" w:rsidRPr="00406B52">
        <w:rPr>
          <w:sz w:val="28"/>
          <w:szCs w:val="28"/>
        </w:rPr>
        <w:t>+7</w:t>
      </w:r>
      <w:r w:rsidR="00A424A5" w:rsidRPr="008D056E">
        <w:rPr>
          <w:sz w:val="28"/>
          <w:szCs w:val="28"/>
          <w:lang w:val="en-US"/>
        </w:rPr>
        <w:t> </w:t>
      </w:r>
      <w:r w:rsidR="00880758" w:rsidRPr="00406B52">
        <w:rPr>
          <w:sz w:val="28"/>
          <w:szCs w:val="28"/>
        </w:rPr>
        <w:t>(4742) 32-83-37</w:t>
      </w:r>
      <w:bookmarkStart w:id="5" w:name="_Hlk77853363"/>
      <w:r w:rsidR="00880758" w:rsidRPr="00406B52">
        <w:rPr>
          <w:sz w:val="28"/>
          <w:szCs w:val="28"/>
        </w:rPr>
        <w:t>;</w:t>
      </w:r>
      <w:r w:rsidRPr="00406B52">
        <w:rPr>
          <w:sz w:val="28"/>
          <w:szCs w:val="28"/>
        </w:rPr>
        <w:t xml:space="preserve"> </w:t>
      </w:r>
      <w:r w:rsidR="00880758" w:rsidRPr="008D056E">
        <w:rPr>
          <w:sz w:val="28"/>
          <w:szCs w:val="28"/>
          <w:lang w:val="en-US"/>
        </w:rPr>
        <w:t>e</w:t>
      </w:r>
      <w:r w:rsidR="00880758" w:rsidRPr="00406B52">
        <w:rPr>
          <w:sz w:val="28"/>
          <w:szCs w:val="28"/>
        </w:rPr>
        <w:t>-</w:t>
      </w:r>
      <w:r w:rsidR="00880758" w:rsidRPr="008D056E">
        <w:rPr>
          <w:sz w:val="28"/>
          <w:szCs w:val="28"/>
          <w:lang w:val="en-US"/>
        </w:rPr>
        <w:t>mail</w:t>
      </w:r>
      <w:r w:rsidR="00880758" w:rsidRPr="00406B52">
        <w:rPr>
          <w:sz w:val="28"/>
          <w:szCs w:val="28"/>
        </w:rPr>
        <w:t xml:space="preserve">: </w:t>
      </w:r>
      <w:bookmarkEnd w:id="5"/>
      <w:r w:rsidR="005E511C" w:rsidRPr="008D056E">
        <w:rPr>
          <w:bCs/>
          <w:sz w:val="28"/>
          <w:szCs w:val="28"/>
          <w:lang w:val="en-US"/>
        </w:rPr>
        <w:t>gpd</w:t>
      </w:r>
      <w:r w:rsidR="005E511C" w:rsidRPr="00406B52">
        <w:rPr>
          <w:bCs/>
          <w:sz w:val="28"/>
          <w:szCs w:val="28"/>
        </w:rPr>
        <w:t>@</w:t>
      </w:r>
      <w:r w:rsidR="005E511C" w:rsidRPr="008D056E">
        <w:rPr>
          <w:bCs/>
          <w:sz w:val="28"/>
          <w:szCs w:val="28"/>
          <w:lang w:val="en-US"/>
        </w:rPr>
        <w:t>lspu</w:t>
      </w:r>
      <w:r w:rsidR="005E511C" w:rsidRPr="00406B52">
        <w:rPr>
          <w:bCs/>
          <w:sz w:val="28"/>
          <w:szCs w:val="28"/>
        </w:rPr>
        <w:t>-</w:t>
      </w:r>
      <w:r w:rsidR="005E511C" w:rsidRPr="008D056E">
        <w:rPr>
          <w:bCs/>
          <w:sz w:val="28"/>
          <w:szCs w:val="28"/>
          <w:lang w:val="en-US"/>
        </w:rPr>
        <w:t>lipetsk</w:t>
      </w:r>
      <w:r w:rsidR="005E511C" w:rsidRPr="00406B52">
        <w:rPr>
          <w:bCs/>
          <w:sz w:val="28"/>
          <w:szCs w:val="28"/>
        </w:rPr>
        <w:t>.</w:t>
      </w:r>
      <w:r w:rsidR="005E511C" w:rsidRPr="008D056E">
        <w:rPr>
          <w:bCs/>
          <w:sz w:val="28"/>
          <w:szCs w:val="28"/>
          <w:lang w:val="en-US"/>
        </w:rPr>
        <w:t>ru</w:t>
      </w:r>
    </w:p>
    <w:p w14:paraId="4965BE84" w14:textId="041A14FB" w:rsidR="005E511C" w:rsidRPr="008D056E" w:rsidRDefault="005E511C" w:rsidP="00FB120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8D056E">
        <w:rPr>
          <w:b/>
          <w:bCs/>
          <w:sz w:val="28"/>
          <w:szCs w:val="28"/>
        </w:rPr>
        <w:t>Контактное лицо:</w:t>
      </w:r>
      <w:r w:rsidRPr="008D056E">
        <w:rPr>
          <w:sz w:val="28"/>
          <w:szCs w:val="28"/>
        </w:rPr>
        <w:t xml:space="preserve"> Марков Роман Станиславович, преподаватель кафедры государственно-правовых дисциплин ЛГПУ</w:t>
      </w:r>
      <w:r w:rsidR="005818F2" w:rsidRPr="008D056E">
        <w:rPr>
          <w:sz w:val="28"/>
          <w:szCs w:val="28"/>
        </w:rPr>
        <w:t xml:space="preserve"> имени П.П. Семенова-Тян-Шанского</w:t>
      </w:r>
      <w:r w:rsidRPr="008D056E">
        <w:rPr>
          <w:sz w:val="28"/>
          <w:szCs w:val="28"/>
        </w:rPr>
        <w:t xml:space="preserve">; тел.: </w:t>
      </w:r>
      <w:r w:rsidR="00B5337B" w:rsidRPr="008D056E">
        <w:rPr>
          <w:sz w:val="28"/>
          <w:szCs w:val="28"/>
        </w:rPr>
        <w:t>+7</w:t>
      </w:r>
      <w:r w:rsidRPr="008D056E">
        <w:rPr>
          <w:sz w:val="28"/>
          <w:szCs w:val="28"/>
        </w:rPr>
        <w:t xml:space="preserve"> (980) 353-73-89</w:t>
      </w:r>
      <w:r w:rsidR="00A424A5" w:rsidRPr="008D056E">
        <w:rPr>
          <w:sz w:val="28"/>
          <w:szCs w:val="28"/>
        </w:rPr>
        <w:t xml:space="preserve">; </w:t>
      </w:r>
      <w:r w:rsidR="00A424A5" w:rsidRPr="008D056E">
        <w:rPr>
          <w:sz w:val="28"/>
          <w:szCs w:val="28"/>
          <w:lang w:val="en-US"/>
        </w:rPr>
        <w:t>e</w:t>
      </w:r>
      <w:r w:rsidR="00A424A5" w:rsidRPr="008D056E">
        <w:rPr>
          <w:sz w:val="28"/>
          <w:szCs w:val="28"/>
        </w:rPr>
        <w:t>-</w:t>
      </w:r>
      <w:r w:rsidR="00A424A5" w:rsidRPr="008D056E">
        <w:rPr>
          <w:sz w:val="28"/>
          <w:szCs w:val="28"/>
          <w:lang w:val="en-US"/>
        </w:rPr>
        <w:t>mail</w:t>
      </w:r>
      <w:r w:rsidR="00A424A5" w:rsidRPr="008D056E">
        <w:rPr>
          <w:sz w:val="28"/>
          <w:szCs w:val="28"/>
        </w:rPr>
        <w:t xml:space="preserve">: </w:t>
      </w:r>
      <w:r w:rsidR="00A424A5" w:rsidRPr="008D056E">
        <w:rPr>
          <w:sz w:val="28"/>
          <w:szCs w:val="28"/>
          <w:lang w:val="en-US"/>
        </w:rPr>
        <w:t>rsm</w:t>
      </w:r>
      <w:r w:rsidR="00A424A5" w:rsidRPr="008D056E">
        <w:rPr>
          <w:sz w:val="28"/>
          <w:szCs w:val="28"/>
        </w:rPr>
        <w:t>-94@</w:t>
      </w:r>
      <w:r w:rsidR="00A424A5" w:rsidRPr="008D056E">
        <w:rPr>
          <w:sz w:val="28"/>
          <w:szCs w:val="28"/>
          <w:lang w:val="en-US"/>
        </w:rPr>
        <w:t>yandex</w:t>
      </w:r>
      <w:r w:rsidR="00A424A5" w:rsidRPr="008D056E">
        <w:rPr>
          <w:sz w:val="28"/>
          <w:szCs w:val="28"/>
        </w:rPr>
        <w:t>.</w:t>
      </w:r>
      <w:r w:rsidR="00A424A5" w:rsidRPr="008D056E">
        <w:rPr>
          <w:sz w:val="28"/>
          <w:szCs w:val="28"/>
          <w:lang w:val="en-US"/>
        </w:rPr>
        <w:t>ru</w:t>
      </w:r>
    </w:p>
    <w:p w14:paraId="1B1625F4" w14:textId="77777777" w:rsidR="00AC3253" w:rsidRPr="00546D2B" w:rsidRDefault="00AC3253" w:rsidP="00FB1203">
      <w:pPr>
        <w:widowControl w:val="0"/>
        <w:contextualSpacing/>
        <w:rPr>
          <w:b/>
        </w:rPr>
      </w:pPr>
      <w:r w:rsidRPr="00546D2B">
        <w:rPr>
          <w:b/>
        </w:rPr>
        <w:br w:type="page"/>
      </w:r>
    </w:p>
    <w:p w14:paraId="7833B7CA" w14:textId="70AF0A5B" w:rsidR="00F9523A" w:rsidRPr="00546D2B" w:rsidRDefault="00D11E83" w:rsidP="00FB1203">
      <w:pPr>
        <w:widowControl w:val="0"/>
        <w:contextualSpacing/>
        <w:jc w:val="right"/>
        <w:rPr>
          <w:b/>
          <w:sz w:val="28"/>
          <w:szCs w:val="28"/>
        </w:rPr>
      </w:pPr>
      <w:r w:rsidRPr="00546D2B">
        <w:rPr>
          <w:b/>
          <w:sz w:val="28"/>
          <w:szCs w:val="28"/>
        </w:rPr>
        <w:lastRenderedPageBreak/>
        <w:t>Приложение 1</w:t>
      </w:r>
    </w:p>
    <w:p w14:paraId="5C5CD6F3" w14:textId="77777777" w:rsidR="005E511C" w:rsidRPr="00546D2B" w:rsidRDefault="005E511C" w:rsidP="00FB1203">
      <w:pPr>
        <w:widowControl w:val="0"/>
        <w:contextualSpacing/>
        <w:jc w:val="right"/>
        <w:rPr>
          <w:b/>
        </w:rPr>
      </w:pPr>
    </w:p>
    <w:p w14:paraId="731EAFF3" w14:textId="0C0B3262" w:rsidR="008E550F" w:rsidRPr="00A2113A" w:rsidRDefault="00944630" w:rsidP="00FB1203">
      <w:pPr>
        <w:widowControl w:val="0"/>
        <w:spacing w:line="480" w:lineRule="auto"/>
        <w:contextualSpacing/>
        <w:jc w:val="center"/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13A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Образц</w:t>
      </w:r>
      <w:r w:rsidR="00A2113A" w:rsidRPr="00A2113A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</w:t>
      </w:r>
      <w:r w:rsidRPr="00A2113A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заполнения заявки</w:t>
      </w:r>
      <w:r w:rsidR="00541B83" w:rsidRPr="00A2113A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113A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участие</w:t>
      </w:r>
    </w:p>
    <w:p w14:paraId="234B3F3D" w14:textId="6E752B06" w:rsidR="00183963" w:rsidRPr="00183963" w:rsidRDefault="00183963" w:rsidP="00183963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t>Пример заполнения заявки сотрудником образовательной организации:</w:t>
      </w:r>
    </w:p>
    <w:p w14:paraId="18C5D324" w14:textId="77777777" w:rsidR="00183963" w:rsidRPr="00183963" w:rsidRDefault="00183963" w:rsidP="00183963">
      <w:pPr>
        <w:widowControl w:val="0"/>
        <w:contextualSpacing/>
        <w:rPr>
          <w:b/>
          <w:sz w:val="28"/>
          <w:szCs w:val="28"/>
        </w:rPr>
      </w:pPr>
    </w:p>
    <w:p w14:paraId="668E69C7" w14:textId="24502065" w:rsidR="00183963" w:rsidRDefault="00183963" w:rsidP="00183963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C30239" wp14:editId="7B85C6FB">
            <wp:extent cx="5119200" cy="77400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0784" w14:textId="29F0FC24" w:rsidR="00183963" w:rsidRDefault="00183963" w:rsidP="00952577">
      <w:pPr>
        <w:widowControl w:val="0"/>
        <w:contextualSpacing/>
        <w:rPr>
          <w:b/>
        </w:rPr>
      </w:pPr>
    </w:p>
    <w:p w14:paraId="3D40A472" w14:textId="425E7039" w:rsidR="00183963" w:rsidRPr="00183963" w:rsidRDefault="00183963" w:rsidP="00183963">
      <w:pPr>
        <w:widowControl w:val="0"/>
        <w:contextualSpacing/>
        <w:jc w:val="center"/>
        <w:rPr>
          <w:b/>
          <w:sz w:val="28"/>
          <w:szCs w:val="28"/>
        </w:rPr>
      </w:pPr>
      <w:r w:rsidRPr="00183963">
        <w:rPr>
          <w:b/>
          <w:sz w:val="28"/>
          <w:szCs w:val="28"/>
        </w:rPr>
        <w:lastRenderedPageBreak/>
        <w:t>Пример заполнения заявки обучающимся:</w:t>
      </w:r>
    </w:p>
    <w:p w14:paraId="73F16FEB" w14:textId="77777777" w:rsidR="00183963" w:rsidRPr="00183963" w:rsidRDefault="00183963" w:rsidP="00183963">
      <w:pPr>
        <w:widowControl w:val="0"/>
        <w:contextualSpacing/>
        <w:rPr>
          <w:b/>
          <w:sz w:val="28"/>
          <w:szCs w:val="28"/>
        </w:rPr>
      </w:pPr>
    </w:p>
    <w:p w14:paraId="1D05BBDC" w14:textId="79D4FD31" w:rsidR="00183963" w:rsidRDefault="00183963" w:rsidP="00183963">
      <w:pPr>
        <w:widowControl w:val="0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09A392" wp14:editId="562F90DB">
            <wp:extent cx="5122800" cy="77400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77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469F" w14:textId="215C2B7D" w:rsidR="00183963" w:rsidRPr="00183963" w:rsidRDefault="00183963" w:rsidP="00183963">
      <w:pPr>
        <w:widowControl w:val="0"/>
        <w:contextualSpacing/>
        <w:jc w:val="center"/>
        <w:rPr>
          <w:bCs/>
          <w:sz w:val="28"/>
          <w:szCs w:val="28"/>
        </w:rPr>
      </w:pPr>
    </w:p>
    <w:p w14:paraId="07EACD3C" w14:textId="540F6018" w:rsidR="00AC3253" w:rsidRPr="00C57EEB" w:rsidRDefault="00183963" w:rsidP="00D34EC1">
      <w:pPr>
        <w:widowControl w:val="0"/>
        <w:ind w:firstLine="709"/>
        <w:contextualSpacing/>
        <w:jc w:val="both"/>
        <w:rPr>
          <w:b/>
          <w:spacing w:val="-5"/>
        </w:rPr>
      </w:pPr>
      <w:r w:rsidRPr="00C57EEB">
        <w:rPr>
          <w:bCs/>
          <w:spacing w:val="-5"/>
          <w:sz w:val="28"/>
          <w:szCs w:val="28"/>
        </w:rPr>
        <w:t xml:space="preserve">После </w:t>
      </w:r>
      <w:r w:rsidR="00C57EEB" w:rsidRPr="00C57EEB">
        <w:rPr>
          <w:bCs/>
          <w:spacing w:val="-5"/>
          <w:sz w:val="28"/>
          <w:szCs w:val="28"/>
        </w:rPr>
        <w:t>нажатия кнопки «Отправить»</w:t>
      </w:r>
      <w:r w:rsidRPr="00C57EEB">
        <w:rPr>
          <w:bCs/>
          <w:spacing w:val="-5"/>
          <w:sz w:val="28"/>
          <w:szCs w:val="28"/>
        </w:rPr>
        <w:t xml:space="preserve"> участник получит код доступа</w:t>
      </w:r>
      <w:r w:rsidR="00C57EEB" w:rsidRPr="00C57EEB">
        <w:rPr>
          <w:bCs/>
          <w:spacing w:val="-5"/>
          <w:sz w:val="28"/>
          <w:szCs w:val="28"/>
        </w:rPr>
        <w:t xml:space="preserve"> к заявке</w:t>
      </w:r>
      <w:r w:rsidRPr="00C57EEB">
        <w:rPr>
          <w:bCs/>
          <w:spacing w:val="-5"/>
          <w:sz w:val="28"/>
          <w:szCs w:val="28"/>
        </w:rPr>
        <w:t xml:space="preserve">. </w:t>
      </w:r>
      <w:r w:rsidR="00D34EC1" w:rsidRPr="00C57EEB">
        <w:rPr>
          <w:bCs/>
          <w:spacing w:val="-5"/>
          <w:sz w:val="28"/>
          <w:szCs w:val="28"/>
        </w:rPr>
        <w:t>До окончания регистрации участник может</w:t>
      </w:r>
      <w:r w:rsidRPr="00C57EEB">
        <w:rPr>
          <w:bCs/>
          <w:spacing w:val="-5"/>
          <w:sz w:val="28"/>
          <w:szCs w:val="28"/>
        </w:rPr>
        <w:t xml:space="preserve"> вернуться к редактированию внесенной информации</w:t>
      </w:r>
      <w:r w:rsidR="00C57EEB" w:rsidRPr="00C57EEB">
        <w:rPr>
          <w:bCs/>
          <w:spacing w:val="-5"/>
          <w:sz w:val="28"/>
          <w:szCs w:val="28"/>
        </w:rPr>
        <w:t xml:space="preserve">: </w:t>
      </w:r>
      <w:r w:rsidRPr="00C57EEB">
        <w:rPr>
          <w:bCs/>
          <w:spacing w:val="-5"/>
          <w:sz w:val="28"/>
          <w:szCs w:val="28"/>
        </w:rPr>
        <w:t xml:space="preserve">для этого нужно нажать </w:t>
      </w:r>
      <w:r w:rsidR="00C57EEB" w:rsidRPr="00C57EEB">
        <w:rPr>
          <w:bCs/>
          <w:spacing w:val="-5"/>
          <w:sz w:val="28"/>
          <w:szCs w:val="28"/>
        </w:rPr>
        <w:t xml:space="preserve">на надпись </w:t>
      </w:r>
      <w:r w:rsidRPr="00C57EEB">
        <w:rPr>
          <w:bCs/>
          <w:spacing w:val="-5"/>
          <w:sz w:val="28"/>
          <w:szCs w:val="28"/>
        </w:rPr>
        <w:t>«Уже зарегистрировались</w:t>
      </w:r>
      <w:r w:rsidR="0055741C">
        <w:rPr>
          <w:bCs/>
          <w:spacing w:val="-5"/>
          <w:sz w:val="28"/>
          <w:szCs w:val="28"/>
        </w:rPr>
        <w:t>?</w:t>
      </w:r>
      <w:r w:rsidRPr="00C57EEB">
        <w:rPr>
          <w:bCs/>
          <w:spacing w:val="-5"/>
          <w:sz w:val="28"/>
          <w:szCs w:val="28"/>
        </w:rPr>
        <w:t>» и</w:t>
      </w:r>
      <w:r w:rsidR="00C57EEB" w:rsidRPr="00C57EEB">
        <w:rPr>
          <w:bCs/>
          <w:spacing w:val="-5"/>
          <w:sz w:val="28"/>
          <w:szCs w:val="28"/>
        </w:rPr>
        <w:t xml:space="preserve"> </w:t>
      </w:r>
      <w:r w:rsidR="00D34EC1" w:rsidRPr="00C57EEB">
        <w:rPr>
          <w:bCs/>
          <w:spacing w:val="-5"/>
          <w:sz w:val="28"/>
          <w:szCs w:val="28"/>
        </w:rPr>
        <w:t>ввести указанную при регистрации электронную почту и код доступа.</w:t>
      </w:r>
      <w:r w:rsidR="00AC3253" w:rsidRPr="00C57EEB">
        <w:rPr>
          <w:b/>
          <w:spacing w:val="-5"/>
        </w:rPr>
        <w:br w:type="page"/>
      </w:r>
    </w:p>
    <w:p w14:paraId="4827EF3B" w14:textId="26AEC3AB" w:rsidR="005E511C" w:rsidRPr="00546D2B" w:rsidRDefault="005E511C" w:rsidP="00952577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199534F1" w14:textId="77777777" w:rsidR="005E511C" w:rsidRPr="00546D2B" w:rsidRDefault="005E511C" w:rsidP="00952577">
      <w:pPr>
        <w:pStyle w:val="af"/>
        <w:widowControl w:val="0"/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B4C62" w14:textId="70B830AE" w:rsidR="005E511C" w:rsidRPr="00B4231E" w:rsidRDefault="005E511C" w:rsidP="00B4231E">
      <w:pPr>
        <w:pStyle w:val="af"/>
        <w:widowControl w:val="0"/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231E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 К ОФОРМЛЕНИЮ НАУЧНЫХ СТАТЕЙ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E511C" w:rsidRPr="00546D2B" w14:paraId="695352F2" w14:textId="77777777" w:rsidTr="0037408A">
        <w:tc>
          <w:tcPr>
            <w:tcW w:w="2972" w:type="dxa"/>
          </w:tcPr>
          <w:p w14:paraId="780DF02A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</w:t>
            </w:r>
          </w:p>
        </w:tc>
        <w:tc>
          <w:tcPr>
            <w:tcW w:w="6656" w:type="dxa"/>
          </w:tcPr>
          <w:p w14:paraId="49C36DAD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 трех страниц формата А4 (включая метаданные, список литературы, рисунки, графики, таблицы и т.д.).</w:t>
            </w:r>
          </w:p>
        </w:tc>
      </w:tr>
      <w:tr w:rsidR="005E511C" w:rsidRPr="00546D2B" w14:paraId="74F25790" w14:textId="77777777" w:rsidTr="0037408A">
        <w:tc>
          <w:tcPr>
            <w:tcW w:w="2972" w:type="dxa"/>
          </w:tcPr>
          <w:p w14:paraId="3CA20A98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Редактор</w:t>
            </w:r>
          </w:p>
        </w:tc>
        <w:tc>
          <w:tcPr>
            <w:tcW w:w="6656" w:type="dxa"/>
          </w:tcPr>
          <w:p w14:paraId="2F7D4CA6" w14:textId="006A0EF8" w:rsidR="007053ED" w:rsidRPr="00546D2B" w:rsidRDefault="005E511C" w:rsidP="007053ED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Microsoft Word–2000 и выше.</w:t>
            </w:r>
            <w:r w:rsidR="007053ED">
              <w:rPr>
                <w:rFonts w:ascii="Times New Roman" w:hAnsi="Times New Roman" w:cs="Times New Roman"/>
                <w:sz w:val="26"/>
                <w:szCs w:val="26"/>
              </w:rPr>
              <w:t xml:space="preserve"> Расширение .</w:t>
            </w:r>
            <w:r w:rsidR="007053ED" w:rsidRPr="007053ED">
              <w:rPr>
                <w:rFonts w:ascii="Times New Roman" w:hAnsi="Times New Roman" w:cs="Times New Roman"/>
                <w:sz w:val="26"/>
                <w:szCs w:val="26"/>
              </w:rPr>
              <w:t>doc или .docx</w:t>
            </w:r>
            <w:r w:rsidR="007053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511C" w:rsidRPr="00546D2B" w14:paraId="6D61A60B" w14:textId="77777777" w:rsidTr="0037408A">
        <w:tc>
          <w:tcPr>
            <w:tcW w:w="2972" w:type="dxa"/>
          </w:tcPr>
          <w:p w14:paraId="101638A9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Стиль</w:t>
            </w:r>
          </w:p>
        </w:tc>
        <w:tc>
          <w:tcPr>
            <w:tcW w:w="6656" w:type="dxa"/>
          </w:tcPr>
          <w:p w14:paraId="3F885CEC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интервалов.</w:t>
            </w:r>
          </w:p>
        </w:tc>
      </w:tr>
      <w:tr w:rsidR="005E511C" w:rsidRPr="00546D2B" w14:paraId="63E27C08" w14:textId="77777777" w:rsidTr="0037408A">
        <w:tc>
          <w:tcPr>
            <w:tcW w:w="2972" w:type="dxa"/>
          </w:tcPr>
          <w:p w14:paraId="562BEBC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Поля</w:t>
            </w:r>
          </w:p>
        </w:tc>
        <w:tc>
          <w:tcPr>
            <w:tcW w:w="6656" w:type="dxa"/>
          </w:tcPr>
          <w:p w14:paraId="6E0228C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2 см.</w:t>
            </w:r>
          </w:p>
        </w:tc>
      </w:tr>
      <w:tr w:rsidR="005E511C" w:rsidRPr="00546D2B" w14:paraId="0F7CE1DB" w14:textId="77777777" w:rsidTr="0037408A">
        <w:tc>
          <w:tcPr>
            <w:tcW w:w="2972" w:type="dxa"/>
          </w:tcPr>
          <w:p w14:paraId="02BD2BE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Шрифт</w:t>
            </w:r>
          </w:p>
        </w:tc>
        <w:tc>
          <w:tcPr>
            <w:tcW w:w="6656" w:type="dxa"/>
          </w:tcPr>
          <w:p w14:paraId="2E4B07F4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Times New Roman.</w:t>
            </w:r>
          </w:p>
        </w:tc>
      </w:tr>
      <w:tr w:rsidR="005E511C" w:rsidRPr="00546D2B" w14:paraId="3A1E0650" w14:textId="77777777" w:rsidTr="0037408A">
        <w:tc>
          <w:tcPr>
            <w:tcW w:w="2972" w:type="dxa"/>
          </w:tcPr>
          <w:p w14:paraId="44F13A3E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шрифта</w:t>
            </w:r>
          </w:p>
        </w:tc>
        <w:tc>
          <w:tcPr>
            <w:tcW w:w="6656" w:type="dxa"/>
          </w:tcPr>
          <w:p w14:paraId="75543263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</w:tr>
      <w:tr w:rsidR="005E511C" w:rsidRPr="00546D2B" w14:paraId="0D0DEEF6" w14:textId="77777777" w:rsidTr="0037408A">
        <w:tc>
          <w:tcPr>
            <w:tcW w:w="2972" w:type="dxa"/>
          </w:tcPr>
          <w:p w14:paraId="2CE4F8C4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Межстрочный интервал</w:t>
            </w:r>
          </w:p>
        </w:tc>
        <w:tc>
          <w:tcPr>
            <w:tcW w:w="6656" w:type="dxa"/>
          </w:tcPr>
          <w:p w14:paraId="6728388A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5E511C" w:rsidRPr="00546D2B" w14:paraId="4846CC04" w14:textId="77777777" w:rsidTr="0037408A">
        <w:tc>
          <w:tcPr>
            <w:tcW w:w="2972" w:type="dxa"/>
          </w:tcPr>
          <w:p w14:paraId="6A950B43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Межабзацный интервал</w:t>
            </w:r>
          </w:p>
        </w:tc>
        <w:tc>
          <w:tcPr>
            <w:tcW w:w="6656" w:type="dxa"/>
          </w:tcPr>
          <w:p w14:paraId="72DDF68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5E511C" w:rsidRPr="00546D2B" w14:paraId="28BB5675" w14:textId="77777777" w:rsidTr="0037408A">
        <w:tc>
          <w:tcPr>
            <w:tcW w:w="2972" w:type="dxa"/>
          </w:tcPr>
          <w:p w14:paraId="5F0D99C8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Абзацный отступ</w:t>
            </w:r>
          </w:p>
        </w:tc>
        <w:tc>
          <w:tcPr>
            <w:tcW w:w="6656" w:type="dxa"/>
          </w:tcPr>
          <w:p w14:paraId="27D16FD0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1,25 см.</w:t>
            </w:r>
          </w:p>
        </w:tc>
      </w:tr>
      <w:tr w:rsidR="005E511C" w:rsidRPr="00546D2B" w14:paraId="7DE30C31" w14:textId="77777777" w:rsidTr="0037408A">
        <w:tc>
          <w:tcPr>
            <w:tcW w:w="2972" w:type="dxa"/>
          </w:tcPr>
          <w:p w14:paraId="35F07C74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Ссылки</w:t>
            </w:r>
          </w:p>
        </w:tc>
        <w:tc>
          <w:tcPr>
            <w:tcW w:w="6656" w:type="dxa"/>
          </w:tcPr>
          <w:p w14:paraId="65E33F96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Внутритекстовые, в квадратных скобках.</w:t>
            </w:r>
          </w:p>
          <w:p w14:paraId="5A0B4857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Указывается номер цитируемого источника (по списку литературы) и используемые страницы.</w:t>
            </w:r>
          </w:p>
        </w:tc>
      </w:tr>
      <w:tr w:rsidR="005E511C" w:rsidRPr="00546D2B" w14:paraId="326FE29C" w14:textId="77777777" w:rsidTr="0037408A">
        <w:tc>
          <w:tcPr>
            <w:tcW w:w="2972" w:type="dxa"/>
          </w:tcPr>
          <w:p w14:paraId="0A57A4CC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Оформление заголовка</w:t>
            </w:r>
          </w:p>
        </w:tc>
        <w:tc>
          <w:tcPr>
            <w:tcW w:w="6656" w:type="dxa"/>
          </w:tcPr>
          <w:p w14:paraId="5F59D649" w14:textId="39E1B02B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Шрифт полужирный, выравнивание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правому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краю.</w:t>
            </w:r>
          </w:p>
          <w:p w14:paraId="147EA6DB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Первая строка: инициалы и фамилия автора (авторов) статьи.</w:t>
            </w:r>
          </w:p>
          <w:p w14:paraId="59D3EE75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Вторая строка: инициалы и фамилия научного руководителя (при наличии).</w:t>
            </w:r>
          </w:p>
        </w:tc>
      </w:tr>
      <w:tr w:rsidR="005E511C" w:rsidRPr="00546D2B" w14:paraId="67C02119" w14:textId="77777777" w:rsidTr="0037408A">
        <w:tc>
          <w:tcPr>
            <w:tcW w:w="2972" w:type="dxa"/>
          </w:tcPr>
          <w:p w14:paraId="095547ED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научной статьи</w:t>
            </w:r>
          </w:p>
        </w:tc>
        <w:tc>
          <w:tcPr>
            <w:tcW w:w="6656" w:type="dxa"/>
          </w:tcPr>
          <w:p w14:paraId="27B50CFE" w14:textId="57748991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авторе;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шрифт полужирный, буквы заглавные, выравнивание по центру.</w:t>
            </w:r>
          </w:p>
        </w:tc>
      </w:tr>
      <w:tr w:rsidR="005E511C" w:rsidRPr="00546D2B" w14:paraId="70439F16" w14:textId="77777777" w:rsidTr="0037408A">
        <w:tc>
          <w:tcPr>
            <w:tcW w:w="2972" w:type="dxa"/>
          </w:tcPr>
          <w:p w14:paraId="50C29818" w14:textId="55FD2EA9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Аннотация и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 слова</w:t>
            </w:r>
          </w:p>
        </w:tc>
        <w:tc>
          <w:tcPr>
            <w:tcW w:w="6656" w:type="dxa"/>
          </w:tcPr>
          <w:p w14:paraId="5451ACA8" w14:textId="66B85719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интервал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названия научной статьи; курсив, выравнивание по ширине; слова «Аннотация» и «Ключевые слова» выделяются полужирным шрифтом.</w:t>
            </w:r>
          </w:p>
          <w:p w14:paraId="5C597E00" w14:textId="759FF19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Только на русском языке. Аннотация: не более 100 слов.</w:t>
            </w:r>
            <w:r w:rsidR="005818F2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Ключевые слова: 5</w:t>
            </w:r>
            <w:r w:rsidR="00271EA7" w:rsidRPr="00546D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10 штук, слова отделяются друг от</w:t>
            </w:r>
            <w:r w:rsidR="004C5F2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друга точкой с запятой.</w:t>
            </w:r>
          </w:p>
        </w:tc>
      </w:tr>
      <w:tr w:rsidR="005E511C" w:rsidRPr="00546D2B" w14:paraId="5906CC0E" w14:textId="77777777" w:rsidTr="0037408A">
        <w:tc>
          <w:tcPr>
            <w:tcW w:w="2972" w:type="dxa"/>
          </w:tcPr>
          <w:p w14:paraId="6D3B0E11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Список литературы</w:t>
            </w:r>
          </w:p>
        </w:tc>
        <w:tc>
          <w:tcPr>
            <w:tcW w:w="6656" w:type="dxa"/>
          </w:tcPr>
          <w:p w14:paraId="0D97A4C7" w14:textId="23703ED9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Оформляется в соответствии с требованиями ГОСТ</w:t>
            </w:r>
            <w:r w:rsidR="00B5337B" w:rsidRPr="00546D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7.1.2003 через 1 интервал от текста научной статьи. Автоматическая нумерация не используется.</w:t>
            </w:r>
          </w:p>
          <w:p w14:paraId="2FFF59FD" w14:textId="77777777" w:rsidR="005E511C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Цитируемая литература располагаются в </w:t>
            </w:r>
            <w:r w:rsidR="00271EA7" w:rsidRPr="00546D2B">
              <w:rPr>
                <w:rFonts w:ascii="Times New Roman" w:hAnsi="Times New Roman" w:cs="Times New Roman"/>
                <w:sz w:val="26"/>
                <w:szCs w:val="26"/>
              </w:rPr>
              <w:t>порядке упоминания в тексте статьи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6F3FB92" w14:textId="5C81E78B" w:rsidR="0078122F" w:rsidRPr="00546D2B" w:rsidRDefault="0078122F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Ссылки </w:t>
            </w:r>
            <w:r w:rsidRPr="0078122F">
              <w:rPr>
                <w:rFonts w:ascii="Times New Roman" w:hAnsi="Times New Roman" w:cs="Times New Roman"/>
                <w:sz w:val="26"/>
                <w:szCs w:val="26"/>
              </w:rPr>
              <w:t>на публикации членов организационного комитета круглого стола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приветствуются.</w:t>
            </w:r>
          </w:p>
        </w:tc>
      </w:tr>
    </w:tbl>
    <w:p w14:paraId="54DB339D" w14:textId="77777777" w:rsidR="0078122F" w:rsidRDefault="0078122F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E511C" w:rsidRPr="00546D2B" w14:paraId="29D5E45F" w14:textId="77777777" w:rsidTr="0037408A">
        <w:tc>
          <w:tcPr>
            <w:tcW w:w="2972" w:type="dxa"/>
          </w:tcPr>
          <w:p w14:paraId="74CF21E1" w14:textId="051013FB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Сведения об авторах</w:t>
            </w:r>
          </w:p>
        </w:tc>
        <w:tc>
          <w:tcPr>
            <w:tcW w:w="6656" w:type="dxa"/>
          </w:tcPr>
          <w:p w14:paraId="4953AB0D" w14:textId="7DDCD6F3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Через интервал после Ф.И.О. (полностью), должность, организация, при наличии – ученая степень</w:t>
            </w:r>
            <w:r w:rsidR="003F33C5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ученое звание</w:t>
            </w:r>
            <w:r w:rsidR="003F33C5" w:rsidRPr="00546D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33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F33C5" w:rsidRPr="00546D2B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3F33C5">
              <w:rPr>
                <w:rFonts w:ascii="Times New Roman" w:hAnsi="Times New Roman" w:cs="Times New Roman"/>
                <w:sz w:val="26"/>
                <w:szCs w:val="26"/>
              </w:rPr>
              <w:t xml:space="preserve"> почетное звание, классный чин и т.п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33C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5E511C" w:rsidRPr="00546D2B" w14:paraId="36EBB260" w14:textId="77777777" w:rsidTr="0037408A">
        <w:tc>
          <w:tcPr>
            <w:tcW w:w="2972" w:type="dxa"/>
          </w:tcPr>
          <w:p w14:paraId="0DA6D167" w14:textId="71FF7861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Аббревиатуры и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сокращения</w:t>
            </w:r>
          </w:p>
        </w:tc>
        <w:tc>
          <w:tcPr>
            <w:tcW w:w="6656" w:type="dxa"/>
          </w:tcPr>
          <w:p w14:paraId="53BC1B6F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Без пояснений в тексте используются только общепринятые аббревиатуры.</w:t>
            </w:r>
          </w:p>
          <w:p w14:paraId="727541F2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Специальные аббревиатуры вводятся после первого упоминания в тексте сокращаемого словосочетания (например: «Рассмотрим основные принципы деятельности Следственного комитета Российской Федерации (далее – СК РФ)»).</w:t>
            </w:r>
          </w:p>
          <w:p w14:paraId="176FCBD7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Обязательно использовать сокращения слов «год» («г.»), «годы» («гг.»), «век» («в.»), «века» («вв.»), «статья» («ст.»), «часть» («ч.»), «пункт» («п.»).</w:t>
            </w:r>
          </w:p>
        </w:tc>
      </w:tr>
      <w:tr w:rsidR="000D3ECB" w:rsidRPr="00546D2B" w14:paraId="16E34924" w14:textId="77777777" w:rsidTr="0037408A">
        <w:tc>
          <w:tcPr>
            <w:tcW w:w="2972" w:type="dxa"/>
          </w:tcPr>
          <w:p w14:paraId="7B7D0016" w14:textId="70BA25A2" w:rsidR="000D3ECB" w:rsidRPr="00546D2B" w:rsidRDefault="000D3ECB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Оригинальность текст</w:t>
            </w:r>
            <w:r w:rsidR="00AD78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6656" w:type="dxa"/>
          </w:tcPr>
          <w:p w14:paraId="05793B44" w14:textId="6DBAF1F1" w:rsidR="000D3ECB" w:rsidRPr="00546D2B" w:rsidRDefault="000D3ECB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F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менее 70%</w:t>
            </w:r>
            <w:r w:rsidR="005F26BB">
              <w:rPr>
                <w:rFonts w:ascii="Times New Roman" w:hAnsi="Times New Roman" w:cs="Times New Roman"/>
                <w:sz w:val="26"/>
                <w:szCs w:val="26"/>
              </w:rPr>
              <w:t xml:space="preserve"> без учета цитирования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данным </w:t>
            </w:r>
            <w:bookmarkStart w:id="6" w:name="_Hlk109067106"/>
            <w:r>
              <w:rPr>
                <w:rFonts w:ascii="Times New Roman" w:hAnsi="Times New Roman" w:cs="Times New Roman"/>
                <w:sz w:val="26"/>
                <w:szCs w:val="26"/>
              </w:rPr>
              <w:t>системы «Антиплагиат</w:t>
            </w:r>
            <w:r w:rsidR="00781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ВУЗ»</w:t>
            </w:r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5E511C" w:rsidRPr="00546D2B" w14:paraId="6E7DB1C6" w14:textId="77777777" w:rsidTr="0037408A">
        <w:tc>
          <w:tcPr>
            <w:tcW w:w="2972" w:type="dxa"/>
          </w:tcPr>
          <w:p w14:paraId="0B26DA5B" w14:textId="77777777" w:rsidR="005E511C" w:rsidRPr="00546D2B" w:rsidRDefault="005E511C" w:rsidP="00952577">
            <w:pPr>
              <w:pStyle w:val="af"/>
              <w:widowControl w:val="0"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Прочее</w:t>
            </w:r>
          </w:p>
        </w:tc>
        <w:tc>
          <w:tcPr>
            <w:tcW w:w="6656" w:type="dxa"/>
          </w:tcPr>
          <w:p w14:paraId="6C93817D" w14:textId="464E24B1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В тексте используются только кавычки-«елочки» («»). В</w:t>
            </w:r>
            <w:r w:rsidR="00B5337B" w:rsidRPr="00546D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цитатах, уже взятых в кавычки-«елочки», требуется использовать кавычки-«лапки» („“). Использование иных кавычек не допускается.</w:t>
            </w:r>
          </w:p>
          <w:p w14:paraId="41690734" w14:textId="77777777" w:rsidR="0050518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Знак многоточия («…») следует не путать с расположенными подряд тремя точками («...»).</w:t>
            </w:r>
          </w:p>
          <w:p w14:paraId="0ED403B9" w14:textId="6B3A94BD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Следует различать знаки дефиса («-») и тире («–»).</w:t>
            </w:r>
          </w:p>
          <w:p w14:paraId="769F7B4A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Абзацный отступ выставляется автоматически, использование пробелов для указания абзацного отступа не допускается.</w:t>
            </w:r>
          </w:p>
          <w:p w14:paraId="167DAF79" w14:textId="77777777" w:rsidR="0050518A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Пробелы между инициалами не ставятся.</w:t>
            </w:r>
          </w:p>
          <w:p w14:paraId="290DD0AC" w14:textId="1FA4F5FD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Годы обозначаются арабскими цифрами, а века – только римскими цифрами. Между двумя датами следует ставить тире («–»).</w:t>
            </w:r>
          </w:p>
          <w:p w14:paraId="120B2F0E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Запрет висячих строк отключен.</w:t>
            </w:r>
          </w:p>
          <w:p w14:paraId="5218D406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Переносы не используются.</w:t>
            </w:r>
          </w:p>
          <w:p w14:paraId="1D8ABCE7" w14:textId="77777777" w:rsidR="005E511C" w:rsidRPr="00546D2B" w:rsidRDefault="005E511C" w:rsidP="00952577">
            <w:pPr>
              <w:pStyle w:val="af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D2B">
              <w:rPr>
                <w:rFonts w:ascii="Times New Roman" w:hAnsi="Times New Roman" w:cs="Times New Roman"/>
                <w:sz w:val="26"/>
                <w:szCs w:val="26"/>
              </w:rPr>
              <w:t>Автоматическая нумерация и маркеры не используются.</w:t>
            </w:r>
          </w:p>
        </w:tc>
      </w:tr>
    </w:tbl>
    <w:p w14:paraId="6719DA2F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46D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D43495" w14:textId="77777777" w:rsidR="005E511C" w:rsidRPr="00546D2B" w:rsidRDefault="005E511C" w:rsidP="00952577">
      <w:pPr>
        <w:widowControl w:val="0"/>
        <w:contextualSpacing/>
        <w:rPr>
          <w:b/>
          <w:bCs/>
          <w:sz w:val="26"/>
          <w:szCs w:val="26"/>
        </w:rPr>
      </w:pPr>
      <w:r w:rsidRPr="00546D2B">
        <w:rPr>
          <w:b/>
          <w:bCs/>
          <w:sz w:val="26"/>
          <w:szCs w:val="26"/>
        </w:rPr>
        <w:br w:type="page"/>
      </w:r>
    </w:p>
    <w:p w14:paraId="18F22D78" w14:textId="5A4D4A8D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1DC7194E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28E76" w14:textId="0C82810F" w:rsidR="005E511C" w:rsidRPr="00B4231E" w:rsidRDefault="005E511C" w:rsidP="00952577">
      <w:pPr>
        <w:pStyle w:val="af"/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231E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ПРИМЕР ОФОРМЛЕНИЯ НАУЧНОЙ СТАТЬИ</w:t>
      </w:r>
    </w:p>
    <w:p w14:paraId="2D4B2860" w14:textId="4B5A3945" w:rsidR="005E511C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F53E587" w14:textId="77777777" w:rsidR="00B25825" w:rsidRPr="00546D2B" w:rsidRDefault="00B25825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20EE2C0B" w14:textId="6231D87D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И.И. Иванов</w:t>
      </w:r>
    </w:p>
    <w:p w14:paraId="6C1C65BB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 П.П. Петров</w:t>
      </w:r>
    </w:p>
    <w:p w14:paraId="18779891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24C03A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НАЗВАНИЕ НАУЧНОЙ СТАТЬИ</w:t>
      </w:r>
    </w:p>
    <w:p w14:paraId="7FEF4AD5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6BE73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546D2B">
        <w:rPr>
          <w:rFonts w:ascii="Times New Roman" w:hAnsi="Times New Roman" w:cs="Times New Roman"/>
          <w:sz w:val="28"/>
          <w:szCs w:val="28"/>
        </w:rPr>
        <w:t xml:space="preserve"> текст текст текст текст текст текст текст текст текст текст текст текст текст текст текст текст текст.</w:t>
      </w:r>
    </w:p>
    <w:p w14:paraId="7594F8FF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546D2B">
        <w:rPr>
          <w:rFonts w:ascii="Times New Roman" w:hAnsi="Times New Roman" w:cs="Times New Roman"/>
          <w:sz w:val="28"/>
          <w:szCs w:val="28"/>
        </w:rPr>
        <w:t xml:space="preserve"> текст; текст; текст; текст; текст.</w:t>
      </w:r>
    </w:p>
    <w:p w14:paraId="6F2149D1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9C871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текст. текст [2]. Текст текст текст текст текст текст текст текст [7, с. 48].</w:t>
      </w:r>
    </w:p>
    <w:p w14:paraId="572B7815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 текст.</w:t>
      </w:r>
    </w:p>
    <w:p w14:paraId="39AAA029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Текст текст текст текст текст текст.</w:t>
      </w:r>
    </w:p>
    <w:p w14:paraId="61CF1943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090D68" w14:textId="77777777" w:rsidR="005E511C" w:rsidRPr="00546D2B" w:rsidRDefault="005E511C" w:rsidP="00952577">
      <w:pPr>
        <w:pStyle w:val="af"/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3544877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1.</w:t>
      </w:r>
      <w:r w:rsidRPr="00546D2B">
        <w:rPr>
          <w:sz w:val="28"/>
          <w:szCs w:val="28"/>
        </w:rPr>
        <w:t xml:space="preserve"> </w:t>
      </w:r>
      <w:r w:rsidRPr="00546D2B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 декабря 1993 г. с изменениями, одобренными в ходе общероссийского голосования 1 июля 2020 г. // Рос. газета. 2020. 4 июля.</w:t>
      </w:r>
    </w:p>
    <w:p w14:paraId="436CD678" w14:textId="439362D4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2.</w:t>
      </w:r>
      <w:r w:rsidRPr="00546D2B">
        <w:rPr>
          <w:sz w:val="28"/>
          <w:szCs w:val="28"/>
        </w:rPr>
        <w:t xml:space="preserve"> </w:t>
      </w:r>
      <w:bookmarkStart w:id="7" w:name="_Hlk80478974"/>
      <w:r w:rsidRPr="00546D2B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bookmarkEnd w:id="7"/>
      <w:r w:rsidRPr="00546D2B">
        <w:rPr>
          <w:rFonts w:ascii="Times New Roman" w:hAnsi="Times New Roman" w:cs="Times New Roman"/>
          <w:sz w:val="28"/>
          <w:szCs w:val="28"/>
        </w:rPr>
        <w:t>: федер. закон Рос. Федерации от</w:t>
      </w:r>
      <w:r w:rsidR="004C5F2D">
        <w:rPr>
          <w:rFonts w:ascii="Times New Roman" w:hAnsi="Times New Roman" w:cs="Times New Roman"/>
          <w:sz w:val="28"/>
          <w:szCs w:val="28"/>
        </w:rPr>
        <w:t> </w:t>
      </w:r>
      <w:r w:rsidRPr="00546D2B">
        <w:rPr>
          <w:rFonts w:ascii="Times New Roman" w:hAnsi="Times New Roman" w:cs="Times New Roman"/>
          <w:sz w:val="28"/>
          <w:szCs w:val="28"/>
        </w:rPr>
        <w:t>12</w:t>
      </w:r>
      <w:r w:rsidR="00B5337B" w:rsidRPr="00546D2B">
        <w:rPr>
          <w:rFonts w:ascii="Times New Roman" w:hAnsi="Times New Roman" w:cs="Times New Roman"/>
          <w:sz w:val="28"/>
          <w:szCs w:val="28"/>
        </w:rPr>
        <w:t> </w:t>
      </w:r>
      <w:r w:rsidRPr="00546D2B">
        <w:rPr>
          <w:rFonts w:ascii="Times New Roman" w:hAnsi="Times New Roman" w:cs="Times New Roman"/>
          <w:sz w:val="28"/>
          <w:szCs w:val="28"/>
        </w:rPr>
        <w:t xml:space="preserve">июня 2002 г. № 67-ФЗ (в ред. от </w:t>
      </w:r>
      <w:r w:rsidR="00205CDD" w:rsidRPr="00205CDD">
        <w:rPr>
          <w:rFonts w:ascii="Times New Roman" w:hAnsi="Times New Roman" w:cs="Times New Roman"/>
          <w:sz w:val="28"/>
          <w:szCs w:val="28"/>
        </w:rPr>
        <w:t xml:space="preserve">28 декабря 2022 </w:t>
      </w:r>
      <w:r w:rsidRPr="00546D2B">
        <w:rPr>
          <w:rFonts w:ascii="Times New Roman" w:hAnsi="Times New Roman" w:cs="Times New Roman"/>
          <w:sz w:val="28"/>
          <w:szCs w:val="28"/>
        </w:rPr>
        <w:t>г.) // Собр. законодательства Рос. Федерации. 2002. № 24. Ст. 2253.</w:t>
      </w:r>
    </w:p>
    <w:p w14:paraId="416CA03F" w14:textId="5C1D59F3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3.</w:t>
      </w:r>
      <w:r w:rsidRPr="00546D2B">
        <w:t xml:space="preserve"> </w:t>
      </w:r>
      <w:bookmarkStart w:id="8" w:name="_Hlk80479000"/>
      <w:bookmarkStart w:id="9" w:name="_Hlk108732550"/>
      <w:r w:rsidRPr="00546D2B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205CDD">
        <w:rPr>
          <w:rFonts w:ascii="Times New Roman" w:hAnsi="Times New Roman" w:cs="Times New Roman"/>
          <w:sz w:val="28"/>
          <w:szCs w:val="28"/>
        </w:rPr>
        <w:t>Губернатора</w:t>
      </w:r>
      <w:r w:rsidRPr="00546D2B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bookmarkEnd w:id="8"/>
      <w:r w:rsidRPr="00546D2B">
        <w:rPr>
          <w:rFonts w:ascii="Times New Roman" w:hAnsi="Times New Roman" w:cs="Times New Roman"/>
          <w:sz w:val="28"/>
          <w:szCs w:val="28"/>
        </w:rPr>
        <w:t xml:space="preserve">: закон Липецкой области от 9 июня 2012 г. № 45-ОЗ </w:t>
      </w:r>
      <w:bookmarkEnd w:id="9"/>
      <w:r w:rsidRPr="00546D2B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205CDD" w:rsidRPr="00205CDD">
        <w:rPr>
          <w:rFonts w:ascii="Times New Roman" w:hAnsi="Times New Roman" w:cs="Times New Roman"/>
          <w:sz w:val="28"/>
          <w:szCs w:val="28"/>
        </w:rPr>
        <w:t xml:space="preserve">29 сентября 2022 </w:t>
      </w:r>
      <w:r w:rsidRPr="00546D2B">
        <w:rPr>
          <w:rFonts w:ascii="Times New Roman" w:hAnsi="Times New Roman" w:cs="Times New Roman"/>
          <w:sz w:val="28"/>
          <w:szCs w:val="28"/>
        </w:rPr>
        <w:t>г.) // Липецкая газета. 2012. 20 июня.</w:t>
      </w:r>
    </w:p>
    <w:p w14:paraId="7F4C64E1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4.</w:t>
      </w:r>
      <w:r w:rsidRPr="00546D2B">
        <w:rPr>
          <w:sz w:val="28"/>
          <w:szCs w:val="28"/>
        </w:rPr>
        <w:t xml:space="preserve"> </w:t>
      </w:r>
      <w:r w:rsidRPr="00546D2B">
        <w:rPr>
          <w:rFonts w:ascii="Times New Roman" w:hAnsi="Times New Roman" w:cs="Times New Roman"/>
          <w:sz w:val="28"/>
          <w:szCs w:val="28"/>
        </w:rPr>
        <w:t>По делу о проверке конституционности ряда положений Устава (Основного Закона) Алтайского края: постановление Конституционного Суда Рос. Федерации от 18 января 1996 г. № 2-П // Собр. законодательства Рос. Федерации. 1996. № 4. Ст. 409.</w:t>
      </w:r>
    </w:p>
    <w:p w14:paraId="30C6FD55" w14:textId="085CBCAD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5. Жуковская Н.Ю. Личность, общество и государство в политико-правовых воззрениях Л.И. Петражицкого // Пробелы в российском законодательстве. 2020. Т. 13. № 7. С. 26</w:t>
      </w:r>
      <w:r w:rsidR="00E86223">
        <w:rPr>
          <w:rFonts w:ascii="Times New Roman" w:hAnsi="Times New Roman" w:cs="Times New Roman"/>
          <w:sz w:val="28"/>
          <w:szCs w:val="28"/>
        </w:rPr>
        <w:t>–</w:t>
      </w:r>
      <w:r w:rsidRPr="00546D2B">
        <w:rPr>
          <w:rFonts w:ascii="Times New Roman" w:hAnsi="Times New Roman" w:cs="Times New Roman"/>
          <w:sz w:val="28"/>
          <w:szCs w:val="28"/>
        </w:rPr>
        <w:t>31.</w:t>
      </w:r>
    </w:p>
    <w:p w14:paraId="5CF16771" w14:textId="5C6068B9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lastRenderedPageBreak/>
        <w:t>6. Казарова Д.С., Калинина Е.В., Свечникова В.В. Медиативные технологии как способ урегулирования конфликтов среди несовершеннолетних: социально-философские, психолого-педагогические и правовые аспекты: монография. Липецк: ЛГПУ имени П.П. Семенова-Тян-Шанского, 2020. 148 с.</w:t>
      </w:r>
    </w:p>
    <w:p w14:paraId="341A316B" w14:textId="2641ED42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7. Теория и методика формирования правосознания и правовой культуры несовершеннолетних: учебно-методическое пособие / Под общ. ред. Е.В. Калининой. Липецк: ЛГПУ имени П.П. Семенова-Тян-Шанского, 20</w:t>
      </w:r>
      <w:r w:rsidR="00DF5225">
        <w:rPr>
          <w:rFonts w:ascii="Times New Roman" w:hAnsi="Times New Roman" w:cs="Times New Roman"/>
          <w:sz w:val="28"/>
          <w:szCs w:val="28"/>
        </w:rPr>
        <w:t>20</w:t>
      </w:r>
      <w:r w:rsidRPr="00546D2B">
        <w:rPr>
          <w:rFonts w:ascii="Times New Roman" w:hAnsi="Times New Roman" w:cs="Times New Roman"/>
          <w:sz w:val="28"/>
          <w:szCs w:val="28"/>
        </w:rPr>
        <w:t>. 1</w:t>
      </w:r>
      <w:r w:rsidR="00DF5225">
        <w:rPr>
          <w:rFonts w:ascii="Times New Roman" w:hAnsi="Times New Roman" w:cs="Times New Roman"/>
          <w:sz w:val="28"/>
          <w:szCs w:val="28"/>
        </w:rPr>
        <w:t>6</w:t>
      </w:r>
      <w:r w:rsidRPr="00546D2B">
        <w:rPr>
          <w:rFonts w:ascii="Times New Roman" w:hAnsi="Times New Roman" w:cs="Times New Roman"/>
          <w:sz w:val="28"/>
          <w:szCs w:val="28"/>
        </w:rPr>
        <w:t>5 с.</w:t>
      </w:r>
    </w:p>
    <w:p w14:paraId="6BE6A7C4" w14:textId="6C47B0A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8. Чепрасова Ю.В. К вопросу признания преподавателя вуза субъектом коррупционных преступлений // Актуальные проблемы теории и практики противодействия коррупции: Сборник материалов международной научно-практической конференции. Воронеж: ООО «Ритм», 2019. С. 163</w:t>
      </w:r>
      <w:r w:rsidR="00E86223">
        <w:rPr>
          <w:rFonts w:ascii="Times New Roman" w:hAnsi="Times New Roman" w:cs="Times New Roman"/>
          <w:sz w:val="28"/>
          <w:szCs w:val="28"/>
        </w:rPr>
        <w:t>–</w:t>
      </w:r>
      <w:r w:rsidRPr="00546D2B">
        <w:rPr>
          <w:rFonts w:ascii="Times New Roman" w:hAnsi="Times New Roman" w:cs="Times New Roman"/>
          <w:sz w:val="28"/>
          <w:szCs w:val="28"/>
        </w:rPr>
        <w:t>171.</w:t>
      </w:r>
    </w:p>
    <w:p w14:paraId="0ABEF880" w14:textId="3362C26F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 xml:space="preserve">9. ЛГПУ: Кафедра государственно-правовых дисциплин // </w:t>
      </w:r>
      <w:r w:rsidRPr="00546D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6D2B">
        <w:rPr>
          <w:rFonts w:ascii="Times New Roman" w:hAnsi="Times New Roman" w:cs="Times New Roman"/>
          <w:sz w:val="28"/>
          <w:szCs w:val="28"/>
        </w:rPr>
        <w:t>: http://lspu-lipetsk.ru/modules.php?name=kafedra&amp;kaf=kaf_gpd/ (дата обращения: 15.0</w:t>
      </w:r>
      <w:r w:rsidR="003F33C5">
        <w:rPr>
          <w:rFonts w:ascii="Times New Roman" w:hAnsi="Times New Roman" w:cs="Times New Roman"/>
          <w:sz w:val="28"/>
          <w:szCs w:val="28"/>
        </w:rPr>
        <w:t>1</w:t>
      </w:r>
      <w:r w:rsidRPr="00546D2B">
        <w:rPr>
          <w:rFonts w:ascii="Times New Roman" w:hAnsi="Times New Roman" w:cs="Times New Roman"/>
          <w:sz w:val="28"/>
          <w:szCs w:val="28"/>
        </w:rPr>
        <w:t>.</w:t>
      </w:r>
      <w:r w:rsidR="0061353E">
        <w:rPr>
          <w:rFonts w:ascii="Times New Roman" w:hAnsi="Times New Roman" w:cs="Times New Roman"/>
          <w:sz w:val="28"/>
          <w:szCs w:val="28"/>
        </w:rPr>
        <w:t>2023</w:t>
      </w:r>
      <w:r w:rsidRPr="00546D2B">
        <w:rPr>
          <w:rFonts w:ascii="Times New Roman" w:hAnsi="Times New Roman" w:cs="Times New Roman"/>
          <w:sz w:val="28"/>
          <w:szCs w:val="28"/>
        </w:rPr>
        <w:t>).</w:t>
      </w:r>
    </w:p>
    <w:p w14:paraId="5B50085C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DA4AA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14:paraId="2B82CF2C" w14:textId="77777777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студент Института истории, права и общественных наук, Липецкий государственный педагогический университет имени П.П. Семенова-Тян-Шанского.</w:t>
      </w:r>
    </w:p>
    <w:p w14:paraId="5452946A" w14:textId="37CA0E5B" w:rsidR="005E511C" w:rsidRPr="00546D2B" w:rsidRDefault="005E511C" w:rsidP="00952577">
      <w:pPr>
        <w:pStyle w:val="af"/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D2B">
        <w:rPr>
          <w:rFonts w:ascii="Times New Roman" w:hAnsi="Times New Roman" w:cs="Times New Roman"/>
          <w:b/>
          <w:bCs/>
          <w:sz w:val="28"/>
          <w:szCs w:val="28"/>
        </w:rPr>
        <w:t>Петров Петр Петрович</w:t>
      </w:r>
      <w:r w:rsidRPr="00546D2B">
        <w:rPr>
          <w:rFonts w:ascii="Times New Roman" w:hAnsi="Times New Roman" w:cs="Times New Roman"/>
          <w:sz w:val="28"/>
          <w:szCs w:val="28"/>
        </w:rPr>
        <w:t xml:space="preserve"> – профессор кафедры государственно правовых дисциплин, Липецкий государственный педагогический университет имени П.П.</w:t>
      </w:r>
      <w:r w:rsidR="00B4231E">
        <w:rPr>
          <w:rFonts w:ascii="Times New Roman" w:hAnsi="Times New Roman" w:cs="Times New Roman"/>
          <w:sz w:val="28"/>
          <w:szCs w:val="28"/>
        </w:rPr>
        <w:t> </w:t>
      </w:r>
      <w:r w:rsidRPr="00546D2B">
        <w:rPr>
          <w:rFonts w:ascii="Times New Roman" w:hAnsi="Times New Roman" w:cs="Times New Roman"/>
          <w:sz w:val="28"/>
          <w:szCs w:val="28"/>
        </w:rPr>
        <w:t>Семенова-Тян-Шанского, доктор юридических наук, доцент.</w:t>
      </w:r>
    </w:p>
    <w:p w14:paraId="57825C37" w14:textId="23B98AC3" w:rsidR="00325AE8" w:rsidRPr="00546D2B" w:rsidRDefault="00325AE8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  <w:bookmarkStart w:id="10" w:name="_Hlk77849212"/>
    </w:p>
    <w:p w14:paraId="200D1C8E" w14:textId="320D3287" w:rsidR="005E511C" w:rsidRPr="00546D2B" w:rsidRDefault="005E511C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</w:p>
    <w:p w14:paraId="3F582EB3" w14:textId="0163FB72" w:rsidR="005E511C" w:rsidRPr="00546D2B" w:rsidRDefault="005E511C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</w:p>
    <w:p w14:paraId="39100BC0" w14:textId="77777777" w:rsidR="005E511C" w:rsidRPr="00546D2B" w:rsidRDefault="005E511C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</w:p>
    <w:p w14:paraId="3E36DB81" w14:textId="598FC771" w:rsidR="005E511C" w:rsidRPr="00546D2B" w:rsidRDefault="005E511C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</w:p>
    <w:p w14:paraId="7BE3233F" w14:textId="598FC771" w:rsidR="005E511C" w:rsidRPr="00546D2B" w:rsidRDefault="005E511C" w:rsidP="00952577">
      <w:pPr>
        <w:widowControl w:val="0"/>
        <w:spacing w:line="276" w:lineRule="auto"/>
        <w:ind w:left="-426"/>
        <w:contextualSpacing/>
        <w:jc w:val="center"/>
        <w:rPr>
          <w:b/>
          <w:sz w:val="32"/>
          <w:szCs w:val="28"/>
        </w:rPr>
      </w:pPr>
    </w:p>
    <w:bookmarkEnd w:id="10"/>
    <w:p w14:paraId="69CED810" w14:textId="63DF8971" w:rsidR="005E511C" w:rsidRPr="003F33C5" w:rsidRDefault="00942F86" w:rsidP="00952577">
      <w:pPr>
        <w:widowControl w:val="0"/>
        <w:spacing w:line="276" w:lineRule="auto"/>
        <w:contextualSpacing/>
        <w:jc w:val="center"/>
        <w:rPr>
          <w:b/>
          <w:i/>
          <w:iCs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F33C5">
        <w:rPr>
          <w:b/>
          <w:i/>
          <w:iCs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Благодарим</w:t>
      </w:r>
      <w:r w:rsidR="00D66713" w:rsidRPr="003F33C5">
        <w:rPr>
          <w:b/>
          <w:i/>
          <w:iCs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br/>
      </w:r>
      <w:r w:rsidRPr="003F33C5">
        <w:rPr>
          <w:b/>
          <w:i/>
          <w:iCs/>
          <w:sz w:val="50"/>
          <w:szCs w:val="5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за проявленный интерес!</w:t>
      </w:r>
    </w:p>
    <w:p w14:paraId="10C65E4E" w14:textId="77777777" w:rsidR="008025DC" w:rsidRDefault="008025DC" w:rsidP="00952577">
      <w:pPr>
        <w:widowControl w:val="0"/>
        <w:contextualSpacing/>
        <w:rPr>
          <w:b/>
          <w:sz w:val="28"/>
          <w:szCs w:val="28"/>
        </w:rPr>
      </w:pPr>
    </w:p>
    <w:p w14:paraId="3F26A4D4" w14:textId="488E28F7" w:rsidR="008025DC" w:rsidRDefault="008025DC" w:rsidP="00952577">
      <w:pPr>
        <w:widowControl w:val="0"/>
        <w:contextualSpacing/>
        <w:rPr>
          <w:b/>
          <w:sz w:val="28"/>
          <w:szCs w:val="28"/>
        </w:rPr>
        <w:sectPr w:rsidR="008025DC" w:rsidSect="008025DC">
          <w:footerReference w:type="default" r:id="rId16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C161969" w14:textId="4A04284F" w:rsidR="000071AD" w:rsidRPr="00ED61E3" w:rsidRDefault="000071AD" w:rsidP="00952577">
      <w:pPr>
        <w:widowControl w:val="0"/>
        <w:spacing w:after="120" w:line="480" w:lineRule="auto"/>
        <w:contextualSpacing/>
        <w:jc w:val="center"/>
        <w:outlineLvl w:val="0"/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61E3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Организационный комитет </w:t>
      </w:r>
      <w:r w:rsidR="00ED61E3" w:rsidRPr="00ED61E3">
        <w:rPr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круглого стола</w:t>
      </w:r>
    </w:p>
    <w:p w14:paraId="66D9973D" w14:textId="68F3AB7F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Калинина Елена Владимировна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>заведующий кафедрой государственно-правовых дисциплин ЛГПУ имени П.П. Семенова-Тян-Шанского</w:t>
      </w:r>
      <w:r w:rsidR="00AC3253" w:rsidRPr="00B4231E">
        <w:rPr>
          <w:sz w:val="28"/>
          <w:szCs w:val="28"/>
        </w:rPr>
        <w:t xml:space="preserve">, </w:t>
      </w:r>
      <w:r w:rsidRPr="00B4231E">
        <w:rPr>
          <w:sz w:val="28"/>
          <w:szCs w:val="28"/>
        </w:rPr>
        <w:t>кандидат юридических наук</w:t>
      </w:r>
      <w:bookmarkStart w:id="11" w:name="_Hlk76577946"/>
      <w:r w:rsidR="00A73CAE" w:rsidRPr="00B4231E">
        <w:rPr>
          <w:sz w:val="28"/>
          <w:szCs w:val="28"/>
        </w:rPr>
        <w:t>, доцент</w:t>
      </w:r>
      <w:r w:rsidRPr="00B4231E">
        <w:rPr>
          <w:sz w:val="28"/>
          <w:szCs w:val="28"/>
        </w:rPr>
        <w:t>.</w:t>
      </w:r>
      <w:bookmarkEnd w:id="11"/>
    </w:p>
    <w:p w14:paraId="448BE94C" w14:textId="43E134C1" w:rsidR="000071AD" w:rsidRDefault="000071AD" w:rsidP="00952577">
      <w:pPr>
        <w:widowControl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Найденова Елена Александровна</w:t>
      </w:r>
      <w:r w:rsidR="00AC3253" w:rsidRPr="00B4231E">
        <w:rPr>
          <w:bCs/>
          <w:sz w:val="28"/>
          <w:szCs w:val="28"/>
        </w:rPr>
        <w:t xml:space="preserve"> – </w:t>
      </w:r>
      <w:r w:rsidR="00AC3253" w:rsidRPr="00B4231E">
        <w:rPr>
          <w:sz w:val="28"/>
          <w:szCs w:val="28"/>
        </w:rPr>
        <w:t xml:space="preserve">директор </w:t>
      </w:r>
      <w:r w:rsidR="00C14306" w:rsidRPr="00B4231E">
        <w:rPr>
          <w:sz w:val="28"/>
          <w:szCs w:val="28"/>
        </w:rPr>
        <w:t>Института истории, права и</w:t>
      </w:r>
      <w:r w:rsidR="00A2113A">
        <w:rPr>
          <w:sz w:val="28"/>
          <w:szCs w:val="28"/>
        </w:rPr>
        <w:t> </w:t>
      </w:r>
      <w:r w:rsidR="00C14306" w:rsidRPr="00B4231E">
        <w:rPr>
          <w:sz w:val="28"/>
          <w:szCs w:val="28"/>
        </w:rPr>
        <w:t>общественных наук</w:t>
      </w:r>
      <w:r w:rsidR="00A73CAE" w:rsidRPr="00B4231E">
        <w:rPr>
          <w:sz w:val="28"/>
          <w:szCs w:val="28"/>
        </w:rPr>
        <w:t>, доцент кафедры государственно-правовых дисциплин ЛГПУ имени П.П. Семенова-Тян-Шанского</w:t>
      </w:r>
      <w:r w:rsidR="00AC3253" w:rsidRPr="00B4231E">
        <w:rPr>
          <w:sz w:val="28"/>
          <w:szCs w:val="28"/>
        </w:rPr>
        <w:t xml:space="preserve">, </w:t>
      </w:r>
      <w:r w:rsidRPr="00B4231E">
        <w:rPr>
          <w:sz w:val="28"/>
          <w:szCs w:val="28"/>
        </w:rPr>
        <w:t>кандидат исторических наук</w:t>
      </w:r>
      <w:r w:rsidR="00AC3253" w:rsidRPr="00B4231E">
        <w:rPr>
          <w:sz w:val="28"/>
          <w:szCs w:val="28"/>
        </w:rPr>
        <w:t>.</w:t>
      </w:r>
    </w:p>
    <w:p w14:paraId="1E39DB2A" w14:textId="7B30D8F5" w:rsidR="007053ED" w:rsidRPr="00B4231E" w:rsidRDefault="007053ED" w:rsidP="007053ED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Щукина Ольга Александровна</w:t>
      </w:r>
      <w:r w:rsidRPr="00B4231E"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директор МБОУ «Средняя школа № 68» г. Липецка</w:t>
      </w:r>
      <w:r w:rsidRPr="00B4231E">
        <w:rPr>
          <w:sz w:val="28"/>
          <w:szCs w:val="28"/>
        </w:rPr>
        <w:t>.</w:t>
      </w:r>
    </w:p>
    <w:p w14:paraId="2C999AB3" w14:textId="3A349CD1" w:rsidR="007053ED" w:rsidRPr="00B4231E" w:rsidRDefault="007053ED" w:rsidP="007053ED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Скрипкин Иван Николаевич</w:t>
      </w:r>
      <w:r w:rsidRPr="00B4231E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заместитель </w:t>
      </w:r>
      <w:r>
        <w:rPr>
          <w:sz w:val="28"/>
          <w:szCs w:val="28"/>
        </w:rPr>
        <w:t>директора МБОУ «Средняя школа № 68» г. Липецка</w:t>
      </w:r>
      <w:r w:rsidRPr="00B4231E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педагогических</w:t>
      </w:r>
      <w:r w:rsidRPr="00B4231E">
        <w:rPr>
          <w:sz w:val="28"/>
          <w:szCs w:val="28"/>
        </w:rPr>
        <w:t xml:space="preserve"> наук.</w:t>
      </w:r>
    </w:p>
    <w:p w14:paraId="4681DA95" w14:textId="17A67FCA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Жуковская Наталия Юрьевна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B4231E">
        <w:rPr>
          <w:sz w:val="28"/>
          <w:szCs w:val="28"/>
        </w:rPr>
        <w:t>кандидат исторических наук</w:t>
      </w:r>
      <w:r w:rsidR="00AC3253" w:rsidRPr="00B4231E">
        <w:rPr>
          <w:sz w:val="28"/>
          <w:szCs w:val="28"/>
        </w:rPr>
        <w:t>.</w:t>
      </w:r>
    </w:p>
    <w:p w14:paraId="7EAB5506" w14:textId="142602B9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Чепрасова Юлия Владимировна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B4231E">
        <w:rPr>
          <w:sz w:val="28"/>
          <w:szCs w:val="28"/>
        </w:rPr>
        <w:t>кандидат юридических наук</w:t>
      </w:r>
      <w:r w:rsidR="00AC3253" w:rsidRPr="00B4231E">
        <w:rPr>
          <w:sz w:val="28"/>
          <w:szCs w:val="28"/>
        </w:rPr>
        <w:t>.</w:t>
      </w:r>
    </w:p>
    <w:p w14:paraId="0DE9D1A7" w14:textId="3D9003A3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Казарова Диана Сергеевна</w:t>
      </w:r>
      <w:r w:rsidR="00AC3253" w:rsidRPr="00B4231E">
        <w:rPr>
          <w:bCs/>
          <w:sz w:val="28"/>
          <w:szCs w:val="28"/>
        </w:rPr>
        <w:t xml:space="preserve"> – </w:t>
      </w:r>
      <w:r w:rsidR="00A73CAE" w:rsidRPr="00B4231E">
        <w:rPr>
          <w:sz w:val="28"/>
          <w:szCs w:val="28"/>
        </w:rPr>
        <w:t xml:space="preserve">доцент кафедры государственно-правовых дисциплин ЛГПУ имени П.П. Семенова-Тян-Шанского, </w:t>
      </w:r>
      <w:r w:rsidRPr="00B4231E">
        <w:rPr>
          <w:sz w:val="28"/>
          <w:szCs w:val="28"/>
        </w:rPr>
        <w:t>кандидат психологических наук, доцент</w:t>
      </w:r>
      <w:r w:rsidR="00AC3253" w:rsidRPr="00B4231E">
        <w:rPr>
          <w:sz w:val="28"/>
          <w:szCs w:val="28"/>
        </w:rPr>
        <w:t>.</w:t>
      </w:r>
    </w:p>
    <w:p w14:paraId="5E1C9A8E" w14:textId="63AE8F86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Шатурина Наталья Алексеевна</w:t>
      </w:r>
      <w:bookmarkStart w:id="12" w:name="_Hlk52963053"/>
      <w:r w:rsidR="00AC3253"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</w:t>
      </w:r>
      <w:bookmarkEnd w:id="12"/>
      <w:r w:rsidR="00AC3253" w:rsidRPr="00B4231E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0A621DD8" w14:textId="52A30C96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53ED">
        <w:rPr>
          <w:b/>
          <w:bCs/>
          <w:i/>
          <w:iCs/>
          <w:sz w:val="28"/>
          <w:szCs w:val="28"/>
        </w:rPr>
        <w:t>Дежкин Игорь Борисович</w:t>
      </w:r>
      <w:r w:rsidR="00AC3253" w:rsidRPr="00B4231E">
        <w:rPr>
          <w:bCs/>
          <w:sz w:val="28"/>
          <w:szCs w:val="28"/>
        </w:rPr>
        <w:t xml:space="preserve"> – </w:t>
      </w:r>
      <w:r w:rsidRPr="00B4231E">
        <w:rPr>
          <w:sz w:val="28"/>
          <w:szCs w:val="28"/>
        </w:rPr>
        <w:t xml:space="preserve">старший преподаватель кафедры </w:t>
      </w:r>
      <w:r w:rsidR="00AC3253" w:rsidRPr="00B4231E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711F9C4A" w14:textId="20B38661" w:rsidR="000071AD" w:rsidRPr="00B4231E" w:rsidRDefault="000071AD" w:rsidP="00952577">
      <w:pPr>
        <w:widowControl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7053ED">
        <w:rPr>
          <w:b/>
          <w:i/>
          <w:iCs/>
          <w:sz w:val="28"/>
          <w:szCs w:val="28"/>
        </w:rPr>
        <w:t>Марков Роман Станиславович</w:t>
      </w:r>
      <w:bookmarkStart w:id="13" w:name="_Hlk76578054"/>
      <w:r w:rsidR="00AC3253" w:rsidRPr="00B4231E">
        <w:rPr>
          <w:bCs/>
          <w:sz w:val="28"/>
          <w:szCs w:val="28"/>
        </w:rPr>
        <w:t xml:space="preserve"> –</w:t>
      </w:r>
      <w:bookmarkStart w:id="14" w:name="_Hlk76578033"/>
      <w:r w:rsidR="00AC3253" w:rsidRPr="00B4231E">
        <w:rPr>
          <w:bCs/>
          <w:sz w:val="28"/>
          <w:szCs w:val="28"/>
        </w:rPr>
        <w:t xml:space="preserve"> </w:t>
      </w:r>
      <w:bookmarkEnd w:id="13"/>
      <w:bookmarkEnd w:id="14"/>
      <w:r w:rsidRPr="00B4231E">
        <w:rPr>
          <w:sz w:val="28"/>
          <w:szCs w:val="28"/>
        </w:rPr>
        <w:t xml:space="preserve">преподаватель кафедры </w:t>
      </w:r>
      <w:r w:rsidR="00AC3253" w:rsidRPr="00B4231E">
        <w:rPr>
          <w:sz w:val="28"/>
          <w:szCs w:val="28"/>
        </w:rPr>
        <w:t>государственно-правовых дисциплин ЛГПУ имени П.П. Семенова-Тян-Шанского.</w:t>
      </w:r>
    </w:p>
    <w:p w14:paraId="534C0DA6" w14:textId="27B48C3F" w:rsidR="005818F2" w:rsidRPr="00B4231E" w:rsidRDefault="005818F2" w:rsidP="00952577">
      <w:pPr>
        <w:widowControl w:val="0"/>
        <w:spacing w:line="276" w:lineRule="auto"/>
        <w:contextualSpacing/>
        <w:jc w:val="both"/>
      </w:pPr>
    </w:p>
    <w:p w14:paraId="0B045741" w14:textId="77777777" w:rsidR="005818F2" w:rsidRPr="00B4231E" w:rsidRDefault="005818F2" w:rsidP="00952577">
      <w:pPr>
        <w:widowControl w:val="0"/>
        <w:spacing w:line="276" w:lineRule="auto"/>
        <w:contextualSpacing/>
        <w:jc w:val="both"/>
      </w:pPr>
    </w:p>
    <w:p w14:paraId="64010111" w14:textId="5EA9CA54" w:rsidR="005E511C" w:rsidRDefault="005E511C" w:rsidP="00952577">
      <w:pPr>
        <w:widowControl w:val="0"/>
        <w:spacing w:line="276" w:lineRule="auto"/>
        <w:contextualSpacing/>
        <w:jc w:val="both"/>
      </w:pPr>
    </w:p>
    <w:p w14:paraId="32C3E04B" w14:textId="1F8066AE" w:rsidR="007053ED" w:rsidRDefault="007053ED" w:rsidP="00952577">
      <w:pPr>
        <w:widowControl w:val="0"/>
        <w:spacing w:line="276" w:lineRule="auto"/>
        <w:contextualSpacing/>
        <w:jc w:val="both"/>
      </w:pPr>
    </w:p>
    <w:p w14:paraId="1BEFD4FD" w14:textId="77777777" w:rsidR="007053ED" w:rsidRPr="00B4231E" w:rsidRDefault="007053ED" w:rsidP="00952577">
      <w:pPr>
        <w:widowControl w:val="0"/>
        <w:spacing w:line="276" w:lineRule="auto"/>
        <w:contextualSpacing/>
        <w:jc w:val="both"/>
      </w:pPr>
    </w:p>
    <w:p w14:paraId="3A674117" w14:textId="2638EE24" w:rsidR="005E511C" w:rsidRPr="00B4231E" w:rsidRDefault="005E511C" w:rsidP="00952577">
      <w:pPr>
        <w:widowControl w:val="0"/>
        <w:spacing w:line="276" w:lineRule="auto"/>
        <w:contextualSpacing/>
        <w:jc w:val="both"/>
      </w:pPr>
    </w:p>
    <w:p w14:paraId="73E70D65" w14:textId="33E2CC42" w:rsidR="000071AD" w:rsidRPr="00944630" w:rsidRDefault="000071AD" w:rsidP="00952577">
      <w:pPr>
        <w:widowControl w:val="0"/>
        <w:spacing w:line="276" w:lineRule="auto"/>
        <w:contextualSpacing/>
        <w:jc w:val="center"/>
        <w:outlineLvl w:val="0"/>
        <w:rPr>
          <w:rFonts w:asciiTheme="minorHAnsi" w:hAnsiTheme="minorHAnsi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630">
        <w:rPr>
          <w:rFonts w:ascii="Times New Roman Полужирный" w:hAnsi="Times New Roman Полужирный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Место проведения</w:t>
      </w:r>
    </w:p>
    <w:p w14:paraId="6C6FDA6A" w14:textId="77777777" w:rsidR="00AC3253" w:rsidRPr="00B4231E" w:rsidRDefault="00AC3253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>ЛГПУ имени П.П. Семенова-Тян-Шанского</w:t>
      </w:r>
    </w:p>
    <w:p w14:paraId="01F9D036" w14:textId="77777777" w:rsidR="000071AD" w:rsidRPr="00B4231E" w:rsidRDefault="000071AD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  <w:r w:rsidRPr="00B4231E">
        <w:rPr>
          <w:sz w:val="32"/>
          <w:szCs w:val="32"/>
        </w:rPr>
        <w:t>398020, Липецк, ул. Ленина, д. 42</w:t>
      </w:r>
    </w:p>
    <w:p w14:paraId="28A58298" w14:textId="5FBFFA0B" w:rsidR="000071AD" w:rsidRPr="00B4231E" w:rsidRDefault="000071AD" w:rsidP="00952577">
      <w:pPr>
        <w:widowControl w:val="0"/>
        <w:spacing w:line="276" w:lineRule="auto"/>
        <w:contextualSpacing/>
        <w:jc w:val="center"/>
        <w:rPr>
          <w:sz w:val="32"/>
          <w:szCs w:val="32"/>
        </w:rPr>
      </w:pPr>
    </w:p>
    <w:p w14:paraId="5624CA8A" w14:textId="5232FDDD" w:rsidR="000071AD" w:rsidRPr="00DF5225" w:rsidRDefault="000071AD" w:rsidP="00952577">
      <w:pPr>
        <w:widowControl w:val="0"/>
        <w:spacing w:line="276" w:lineRule="auto"/>
        <w:contextualSpacing/>
        <w:jc w:val="center"/>
        <w:outlineLvl w:val="0"/>
        <w:rPr>
          <w:sz w:val="32"/>
          <w:szCs w:val="32"/>
        </w:rPr>
      </w:pPr>
      <w:r w:rsidRPr="00B4231E">
        <w:rPr>
          <w:sz w:val="32"/>
          <w:szCs w:val="32"/>
        </w:rPr>
        <w:t>Тел</w:t>
      </w:r>
      <w:r w:rsidR="00E87B5A" w:rsidRPr="00DF5225">
        <w:rPr>
          <w:sz w:val="32"/>
          <w:szCs w:val="32"/>
        </w:rPr>
        <w:t>.</w:t>
      </w:r>
      <w:r w:rsidRPr="00DF5225">
        <w:rPr>
          <w:sz w:val="32"/>
          <w:szCs w:val="32"/>
        </w:rPr>
        <w:t xml:space="preserve">: </w:t>
      </w:r>
      <w:r w:rsidRPr="00DF5225">
        <w:rPr>
          <w:b/>
          <w:bCs/>
          <w:sz w:val="32"/>
          <w:szCs w:val="32"/>
        </w:rPr>
        <w:t>+7 (4742) 32-83-37</w:t>
      </w:r>
    </w:p>
    <w:p w14:paraId="5C7AF2A9" w14:textId="5CB559C9" w:rsidR="000071AD" w:rsidRPr="00406B52" w:rsidRDefault="000071AD" w:rsidP="00952577">
      <w:pPr>
        <w:widowControl w:val="0"/>
        <w:spacing w:line="276" w:lineRule="auto"/>
        <w:contextualSpacing/>
        <w:jc w:val="center"/>
        <w:outlineLvl w:val="0"/>
        <w:rPr>
          <w:b/>
          <w:bCs/>
          <w:sz w:val="32"/>
          <w:szCs w:val="32"/>
          <w:lang w:val="en-US"/>
        </w:rPr>
      </w:pPr>
      <w:r w:rsidRPr="00B4231E">
        <w:rPr>
          <w:sz w:val="32"/>
          <w:szCs w:val="32"/>
          <w:lang w:val="en-US"/>
        </w:rPr>
        <w:t>e</w:t>
      </w:r>
      <w:r w:rsidRPr="00406B52">
        <w:rPr>
          <w:sz w:val="32"/>
          <w:szCs w:val="32"/>
          <w:lang w:val="en-US"/>
        </w:rPr>
        <w:t>-</w:t>
      </w:r>
      <w:r w:rsidRPr="00B4231E">
        <w:rPr>
          <w:sz w:val="32"/>
          <w:szCs w:val="32"/>
          <w:lang w:val="en-US"/>
        </w:rPr>
        <w:t>mail</w:t>
      </w:r>
      <w:r w:rsidRPr="00406B52">
        <w:rPr>
          <w:sz w:val="32"/>
          <w:szCs w:val="32"/>
          <w:lang w:val="en-US"/>
        </w:rPr>
        <w:t xml:space="preserve">: </w:t>
      </w:r>
      <w:hyperlink r:id="rId17" w:history="1">
        <w:r w:rsidR="008A6EC9" w:rsidRPr="00B4231E">
          <w:rPr>
            <w:rStyle w:val="ad"/>
            <w:b/>
            <w:bCs/>
            <w:color w:val="auto"/>
            <w:sz w:val="32"/>
            <w:szCs w:val="32"/>
            <w:lang w:val="en-US"/>
          </w:rPr>
          <w:t>gpd</w:t>
        </w:r>
        <w:r w:rsidR="008A6EC9" w:rsidRPr="00406B52">
          <w:rPr>
            <w:rStyle w:val="ad"/>
            <w:b/>
            <w:bCs/>
            <w:color w:val="auto"/>
            <w:sz w:val="32"/>
            <w:szCs w:val="32"/>
            <w:lang w:val="en-US"/>
          </w:rPr>
          <w:t>@</w:t>
        </w:r>
        <w:r w:rsidR="008A6EC9" w:rsidRPr="00B4231E">
          <w:rPr>
            <w:rStyle w:val="ad"/>
            <w:b/>
            <w:bCs/>
            <w:color w:val="auto"/>
            <w:sz w:val="32"/>
            <w:szCs w:val="32"/>
            <w:lang w:val="en-US"/>
          </w:rPr>
          <w:t>lspu</w:t>
        </w:r>
        <w:r w:rsidR="008A6EC9" w:rsidRPr="00406B52">
          <w:rPr>
            <w:rStyle w:val="ad"/>
            <w:b/>
            <w:bCs/>
            <w:color w:val="auto"/>
            <w:sz w:val="32"/>
            <w:szCs w:val="32"/>
            <w:lang w:val="en-US"/>
          </w:rPr>
          <w:t>-</w:t>
        </w:r>
        <w:r w:rsidR="008A6EC9" w:rsidRPr="00B4231E">
          <w:rPr>
            <w:rStyle w:val="ad"/>
            <w:b/>
            <w:bCs/>
            <w:color w:val="auto"/>
            <w:sz w:val="32"/>
            <w:szCs w:val="32"/>
            <w:lang w:val="en-US"/>
          </w:rPr>
          <w:t>lipetsk</w:t>
        </w:r>
        <w:r w:rsidR="008A6EC9" w:rsidRPr="00406B52">
          <w:rPr>
            <w:rStyle w:val="ad"/>
            <w:b/>
            <w:bCs/>
            <w:color w:val="auto"/>
            <w:sz w:val="32"/>
            <w:szCs w:val="32"/>
            <w:lang w:val="en-US"/>
          </w:rPr>
          <w:t>.</w:t>
        </w:r>
        <w:r w:rsidR="008A6EC9" w:rsidRPr="00B4231E">
          <w:rPr>
            <w:rStyle w:val="ad"/>
            <w:b/>
            <w:bCs/>
            <w:color w:val="auto"/>
            <w:sz w:val="32"/>
            <w:szCs w:val="32"/>
            <w:lang w:val="en-US"/>
          </w:rPr>
          <w:t>ru</w:t>
        </w:r>
      </w:hyperlink>
    </w:p>
    <w:sectPr w:rsidR="000071AD" w:rsidRPr="00406B52" w:rsidSect="008025DC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271D" w14:textId="77777777" w:rsidR="00C50EA4" w:rsidRDefault="00C50EA4" w:rsidP="008E550F">
      <w:r>
        <w:separator/>
      </w:r>
    </w:p>
  </w:endnote>
  <w:endnote w:type="continuationSeparator" w:id="0">
    <w:p w14:paraId="302242EC" w14:textId="77777777" w:rsidR="00C50EA4" w:rsidRDefault="00C50EA4" w:rsidP="008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876378"/>
      <w:docPartObj>
        <w:docPartGallery w:val="Page Numbers (Bottom of Page)"/>
        <w:docPartUnique/>
      </w:docPartObj>
    </w:sdtPr>
    <w:sdtContent>
      <w:p w14:paraId="1D90AD9E" w14:textId="69A8C8C6" w:rsidR="00E93857" w:rsidRDefault="008025DC" w:rsidP="008025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49CC" w14:textId="77777777" w:rsidR="00C50EA4" w:rsidRDefault="00C50EA4" w:rsidP="008E550F">
      <w:r>
        <w:separator/>
      </w:r>
    </w:p>
  </w:footnote>
  <w:footnote w:type="continuationSeparator" w:id="0">
    <w:p w14:paraId="63C316F1" w14:textId="77777777" w:rsidR="00C50EA4" w:rsidRDefault="00C50EA4" w:rsidP="008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A92"/>
    <w:multiLevelType w:val="hybridMultilevel"/>
    <w:tmpl w:val="61C0930E"/>
    <w:lvl w:ilvl="0" w:tplc="7016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66B53"/>
    <w:multiLevelType w:val="hybridMultilevel"/>
    <w:tmpl w:val="C1BC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382521">
    <w:abstractNumId w:val="1"/>
  </w:num>
  <w:num w:numId="2" w16cid:durableId="111051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c7abff,#e9befe,#f0f5e7,#cff,#e5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F"/>
    <w:rsid w:val="0000689C"/>
    <w:rsid w:val="000071AD"/>
    <w:rsid w:val="000126AC"/>
    <w:rsid w:val="000178AE"/>
    <w:rsid w:val="00031A4D"/>
    <w:rsid w:val="0003248C"/>
    <w:rsid w:val="00032B4A"/>
    <w:rsid w:val="00037006"/>
    <w:rsid w:val="00037F91"/>
    <w:rsid w:val="00043113"/>
    <w:rsid w:val="00046F90"/>
    <w:rsid w:val="000619A8"/>
    <w:rsid w:val="000633D6"/>
    <w:rsid w:val="00075AD4"/>
    <w:rsid w:val="00076AAC"/>
    <w:rsid w:val="00093436"/>
    <w:rsid w:val="00094287"/>
    <w:rsid w:val="000B178F"/>
    <w:rsid w:val="000B33FA"/>
    <w:rsid w:val="000C4B60"/>
    <w:rsid w:val="000C6B2F"/>
    <w:rsid w:val="000D108F"/>
    <w:rsid w:val="000D2375"/>
    <w:rsid w:val="000D3ECB"/>
    <w:rsid w:val="000E0BFD"/>
    <w:rsid w:val="000E23EC"/>
    <w:rsid w:val="000E2889"/>
    <w:rsid w:val="000E61B9"/>
    <w:rsid w:val="001117F1"/>
    <w:rsid w:val="001125E2"/>
    <w:rsid w:val="001344D2"/>
    <w:rsid w:val="00136DCE"/>
    <w:rsid w:val="00146A1F"/>
    <w:rsid w:val="001479EC"/>
    <w:rsid w:val="00150A16"/>
    <w:rsid w:val="00166FA3"/>
    <w:rsid w:val="00175ED2"/>
    <w:rsid w:val="00181DD1"/>
    <w:rsid w:val="0018283A"/>
    <w:rsid w:val="00183963"/>
    <w:rsid w:val="00186E13"/>
    <w:rsid w:val="0018742E"/>
    <w:rsid w:val="00194089"/>
    <w:rsid w:val="00194767"/>
    <w:rsid w:val="001A59BF"/>
    <w:rsid w:val="001B0B8F"/>
    <w:rsid w:val="001B2A11"/>
    <w:rsid w:val="001B369D"/>
    <w:rsid w:val="001C6EBB"/>
    <w:rsid w:val="001C7726"/>
    <w:rsid w:val="001C78A2"/>
    <w:rsid w:val="001D74E8"/>
    <w:rsid w:val="001E5664"/>
    <w:rsid w:val="001E7030"/>
    <w:rsid w:val="00204C19"/>
    <w:rsid w:val="00205CDD"/>
    <w:rsid w:val="00210E47"/>
    <w:rsid w:val="00216E88"/>
    <w:rsid w:val="002208AE"/>
    <w:rsid w:val="002279FC"/>
    <w:rsid w:val="002309FF"/>
    <w:rsid w:val="0024275B"/>
    <w:rsid w:val="00245C0D"/>
    <w:rsid w:val="002504A6"/>
    <w:rsid w:val="0025082B"/>
    <w:rsid w:val="00254956"/>
    <w:rsid w:val="00256ADC"/>
    <w:rsid w:val="002678D2"/>
    <w:rsid w:val="00271B91"/>
    <w:rsid w:val="00271EA7"/>
    <w:rsid w:val="00297DEC"/>
    <w:rsid w:val="002A0713"/>
    <w:rsid w:val="002A29AC"/>
    <w:rsid w:val="002B272F"/>
    <w:rsid w:val="002F5E87"/>
    <w:rsid w:val="003254DE"/>
    <w:rsid w:val="00325AE8"/>
    <w:rsid w:val="003267EB"/>
    <w:rsid w:val="00341C4C"/>
    <w:rsid w:val="0035614C"/>
    <w:rsid w:val="00361950"/>
    <w:rsid w:val="003666C5"/>
    <w:rsid w:val="00366F85"/>
    <w:rsid w:val="00372134"/>
    <w:rsid w:val="00377688"/>
    <w:rsid w:val="00391158"/>
    <w:rsid w:val="003924A9"/>
    <w:rsid w:val="00392F78"/>
    <w:rsid w:val="003B43ED"/>
    <w:rsid w:val="003B6CEC"/>
    <w:rsid w:val="003C39E5"/>
    <w:rsid w:val="003D77C0"/>
    <w:rsid w:val="003D7AAC"/>
    <w:rsid w:val="003D7CC0"/>
    <w:rsid w:val="003E62B2"/>
    <w:rsid w:val="003F33C5"/>
    <w:rsid w:val="00401E83"/>
    <w:rsid w:val="004020C8"/>
    <w:rsid w:val="00405EAC"/>
    <w:rsid w:val="00406B52"/>
    <w:rsid w:val="00414359"/>
    <w:rsid w:val="00420926"/>
    <w:rsid w:val="00424705"/>
    <w:rsid w:val="00426A08"/>
    <w:rsid w:val="00437ACC"/>
    <w:rsid w:val="00441F8A"/>
    <w:rsid w:val="0044299B"/>
    <w:rsid w:val="00445B48"/>
    <w:rsid w:val="00456BF8"/>
    <w:rsid w:val="00457DC1"/>
    <w:rsid w:val="00460017"/>
    <w:rsid w:val="004606AD"/>
    <w:rsid w:val="0046080D"/>
    <w:rsid w:val="00471A32"/>
    <w:rsid w:val="00473056"/>
    <w:rsid w:val="00477B52"/>
    <w:rsid w:val="00484180"/>
    <w:rsid w:val="00490BCB"/>
    <w:rsid w:val="00494FDD"/>
    <w:rsid w:val="004A74A8"/>
    <w:rsid w:val="004B212B"/>
    <w:rsid w:val="004B506A"/>
    <w:rsid w:val="004C5460"/>
    <w:rsid w:val="004C5F2D"/>
    <w:rsid w:val="004D0C8E"/>
    <w:rsid w:val="004D1C90"/>
    <w:rsid w:val="004D258D"/>
    <w:rsid w:val="004D69DC"/>
    <w:rsid w:val="004E79E3"/>
    <w:rsid w:val="004F55B6"/>
    <w:rsid w:val="004F742E"/>
    <w:rsid w:val="004F7FB1"/>
    <w:rsid w:val="0050518A"/>
    <w:rsid w:val="005100D6"/>
    <w:rsid w:val="005148CC"/>
    <w:rsid w:val="0052017F"/>
    <w:rsid w:val="005370CA"/>
    <w:rsid w:val="00540C25"/>
    <w:rsid w:val="00541B83"/>
    <w:rsid w:val="00542A9C"/>
    <w:rsid w:val="00546D2B"/>
    <w:rsid w:val="00552D33"/>
    <w:rsid w:val="0055337F"/>
    <w:rsid w:val="0055741C"/>
    <w:rsid w:val="0056478F"/>
    <w:rsid w:val="00570144"/>
    <w:rsid w:val="005818F2"/>
    <w:rsid w:val="00582612"/>
    <w:rsid w:val="00592193"/>
    <w:rsid w:val="005B5431"/>
    <w:rsid w:val="005C6AB9"/>
    <w:rsid w:val="005D4AB3"/>
    <w:rsid w:val="005E511C"/>
    <w:rsid w:val="005E753A"/>
    <w:rsid w:val="005E7CB3"/>
    <w:rsid w:val="005F26BB"/>
    <w:rsid w:val="006013C1"/>
    <w:rsid w:val="0061353E"/>
    <w:rsid w:val="00616587"/>
    <w:rsid w:val="00616675"/>
    <w:rsid w:val="00622048"/>
    <w:rsid w:val="0065188A"/>
    <w:rsid w:val="0065262F"/>
    <w:rsid w:val="00654E3A"/>
    <w:rsid w:val="0066058C"/>
    <w:rsid w:val="00662276"/>
    <w:rsid w:val="00662619"/>
    <w:rsid w:val="006848CA"/>
    <w:rsid w:val="00695512"/>
    <w:rsid w:val="00697445"/>
    <w:rsid w:val="006A457A"/>
    <w:rsid w:val="006A6D7D"/>
    <w:rsid w:val="006B1C10"/>
    <w:rsid w:val="006B1E88"/>
    <w:rsid w:val="006B7031"/>
    <w:rsid w:val="006C09E5"/>
    <w:rsid w:val="006C60EB"/>
    <w:rsid w:val="006D3B98"/>
    <w:rsid w:val="006E4ADF"/>
    <w:rsid w:val="006F13B7"/>
    <w:rsid w:val="006F24C3"/>
    <w:rsid w:val="007053ED"/>
    <w:rsid w:val="007062F1"/>
    <w:rsid w:val="007154BC"/>
    <w:rsid w:val="00722DC8"/>
    <w:rsid w:val="007263E9"/>
    <w:rsid w:val="0072780E"/>
    <w:rsid w:val="00743C7D"/>
    <w:rsid w:val="00744B5F"/>
    <w:rsid w:val="00744E84"/>
    <w:rsid w:val="007501BB"/>
    <w:rsid w:val="00752A25"/>
    <w:rsid w:val="00755DC3"/>
    <w:rsid w:val="0076176E"/>
    <w:rsid w:val="00764C09"/>
    <w:rsid w:val="00766C2C"/>
    <w:rsid w:val="00770324"/>
    <w:rsid w:val="0077232B"/>
    <w:rsid w:val="00773385"/>
    <w:rsid w:val="007745CA"/>
    <w:rsid w:val="0077744C"/>
    <w:rsid w:val="0078122F"/>
    <w:rsid w:val="007822EF"/>
    <w:rsid w:val="007A4154"/>
    <w:rsid w:val="007A540E"/>
    <w:rsid w:val="007B08CB"/>
    <w:rsid w:val="007B0D36"/>
    <w:rsid w:val="007B5C61"/>
    <w:rsid w:val="007C2733"/>
    <w:rsid w:val="007C49B3"/>
    <w:rsid w:val="007E008F"/>
    <w:rsid w:val="007E2BC3"/>
    <w:rsid w:val="007E61A3"/>
    <w:rsid w:val="007F5E05"/>
    <w:rsid w:val="008025DC"/>
    <w:rsid w:val="00807C97"/>
    <w:rsid w:val="00815ADB"/>
    <w:rsid w:val="00815BD0"/>
    <w:rsid w:val="00815EB7"/>
    <w:rsid w:val="00816FDF"/>
    <w:rsid w:val="008231A0"/>
    <w:rsid w:val="00827500"/>
    <w:rsid w:val="0083373B"/>
    <w:rsid w:val="00837391"/>
    <w:rsid w:val="008411A1"/>
    <w:rsid w:val="00857768"/>
    <w:rsid w:val="00860883"/>
    <w:rsid w:val="008651D4"/>
    <w:rsid w:val="00866109"/>
    <w:rsid w:val="0087309D"/>
    <w:rsid w:val="0088020E"/>
    <w:rsid w:val="00880758"/>
    <w:rsid w:val="008938CF"/>
    <w:rsid w:val="008A6EC9"/>
    <w:rsid w:val="008B1CF6"/>
    <w:rsid w:val="008B7B28"/>
    <w:rsid w:val="008C0A5F"/>
    <w:rsid w:val="008D056E"/>
    <w:rsid w:val="008D0E88"/>
    <w:rsid w:val="008D0E98"/>
    <w:rsid w:val="008D775C"/>
    <w:rsid w:val="008E4B7E"/>
    <w:rsid w:val="008E550F"/>
    <w:rsid w:val="008E5A37"/>
    <w:rsid w:val="008F5594"/>
    <w:rsid w:val="0091197F"/>
    <w:rsid w:val="00933973"/>
    <w:rsid w:val="00936684"/>
    <w:rsid w:val="00942F86"/>
    <w:rsid w:val="00944630"/>
    <w:rsid w:val="009448F5"/>
    <w:rsid w:val="00945224"/>
    <w:rsid w:val="009465F4"/>
    <w:rsid w:val="00952577"/>
    <w:rsid w:val="00954B18"/>
    <w:rsid w:val="0095544C"/>
    <w:rsid w:val="00957D1A"/>
    <w:rsid w:val="009919C8"/>
    <w:rsid w:val="0099682D"/>
    <w:rsid w:val="009968B4"/>
    <w:rsid w:val="00997CC8"/>
    <w:rsid w:val="009A0361"/>
    <w:rsid w:val="009A7E9F"/>
    <w:rsid w:val="009B055B"/>
    <w:rsid w:val="009B1544"/>
    <w:rsid w:val="009B6D85"/>
    <w:rsid w:val="009D1B2B"/>
    <w:rsid w:val="009D4A44"/>
    <w:rsid w:val="009D5A88"/>
    <w:rsid w:val="009E530D"/>
    <w:rsid w:val="00A055B6"/>
    <w:rsid w:val="00A14815"/>
    <w:rsid w:val="00A1560E"/>
    <w:rsid w:val="00A2113A"/>
    <w:rsid w:val="00A212BE"/>
    <w:rsid w:val="00A2605E"/>
    <w:rsid w:val="00A309E7"/>
    <w:rsid w:val="00A414B1"/>
    <w:rsid w:val="00A424A5"/>
    <w:rsid w:val="00A61E05"/>
    <w:rsid w:val="00A63338"/>
    <w:rsid w:val="00A66A82"/>
    <w:rsid w:val="00A72886"/>
    <w:rsid w:val="00A73CAE"/>
    <w:rsid w:val="00A804B3"/>
    <w:rsid w:val="00A834DF"/>
    <w:rsid w:val="00AB4129"/>
    <w:rsid w:val="00AC1A33"/>
    <w:rsid w:val="00AC3253"/>
    <w:rsid w:val="00AD1F02"/>
    <w:rsid w:val="00AD2F7A"/>
    <w:rsid w:val="00AD6D93"/>
    <w:rsid w:val="00AD71AE"/>
    <w:rsid w:val="00AD7843"/>
    <w:rsid w:val="00AE31CD"/>
    <w:rsid w:val="00AE728F"/>
    <w:rsid w:val="00AF061D"/>
    <w:rsid w:val="00AF50F8"/>
    <w:rsid w:val="00B00B5C"/>
    <w:rsid w:val="00B11176"/>
    <w:rsid w:val="00B25825"/>
    <w:rsid w:val="00B3408F"/>
    <w:rsid w:val="00B4231E"/>
    <w:rsid w:val="00B5337B"/>
    <w:rsid w:val="00B62CB6"/>
    <w:rsid w:val="00B91474"/>
    <w:rsid w:val="00B966CA"/>
    <w:rsid w:val="00BA7D3C"/>
    <w:rsid w:val="00BB300D"/>
    <w:rsid w:val="00BB3F3B"/>
    <w:rsid w:val="00BC24C3"/>
    <w:rsid w:val="00BE03A7"/>
    <w:rsid w:val="00C03EB2"/>
    <w:rsid w:val="00C14306"/>
    <w:rsid w:val="00C20CD4"/>
    <w:rsid w:val="00C2276B"/>
    <w:rsid w:val="00C2625B"/>
    <w:rsid w:val="00C34F5E"/>
    <w:rsid w:val="00C50EA4"/>
    <w:rsid w:val="00C5119E"/>
    <w:rsid w:val="00C57EEB"/>
    <w:rsid w:val="00C703C2"/>
    <w:rsid w:val="00C755C9"/>
    <w:rsid w:val="00C85052"/>
    <w:rsid w:val="00C9039A"/>
    <w:rsid w:val="00C917FA"/>
    <w:rsid w:val="00CA2F24"/>
    <w:rsid w:val="00CA75DD"/>
    <w:rsid w:val="00CB1902"/>
    <w:rsid w:val="00CC2CC8"/>
    <w:rsid w:val="00CC31B1"/>
    <w:rsid w:val="00CC4304"/>
    <w:rsid w:val="00CC6FC1"/>
    <w:rsid w:val="00CD751C"/>
    <w:rsid w:val="00CE4B81"/>
    <w:rsid w:val="00D027B9"/>
    <w:rsid w:val="00D11E83"/>
    <w:rsid w:val="00D1386D"/>
    <w:rsid w:val="00D334E9"/>
    <w:rsid w:val="00D34EC1"/>
    <w:rsid w:val="00D427BC"/>
    <w:rsid w:val="00D56804"/>
    <w:rsid w:val="00D605B7"/>
    <w:rsid w:val="00D61292"/>
    <w:rsid w:val="00D64227"/>
    <w:rsid w:val="00D66713"/>
    <w:rsid w:val="00D96A1B"/>
    <w:rsid w:val="00DA03F1"/>
    <w:rsid w:val="00DA3EEB"/>
    <w:rsid w:val="00DB2CA0"/>
    <w:rsid w:val="00DB40FF"/>
    <w:rsid w:val="00DC18D3"/>
    <w:rsid w:val="00DC7433"/>
    <w:rsid w:val="00DE5488"/>
    <w:rsid w:val="00DF1956"/>
    <w:rsid w:val="00DF5225"/>
    <w:rsid w:val="00E00F60"/>
    <w:rsid w:val="00E04B33"/>
    <w:rsid w:val="00E050E4"/>
    <w:rsid w:val="00E17DC1"/>
    <w:rsid w:val="00E222B5"/>
    <w:rsid w:val="00E2275E"/>
    <w:rsid w:val="00E342CB"/>
    <w:rsid w:val="00E5375B"/>
    <w:rsid w:val="00E57E5E"/>
    <w:rsid w:val="00E6405F"/>
    <w:rsid w:val="00E64CF4"/>
    <w:rsid w:val="00E64E20"/>
    <w:rsid w:val="00E7405E"/>
    <w:rsid w:val="00E822CF"/>
    <w:rsid w:val="00E84B98"/>
    <w:rsid w:val="00E86223"/>
    <w:rsid w:val="00E87B5A"/>
    <w:rsid w:val="00E937AD"/>
    <w:rsid w:val="00E93857"/>
    <w:rsid w:val="00EA51BB"/>
    <w:rsid w:val="00EC7DF6"/>
    <w:rsid w:val="00ED61E3"/>
    <w:rsid w:val="00EE0F56"/>
    <w:rsid w:val="00EE2E13"/>
    <w:rsid w:val="00EE53FF"/>
    <w:rsid w:val="00EF0171"/>
    <w:rsid w:val="00EF6B10"/>
    <w:rsid w:val="00F0049A"/>
    <w:rsid w:val="00F22289"/>
    <w:rsid w:val="00F327D5"/>
    <w:rsid w:val="00F35CB6"/>
    <w:rsid w:val="00F4788B"/>
    <w:rsid w:val="00F5260A"/>
    <w:rsid w:val="00F52D64"/>
    <w:rsid w:val="00F6454C"/>
    <w:rsid w:val="00F729E6"/>
    <w:rsid w:val="00F7599C"/>
    <w:rsid w:val="00F8655A"/>
    <w:rsid w:val="00F9523A"/>
    <w:rsid w:val="00FA2A72"/>
    <w:rsid w:val="00FB1203"/>
    <w:rsid w:val="00FB32F2"/>
    <w:rsid w:val="00FB3809"/>
    <w:rsid w:val="00FB389C"/>
    <w:rsid w:val="00FC6A3F"/>
    <w:rsid w:val="00FE3C76"/>
    <w:rsid w:val="00FE51B8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7abff,#e9befe,#f0f5e7,#cff,#e5ffff"/>
    </o:shapedefaults>
    <o:shapelayout v:ext="edit">
      <o:idmap v:ext="edit" data="2"/>
    </o:shapelayout>
  </w:shapeDefaults>
  <w:decimalSymbol w:val=","/>
  <w:listSeparator w:val=";"/>
  <w14:docId w14:val="25AB2EB0"/>
  <w15:docId w15:val="{F6D5B3DF-2348-4189-B8B5-A5463BFC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3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5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E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28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2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E53FF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EE53FF"/>
    <w:rPr>
      <w:rFonts w:ascii="Times New Roman" w:eastAsia="Times New Roman" w:hAnsi="Times New Roman"/>
    </w:rPr>
  </w:style>
  <w:style w:type="character" w:styleId="aa">
    <w:name w:val="footnote reference"/>
    <w:uiPriority w:val="99"/>
    <w:semiHidden/>
    <w:unhideWhenUsed/>
    <w:rsid w:val="00EE53F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56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5664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44E8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511C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5E51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ser-accountsubname">
    <w:name w:val="user-account__subname"/>
    <w:basedOn w:val="a0"/>
    <w:rsid w:val="008A6EC9"/>
  </w:style>
  <w:style w:type="character" w:styleId="af0">
    <w:name w:val="FollowedHyperlink"/>
    <w:basedOn w:val="a0"/>
    <w:uiPriority w:val="99"/>
    <w:semiHidden/>
    <w:unhideWhenUsed/>
    <w:rsid w:val="00C85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spu-lipetsk.ru/modules.php?name=konf_zayavka&amp;konf=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gpd@lspu-lipetsk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A2CA-5E63-44F0-951F-6D47B4D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Марков</dc:creator>
  <cp:lastModifiedBy>Роман Марков</cp:lastModifiedBy>
  <cp:revision>45</cp:revision>
  <cp:lastPrinted>2023-02-18T21:57:00Z</cp:lastPrinted>
  <dcterms:created xsi:type="dcterms:W3CDTF">2022-07-14T19:54:00Z</dcterms:created>
  <dcterms:modified xsi:type="dcterms:W3CDTF">2023-02-18T21:57:00Z</dcterms:modified>
</cp:coreProperties>
</file>