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4"/>
        <w:gridCol w:w="5121"/>
      </w:tblGrid>
      <w:tr w:rsidR="00540B18" w:rsidRPr="009E0791" w14:paraId="406A569E" w14:textId="77777777" w:rsidTr="00F452DE">
        <w:trPr>
          <w:trHeight w:val="1550"/>
        </w:trPr>
        <w:tc>
          <w:tcPr>
            <w:tcW w:w="4234" w:type="dxa"/>
          </w:tcPr>
          <w:p w14:paraId="103221C4" w14:textId="77777777" w:rsidR="00540B18" w:rsidRPr="009E0791" w:rsidRDefault="00540B18" w:rsidP="00540B18">
            <w:pPr>
              <w:spacing w:after="0" w:line="240" w:lineRule="auto"/>
              <w:jc w:val="center"/>
              <w:rPr>
                <w:rFonts w:cstheme="minorHAnsi"/>
                <w:bCs/>
                <w:sz w:val="20"/>
                <w:szCs w:val="20"/>
              </w:rPr>
            </w:pPr>
            <w:r w:rsidRPr="009E0791">
              <w:rPr>
                <w:rFonts w:cstheme="minorHAnsi"/>
                <w:b/>
                <w:noProof/>
                <w:sz w:val="20"/>
                <w:szCs w:val="20"/>
              </w:rPr>
              <w:drawing>
                <wp:inline distT="0" distB="0" distL="0" distR="0" wp14:anchorId="4A89C5C3" wp14:editId="2274A5EE">
                  <wp:extent cx="1508846" cy="815340"/>
                  <wp:effectExtent l="0" t="0" r="0" b="3810"/>
                  <wp:docPr id="2" name="Рисунок 2" descr="логотип ЕА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ЕАС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980" cy="824599"/>
                          </a:xfrm>
                          <a:prstGeom prst="rect">
                            <a:avLst/>
                          </a:prstGeom>
                          <a:noFill/>
                          <a:ln>
                            <a:noFill/>
                          </a:ln>
                        </pic:spPr>
                      </pic:pic>
                    </a:graphicData>
                  </a:graphic>
                </wp:inline>
              </w:drawing>
            </w:r>
          </w:p>
        </w:tc>
        <w:tc>
          <w:tcPr>
            <w:tcW w:w="5121" w:type="dxa"/>
          </w:tcPr>
          <w:p w14:paraId="6E4624F5" w14:textId="77777777" w:rsidR="00540B18" w:rsidRPr="009E0791" w:rsidRDefault="00540B18" w:rsidP="00540B18">
            <w:pPr>
              <w:spacing w:after="0" w:line="240" w:lineRule="auto"/>
              <w:jc w:val="center"/>
              <w:rPr>
                <w:rFonts w:cstheme="minorHAnsi"/>
                <w:bCs/>
                <w:sz w:val="20"/>
                <w:szCs w:val="20"/>
              </w:rPr>
            </w:pPr>
            <w:r w:rsidRPr="009E0791">
              <w:rPr>
                <w:rFonts w:cstheme="minorHAnsi"/>
                <w:bCs/>
                <w:sz w:val="20"/>
                <w:szCs w:val="20"/>
              </w:rPr>
              <w:t xml:space="preserve">Управление культуры </w:t>
            </w:r>
          </w:p>
          <w:p w14:paraId="1404BEA9" w14:textId="77777777" w:rsidR="00540B18" w:rsidRDefault="00540B18" w:rsidP="00540B18">
            <w:pPr>
              <w:spacing w:after="0" w:line="240" w:lineRule="auto"/>
              <w:jc w:val="center"/>
              <w:rPr>
                <w:rFonts w:cstheme="minorHAnsi"/>
                <w:bCs/>
                <w:sz w:val="20"/>
                <w:szCs w:val="20"/>
              </w:rPr>
            </w:pPr>
            <w:r w:rsidRPr="009E0791">
              <w:rPr>
                <w:rFonts w:cstheme="minorHAnsi"/>
                <w:bCs/>
                <w:sz w:val="20"/>
                <w:szCs w:val="20"/>
              </w:rPr>
              <w:t>Администрации города Екатеринбурга</w:t>
            </w:r>
          </w:p>
          <w:p w14:paraId="151307A1" w14:textId="77777777" w:rsidR="00540B18" w:rsidRDefault="00540B18" w:rsidP="00540B18">
            <w:pPr>
              <w:spacing w:after="0" w:line="240" w:lineRule="auto"/>
              <w:jc w:val="center"/>
              <w:rPr>
                <w:rFonts w:cstheme="minorHAnsi"/>
                <w:bCs/>
                <w:sz w:val="20"/>
                <w:szCs w:val="20"/>
              </w:rPr>
            </w:pPr>
            <w:r>
              <w:rPr>
                <w:rFonts w:cstheme="minorHAnsi"/>
                <w:bCs/>
                <w:sz w:val="20"/>
                <w:szCs w:val="20"/>
              </w:rPr>
              <w:t xml:space="preserve">МБОУ ВО </w:t>
            </w:r>
            <w:r w:rsidRPr="009E0791">
              <w:rPr>
                <w:rFonts w:cstheme="minorHAnsi"/>
                <w:bCs/>
                <w:sz w:val="20"/>
                <w:szCs w:val="20"/>
              </w:rPr>
              <w:t>«Екатеринбургская академия современного искусства</w:t>
            </w:r>
            <w:r>
              <w:rPr>
                <w:rFonts w:cstheme="minorHAnsi"/>
                <w:bCs/>
                <w:sz w:val="20"/>
                <w:szCs w:val="20"/>
              </w:rPr>
              <w:t>»</w:t>
            </w:r>
            <w:r w:rsidRPr="009E0791">
              <w:rPr>
                <w:rFonts w:cstheme="minorHAnsi"/>
                <w:bCs/>
                <w:sz w:val="20"/>
                <w:szCs w:val="20"/>
              </w:rPr>
              <w:t xml:space="preserve"> (институт)</w:t>
            </w:r>
            <w:r>
              <w:rPr>
                <w:rFonts w:cstheme="minorHAnsi"/>
                <w:bCs/>
                <w:sz w:val="20"/>
                <w:szCs w:val="20"/>
              </w:rPr>
              <w:t xml:space="preserve"> (МБОУ ВО ЕАСИ)</w:t>
            </w:r>
          </w:p>
          <w:p w14:paraId="161861BD" w14:textId="4414660C" w:rsidR="00540B18" w:rsidRPr="009E0791" w:rsidRDefault="00000000" w:rsidP="00540B18">
            <w:pPr>
              <w:spacing w:after="0" w:line="240" w:lineRule="auto"/>
              <w:jc w:val="center"/>
              <w:rPr>
                <w:rFonts w:cstheme="minorHAnsi"/>
                <w:bCs/>
                <w:sz w:val="20"/>
                <w:szCs w:val="20"/>
              </w:rPr>
            </w:pPr>
            <w:hyperlink r:id="rId8" w:history="1">
              <w:r w:rsidR="00540B18" w:rsidRPr="009E0791">
                <w:rPr>
                  <w:rStyle w:val="a3"/>
                  <w:rFonts w:cstheme="minorHAnsi"/>
                  <w:sz w:val="20"/>
                  <w:szCs w:val="20"/>
                </w:rPr>
                <w:t>http://еаси.екатеринбург.рф</w:t>
              </w:r>
            </w:hyperlink>
            <w:r w:rsidR="00540B18">
              <w:rPr>
                <w:rStyle w:val="a3"/>
                <w:rFonts w:cstheme="minorHAnsi"/>
                <w:sz w:val="20"/>
                <w:szCs w:val="20"/>
              </w:rPr>
              <w:t xml:space="preserve"> </w:t>
            </w:r>
            <w:r w:rsidR="00540B18">
              <w:rPr>
                <w:rFonts w:cstheme="minorHAnsi"/>
                <w:sz w:val="20"/>
                <w:szCs w:val="20"/>
              </w:rPr>
              <w:t xml:space="preserve"> </w:t>
            </w:r>
          </w:p>
        </w:tc>
      </w:tr>
    </w:tbl>
    <w:p w14:paraId="41E33A65" w14:textId="77777777" w:rsidR="009153F5" w:rsidRDefault="009153F5" w:rsidP="00540B18">
      <w:pPr>
        <w:pStyle w:val="a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 w:hanging="141"/>
      </w:pPr>
    </w:p>
    <w:p w14:paraId="45441AAB" w14:textId="6FC440C6" w:rsidR="009153F5" w:rsidRDefault="009153F5" w:rsidP="00540B18">
      <w:pPr>
        <w:pStyle w:val="10"/>
        <w:spacing w:before="0" w:line="240" w:lineRule="auto"/>
        <w:jc w:val="center"/>
        <w:rPr>
          <w:b/>
          <w:bCs/>
        </w:rPr>
      </w:pPr>
    </w:p>
    <w:p w14:paraId="5B008014" w14:textId="14EEA845" w:rsidR="00540B18" w:rsidRPr="00A22EAC" w:rsidRDefault="00540B18" w:rsidP="00540B18">
      <w:pPr>
        <w:pStyle w:val="10"/>
        <w:spacing w:before="0" w:line="240" w:lineRule="auto"/>
        <w:jc w:val="center"/>
        <w:rPr>
          <w:rFonts w:ascii="Calibri" w:hAnsi="Calibri" w:cs="Calibri"/>
          <w:b/>
          <w:bCs/>
          <w:sz w:val="28"/>
          <w:szCs w:val="28"/>
        </w:rPr>
      </w:pPr>
      <w:r w:rsidRPr="00A22EAC">
        <w:rPr>
          <w:rFonts w:ascii="Calibri" w:hAnsi="Calibri" w:cs="Calibri"/>
          <w:b/>
          <w:bCs/>
          <w:sz w:val="28"/>
          <w:szCs w:val="28"/>
          <w:lang w:val="en-US"/>
        </w:rPr>
        <w:t>VII</w:t>
      </w:r>
      <w:r w:rsidR="00DF36A1" w:rsidRPr="00A22EAC">
        <w:rPr>
          <w:rFonts w:ascii="Calibri" w:hAnsi="Calibri" w:cs="Calibri"/>
          <w:b/>
          <w:bCs/>
          <w:sz w:val="28"/>
          <w:szCs w:val="28"/>
          <w:lang w:val="en-US"/>
        </w:rPr>
        <w:t>I</w:t>
      </w:r>
      <w:r w:rsidRPr="00A22EAC">
        <w:rPr>
          <w:rFonts w:ascii="Calibri" w:hAnsi="Calibri" w:cs="Calibri"/>
          <w:b/>
          <w:bCs/>
          <w:sz w:val="28"/>
          <w:szCs w:val="28"/>
        </w:rPr>
        <w:t xml:space="preserve"> Всероссийская (с международным участием) научно-практическая </w:t>
      </w:r>
      <w:r w:rsidR="007A3695" w:rsidRPr="00A22EAC">
        <w:rPr>
          <w:rFonts w:ascii="Calibri" w:hAnsi="Calibri" w:cs="Calibri"/>
          <w:b/>
          <w:bCs/>
          <w:sz w:val="28"/>
          <w:szCs w:val="28"/>
        </w:rPr>
        <w:t>конференция</w:t>
      </w:r>
      <w:r w:rsidRPr="00A22EAC">
        <w:rPr>
          <w:rFonts w:ascii="Calibri" w:hAnsi="Calibri" w:cs="Calibri"/>
          <w:b/>
          <w:bCs/>
          <w:sz w:val="28"/>
          <w:szCs w:val="28"/>
        </w:rPr>
        <w:t xml:space="preserve"> студентов, аспирантов и молодых ученых</w:t>
      </w:r>
    </w:p>
    <w:p w14:paraId="5AA7CAAA" w14:textId="77777777" w:rsidR="00CB2779" w:rsidRDefault="00540B18" w:rsidP="00540B18">
      <w:pPr>
        <w:pStyle w:val="10"/>
        <w:spacing w:before="0" w:line="240" w:lineRule="auto"/>
        <w:jc w:val="center"/>
        <w:rPr>
          <w:rFonts w:ascii="Calibri" w:hAnsi="Calibri" w:cs="Calibri"/>
          <w:b/>
          <w:bCs/>
          <w:sz w:val="28"/>
          <w:szCs w:val="28"/>
        </w:rPr>
      </w:pPr>
      <w:r w:rsidRPr="00A22EAC">
        <w:rPr>
          <w:rFonts w:ascii="Calibri" w:hAnsi="Calibri" w:cs="Calibri"/>
          <w:b/>
          <w:bCs/>
          <w:sz w:val="28"/>
          <w:szCs w:val="28"/>
        </w:rPr>
        <w:t>«Культур</w:t>
      </w:r>
      <w:r w:rsidR="00DF36A1">
        <w:rPr>
          <w:rFonts w:ascii="Calibri" w:hAnsi="Calibri" w:cs="Calibri"/>
          <w:b/>
          <w:bCs/>
          <w:sz w:val="28"/>
          <w:szCs w:val="28"/>
        </w:rPr>
        <w:t>ные индустрии в пространстве открытого города</w:t>
      </w:r>
      <w:r w:rsidRPr="00A22EAC">
        <w:rPr>
          <w:rFonts w:ascii="Calibri" w:hAnsi="Calibri" w:cs="Calibri"/>
          <w:b/>
          <w:bCs/>
          <w:sz w:val="28"/>
          <w:szCs w:val="28"/>
        </w:rPr>
        <w:t>»</w:t>
      </w:r>
    </w:p>
    <w:p w14:paraId="3F055FF1" w14:textId="7216AF4D" w:rsidR="009153F5" w:rsidRDefault="00DD1C57" w:rsidP="00540B18">
      <w:pPr>
        <w:pStyle w:val="10"/>
        <w:spacing w:before="0" w:line="240" w:lineRule="auto"/>
        <w:jc w:val="center"/>
        <w:rPr>
          <w:rFonts w:ascii="Calibri" w:hAnsi="Calibri" w:cs="Calibri"/>
          <w:b/>
          <w:bCs/>
          <w:sz w:val="28"/>
          <w:szCs w:val="28"/>
        </w:rPr>
      </w:pPr>
      <w:r>
        <w:rPr>
          <w:rFonts w:ascii="Calibri" w:hAnsi="Calibri" w:cs="Calibri"/>
          <w:b/>
          <w:bCs/>
          <w:sz w:val="28"/>
          <w:szCs w:val="28"/>
        </w:rPr>
        <w:t>(Екатеринбург, 2</w:t>
      </w:r>
      <w:r w:rsidR="00DF36A1">
        <w:rPr>
          <w:rFonts w:ascii="Calibri" w:hAnsi="Calibri" w:cs="Calibri"/>
          <w:b/>
          <w:bCs/>
          <w:sz w:val="28"/>
          <w:szCs w:val="28"/>
        </w:rPr>
        <w:t>4</w:t>
      </w:r>
      <w:r>
        <w:rPr>
          <w:rFonts w:ascii="Calibri" w:hAnsi="Calibri" w:cs="Calibri"/>
          <w:b/>
          <w:bCs/>
          <w:sz w:val="28"/>
          <w:szCs w:val="28"/>
        </w:rPr>
        <w:t>–2</w:t>
      </w:r>
      <w:r w:rsidR="00DF36A1">
        <w:rPr>
          <w:rFonts w:ascii="Calibri" w:hAnsi="Calibri" w:cs="Calibri"/>
          <w:b/>
          <w:bCs/>
          <w:sz w:val="28"/>
          <w:szCs w:val="28"/>
        </w:rPr>
        <w:t>5</w:t>
      </w:r>
      <w:r>
        <w:rPr>
          <w:rFonts w:ascii="Calibri" w:hAnsi="Calibri" w:cs="Calibri"/>
          <w:b/>
          <w:bCs/>
          <w:sz w:val="28"/>
          <w:szCs w:val="28"/>
        </w:rPr>
        <w:t xml:space="preserve"> </w:t>
      </w:r>
      <w:r w:rsidR="00DF36A1">
        <w:rPr>
          <w:rFonts w:ascii="Calibri" w:hAnsi="Calibri" w:cs="Calibri"/>
          <w:b/>
          <w:bCs/>
          <w:sz w:val="28"/>
          <w:szCs w:val="28"/>
        </w:rPr>
        <w:t>ноября</w:t>
      </w:r>
      <w:r>
        <w:rPr>
          <w:rFonts w:ascii="Calibri" w:hAnsi="Calibri" w:cs="Calibri"/>
          <w:b/>
          <w:bCs/>
          <w:sz w:val="28"/>
          <w:szCs w:val="28"/>
        </w:rPr>
        <w:t xml:space="preserve"> 202</w:t>
      </w:r>
      <w:r w:rsidR="00DF36A1">
        <w:rPr>
          <w:rFonts w:ascii="Calibri" w:hAnsi="Calibri" w:cs="Calibri"/>
          <w:b/>
          <w:bCs/>
          <w:sz w:val="28"/>
          <w:szCs w:val="28"/>
        </w:rPr>
        <w:t>2</w:t>
      </w:r>
      <w:r>
        <w:rPr>
          <w:rFonts w:ascii="Calibri" w:hAnsi="Calibri" w:cs="Calibri"/>
          <w:b/>
          <w:bCs/>
          <w:sz w:val="28"/>
          <w:szCs w:val="28"/>
        </w:rPr>
        <w:t xml:space="preserve"> г.)</w:t>
      </w:r>
    </w:p>
    <w:p w14:paraId="15852D82" w14:textId="77777777" w:rsidR="009153F5" w:rsidRDefault="009153F5" w:rsidP="00540B18">
      <w:pPr>
        <w:pStyle w:val="2"/>
        <w:spacing w:before="0" w:line="240" w:lineRule="auto"/>
        <w:jc w:val="both"/>
        <w:rPr>
          <w:rFonts w:ascii="Calibri" w:eastAsia="Calibri" w:hAnsi="Calibri" w:cs="Calibri"/>
          <w:color w:val="000000"/>
          <w:sz w:val="20"/>
          <w:szCs w:val="20"/>
          <w:u w:color="000000"/>
        </w:rPr>
      </w:pPr>
    </w:p>
    <w:p w14:paraId="14ECC41C" w14:textId="77777777" w:rsidR="009153F5" w:rsidRPr="00A22EAC" w:rsidRDefault="007A3695" w:rsidP="00540B18">
      <w:pPr>
        <w:pStyle w:val="2"/>
        <w:spacing w:before="0" w:line="240" w:lineRule="auto"/>
        <w:jc w:val="both"/>
        <w:rPr>
          <w:b/>
          <w:bCs/>
        </w:rPr>
      </w:pPr>
      <w:r w:rsidRPr="00A22EAC">
        <w:rPr>
          <w:b/>
          <w:bCs/>
        </w:rPr>
        <w:t>Информационное письмо</w:t>
      </w:r>
    </w:p>
    <w:p w14:paraId="5607FCBB" w14:textId="4714F604" w:rsidR="00F37F44" w:rsidRDefault="003972DA" w:rsidP="00F37F44">
      <w:pPr>
        <w:spacing w:after="0"/>
        <w:ind w:firstLine="709"/>
        <w:jc w:val="both"/>
        <w:rPr>
          <w:rFonts w:ascii="Calibri Light" w:eastAsia="Calibri Light" w:hAnsi="Calibri Light" w:cs="Calibri Light"/>
        </w:rPr>
      </w:pPr>
      <w:r>
        <w:rPr>
          <w:rFonts w:ascii="Calibri Light" w:eastAsia="Calibri Light" w:hAnsi="Calibri Light" w:cs="Calibri Light"/>
        </w:rPr>
        <w:t>Екатеринбургская академия современного и</w:t>
      </w:r>
      <w:r w:rsidR="00A71B58">
        <w:rPr>
          <w:rFonts w:ascii="Calibri Light" w:eastAsia="Calibri Light" w:hAnsi="Calibri Light" w:cs="Calibri Light"/>
        </w:rPr>
        <w:t>скусства проводит конференцию «Культура о</w:t>
      </w:r>
      <w:r>
        <w:rPr>
          <w:rFonts w:ascii="Calibri Light" w:eastAsia="Calibri Light" w:hAnsi="Calibri Light" w:cs="Calibri Light"/>
        </w:rPr>
        <w:t>ткрыт</w:t>
      </w:r>
      <w:r w:rsidR="00A71B58">
        <w:rPr>
          <w:rFonts w:ascii="Calibri Light" w:eastAsia="Calibri Light" w:hAnsi="Calibri Light" w:cs="Calibri Light"/>
        </w:rPr>
        <w:t>ого</w:t>
      </w:r>
      <w:r>
        <w:rPr>
          <w:rFonts w:ascii="Calibri Light" w:eastAsia="Calibri Light" w:hAnsi="Calibri Light" w:cs="Calibri Light"/>
        </w:rPr>
        <w:t xml:space="preserve"> город</w:t>
      </w:r>
      <w:r w:rsidR="00A71B58">
        <w:rPr>
          <w:rFonts w:ascii="Calibri Light" w:eastAsia="Calibri Light" w:hAnsi="Calibri Light" w:cs="Calibri Light"/>
        </w:rPr>
        <w:t>а</w:t>
      </w:r>
      <w:r>
        <w:rPr>
          <w:rFonts w:ascii="Calibri Light" w:eastAsia="Calibri Light" w:hAnsi="Calibri Light" w:cs="Calibri Light"/>
        </w:rPr>
        <w:t>» с 201</w:t>
      </w:r>
      <w:r w:rsidR="00F37F44">
        <w:rPr>
          <w:rFonts w:ascii="Calibri Light" w:eastAsia="Calibri Light" w:hAnsi="Calibri Light" w:cs="Calibri Light"/>
        </w:rPr>
        <w:t>4</w:t>
      </w:r>
      <w:r>
        <w:rPr>
          <w:rFonts w:ascii="Calibri Light" w:eastAsia="Calibri Light" w:hAnsi="Calibri Light" w:cs="Calibri Light"/>
        </w:rPr>
        <w:t xml:space="preserve"> года. </w:t>
      </w:r>
      <w:r w:rsidR="00F37F44" w:rsidRPr="00F37F44">
        <w:rPr>
          <w:rFonts w:ascii="Calibri Light" w:eastAsia="Calibri Light" w:hAnsi="Calibri Light" w:cs="Calibri Light"/>
        </w:rPr>
        <w:t>«Открытый город» – ключевая концепция в понимании современного города. Достоинствами открытости современного города являются ускоренный обмен идеями, взаимное обогащение разных культур, заполнение лакун на рынке труда, привлечение всевозможных ресурсов для развития территории, возрастание доступности информации, услуг, товаров, изменение образа жизни горожанина. Однако подобная открытость ставит перед горожанами и сложные задачи, связанные с сохранением местного своеобразия, уникальности города в условиях мультикультурализма; поиском путей сотрудничества между обществом, муниципалитетом и бизнесом; созданием условий для позитивного эмоционального восприятия территории; созданием комфортной и безопасной городской среды; разработкой новых информационных технологий, обеспечивающих открытость города не только для местного населения, но и для жителей других регионов, стран, континентов и др. Таким образом, усиление открытости городов сегодня становится вызовом, способствующим обновлению стратегий городского развития, путей разрешения городских проблем, поиску точек роста и новых возможностей самовыражения.</w:t>
      </w:r>
      <w:r w:rsidR="00DF36A1">
        <w:rPr>
          <w:rFonts w:ascii="Calibri Light" w:eastAsia="Calibri Light" w:hAnsi="Calibri Light" w:cs="Calibri Light"/>
        </w:rPr>
        <w:t xml:space="preserve"> </w:t>
      </w:r>
      <w:r w:rsidR="00F37F44" w:rsidRPr="00F37F44">
        <w:rPr>
          <w:rFonts w:ascii="Calibri Light" w:eastAsia="Calibri Light" w:hAnsi="Calibri Light" w:cs="Calibri Light"/>
        </w:rPr>
        <w:t>Существует множество параметров, по которым город может быть признан открытым, и один из параметров – его открытое, свободное изучение. Городские пространства</w:t>
      </w:r>
      <w:r w:rsidR="00167ADF">
        <w:rPr>
          <w:rFonts w:ascii="Calibri Light" w:eastAsia="Calibri Light" w:hAnsi="Calibri Light" w:cs="Calibri Light"/>
        </w:rPr>
        <w:t>, понимаемые как</w:t>
      </w:r>
      <w:r w:rsidR="00F37F44" w:rsidRPr="00F37F44">
        <w:rPr>
          <w:rFonts w:ascii="Calibri Light" w:eastAsia="Calibri Light" w:hAnsi="Calibri Light" w:cs="Calibri Light"/>
        </w:rPr>
        <w:t xml:space="preserve"> </w:t>
      </w:r>
      <w:r w:rsidR="00167ADF" w:rsidRPr="00F37F44">
        <w:rPr>
          <w:rFonts w:ascii="Calibri Light" w:eastAsia="Calibri Light" w:hAnsi="Calibri Light" w:cs="Calibri Light"/>
        </w:rPr>
        <w:t xml:space="preserve">совокупность объектов и социальных субъектов (место активности человека как личности в ее когнитивном, социально-нормативном, </w:t>
      </w:r>
      <w:proofErr w:type="spellStart"/>
      <w:r w:rsidR="00167ADF" w:rsidRPr="00F37F44">
        <w:rPr>
          <w:rFonts w:ascii="Calibri Light" w:eastAsia="Calibri Light" w:hAnsi="Calibri Light" w:cs="Calibri Light"/>
        </w:rPr>
        <w:t>диспозициональном</w:t>
      </w:r>
      <w:proofErr w:type="spellEnd"/>
      <w:r w:rsidR="00167ADF" w:rsidRPr="00F37F44">
        <w:rPr>
          <w:rFonts w:ascii="Calibri Light" w:eastAsia="Calibri Light" w:hAnsi="Calibri Light" w:cs="Calibri Light"/>
        </w:rPr>
        <w:t>, коммуникативном и ментальном измерениях)</w:t>
      </w:r>
      <w:r w:rsidR="00167ADF">
        <w:rPr>
          <w:rFonts w:ascii="Calibri Light" w:eastAsia="Calibri Light" w:hAnsi="Calibri Light" w:cs="Calibri Light"/>
        </w:rPr>
        <w:t xml:space="preserve">, – </w:t>
      </w:r>
      <w:r w:rsidR="00F37F44" w:rsidRPr="00F37F44">
        <w:rPr>
          <w:rFonts w:ascii="Calibri Light" w:eastAsia="Calibri Light" w:hAnsi="Calibri Light" w:cs="Calibri Light"/>
        </w:rPr>
        <w:t>превосходный материал для разного рода исследований междисциплинарного характера.</w:t>
      </w:r>
    </w:p>
    <w:p w14:paraId="0EEE15B5" w14:textId="23A8D409" w:rsidR="00106C18" w:rsidRDefault="00106C18" w:rsidP="00106C18">
      <w:pPr>
        <w:spacing w:after="0"/>
        <w:ind w:firstLine="709"/>
        <w:jc w:val="both"/>
        <w:rPr>
          <w:rFonts w:ascii="Calibri Light" w:eastAsia="Calibri Light" w:hAnsi="Calibri Light" w:cs="Calibri Light"/>
        </w:rPr>
      </w:pPr>
      <w:r>
        <w:rPr>
          <w:rFonts w:ascii="Calibri Light" w:eastAsia="Calibri Light" w:hAnsi="Calibri Light" w:cs="Calibri Light"/>
        </w:rPr>
        <w:t>К</w:t>
      </w:r>
      <w:r w:rsidR="00DB18B5" w:rsidRPr="00F37F44">
        <w:rPr>
          <w:rFonts w:ascii="Calibri Light" w:eastAsia="Calibri Light" w:hAnsi="Calibri Light" w:cs="Calibri Light"/>
        </w:rPr>
        <w:t xml:space="preserve">ультурные индустрии </w:t>
      </w:r>
      <w:r>
        <w:rPr>
          <w:rFonts w:ascii="Calibri Light" w:eastAsia="Calibri Light" w:hAnsi="Calibri Light" w:cs="Calibri Light"/>
        </w:rPr>
        <w:t xml:space="preserve">– </w:t>
      </w:r>
      <w:r w:rsidR="00DB18B5">
        <w:rPr>
          <w:rFonts w:ascii="Calibri Light" w:eastAsia="Calibri Light" w:hAnsi="Calibri Light" w:cs="Calibri Light"/>
        </w:rPr>
        <w:t>деятельность по производству культурной продукции и услуг</w:t>
      </w:r>
      <w:r>
        <w:rPr>
          <w:rFonts w:ascii="Calibri Light" w:eastAsia="Calibri Light" w:hAnsi="Calibri Light" w:cs="Calibri Light"/>
        </w:rPr>
        <w:t xml:space="preserve"> (профессиональная и любительская</w:t>
      </w:r>
      <w:r w:rsidR="00DB18B5">
        <w:rPr>
          <w:rFonts w:ascii="Calibri Light" w:eastAsia="Calibri Light" w:hAnsi="Calibri Light" w:cs="Calibri Light"/>
        </w:rPr>
        <w:t xml:space="preserve">) </w:t>
      </w:r>
      <w:r>
        <w:rPr>
          <w:rFonts w:ascii="Calibri Light" w:eastAsia="Calibri Light" w:hAnsi="Calibri Light" w:cs="Calibri Light"/>
        </w:rPr>
        <w:t xml:space="preserve">– сегодня </w:t>
      </w:r>
      <w:r w:rsidR="00DB18B5" w:rsidRPr="00F37F44">
        <w:rPr>
          <w:rFonts w:ascii="Calibri Light" w:eastAsia="Calibri Light" w:hAnsi="Calibri Light" w:cs="Calibri Light"/>
        </w:rPr>
        <w:t>рассматрива</w:t>
      </w:r>
      <w:r w:rsidR="00DB18B5">
        <w:rPr>
          <w:rFonts w:ascii="Calibri Light" w:eastAsia="Calibri Light" w:hAnsi="Calibri Light" w:cs="Calibri Light"/>
        </w:rPr>
        <w:t>ются</w:t>
      </w:r>
      <w:r w:rsidR="00DB18B5" w:rsidRPr="00F37F44">
        <w:rPr>
          <w:rFonts w:ascii="Calibri Light" w:eastAsia="Calibri Light" w:hAnsi="Calibri Light" w:cs="Calibri Light"/>
        </w:rPr>
        <w:t xml:space="preserve"> как </w:t>
      </w:r>
      <w:r>
        <w:rPr>
          <w:rFonts w:ascii="Calibri Light" w:eastAsia="Calibri Light" w:hAnsi="Calibri Light" w:cs="Calibri Light"/>
        </w:rPr>
        <w:t xml:space="preserve">важный </w:t>
      </w:r>
      <w:r w:rsidR="00DB18B5" w:rsidRPr="00F37F44">
        <w:rPr>
          <w:rFonts w:ascii="Calibri Light" w:eastAsia="Calibri Light" w:hAnsi="Calibri Light" w:cs="Calibri Light"/>
        </w:rPr>
        <w:t>фактор развития</w:t>
      </w:r>
      <w:r>
        <w:rPr>
          <w:rFonts w:ascii="Calibri Light" w:eastAsia="Calibri Light" w:hAnsi="Calibri Light" w:cs="Calibri Light"/>
        </w:rPr>
        <w:t xml:space="preserve"> экономики территории (муниципалитета, региона, страны). </w:t>
      </w:r>
      <w:r w:rsidRPr="00DB18B5">
        <w:rPr>
          <w:rFonts w:ascii="Calibri Light" w:eastAsia="Calibri Light" w:hAnsi="Calibri Light" w:cs="Calibri Light"/>
        </w:rPr>
        <w:t>Термины «культурные индустрии» и «креативные</w:t>
      </w:r>
      <w:r>
        <w:rPr>
          <w:rFonts w:ascii="Calibri Light" w:eastAsia="Calibri Light" w:hAnsi="Calibri Light" w:cs="Calibri Light"/>
        </w:rPr>
        <w:t xml:space="preserve"> (творческие)</w:t>
      </w:r>
      <w:r w:rsidRPr="00DB18B5">
        <w:rPr>
          <w:rFonts w:ascii="Calibri Light" w:eastAsia="Calibri Light" w:hAnsi="Calibri Light" w:cs="Calibri Light"/>
        </w:rPr>
        <w:t xml:space="preserve"> индустрии» практически взаимозаменяемы.</w:t>
      </w:r>
      <w:r w:rsidR="0086246D">
        <w:rPr>
          <w:rFonts w:ascii="Calibri Light" w:eastAsia="Calibri Light" w:hAnsi="Calibri Light" w:cs="Calibri Light"/>
        </w:rPr>
        <w:t xml:space="preserve"> Однако считается, что п</w:t>
      </w:r>
      <w:r w:rsidR="0086246D" w:rsidRPr="0086246D">
        <w:rPr>
          <w:rFonts w:ascii="Calibri Light" w:eastAsia="Calibri Light" w:hAnsi="Calibri Light" w:cs="Calibri Light"/>
        </w:rPr>
        <w:t>онятие культурных индустрий больше относится к культурному наследию и традиционным видам творчества, а под креативными индустриями понимаются прикладные творческие практики, инновации и генерация прибыли и рабочих мест за счет создания интеллектуальной собственности.</w:t>
      </w:r>
    </w:p>
    <w:p w14:paraId="4BA5F5F4" w14:textId="4EE5F5C8" w:rsidR="00907B6C" w:rsidRDefault="00907B6C" w:rsidP="00F37F44">
      <w:pPr>
        <w:spacing w:after="0"/>
        <w:ind w:firstLine="709"/>
        <w:jc w:val="both"/>
        <w:rPr>
          <w:rFonts w:ascii="Calibri Light" w:eastAsia="Calibri Light" w:hAnsi="Calibri Light" w:cs="Calibri Light"/>
        </w:rPr>
      </w:pPr>
      <w:r w:rsidRPr="000424A7">
        <w:rPr>
          <w:rFonts w:ascii="Calibri Light" w:eastAsia="Calibri Light" w:hAnsi="Calibri Light" w:cs="Calibri Light"/>
        </w:rPr>
        <w:t>Цель конференции –</w:t>
      </w:r>
      <w:r>
        <w:rPr>
          <w:rFonts w:ascii="Calibri Light" w:eastAsia="Calibri Light" w:hAnsi="Calibri Light" w:cs="Calibri Light"/>
        </w:rPr>
        <w:t xml:space="preserve"> </w:t>
      </w:r>
      <w:r w:rsidR="0086246D">
        <w:rPr>
          <w:rFonts w:ascii="Calibri Light" w:eastAsia="Calibri Light" w:hAnsi="Calibri Light" w:cs="Calibri Light"/>
        </w:rPr>
        <w:t xml:space="preserve">рассмотреть культурные индустрии </w:t>
      </w:r>
      <w:r>
        <w:rPr>
          <w:rFonts w:ascii="Calibri Light" w:eastAsia="Calibri Light" w:hAnsi="Calibri Light" w:cs="Calibri Light"/>
        </w:rPr>
        <w:t xml:space="preserve">в </w:t>
      </w:r>
      <w:r w:rsidR="0032014B">
        <w:rPr>
          <w:rFonts w:ascii="Calibri Light" w:eastAsia="Calibri Light" w:hAnsi="Calibri Light" w:cs="Calibri Light"/>
        </w:rPr>
        <w:t>межд</w:t>
      </w:r>
      <w:r>
        <w:rPr>
          <w:rFonts w:ascii="Calibri Light" w:eastAsia="Calibri Light" w:hAnsi="Calibri Light" w:cs="Calibri Light"/>
        </w:rPr>
        <w:t xml:space="preserve">исциплинарном и </w:t>
      </w:r>
      <w:proofErr w:type="spellStart"/>
      <w:r>
        <w:rPr>
          <w:rFonts w:ascii="Calibri Light" w:eastAsia="Calibri Light" w:hAnsi="Calibri Light" w:cs="Calibri Light"/>
        </w:rPr>
        <w:t>интерпрофессиональном</w:t>
      </w:r>
      <w:proofErr w:type="spellEnd"/>
      <w:r>
        <w:rPr>
          <w:rFonts w:ascii="Calibri Light" w:eastAsia="Calibri Light" w:hAnsi="Calibri Light" w:cs="Calibri Light"/>
        </w:rPr>
        <w:t xml:space="preserve"> дискурсе. </w:t>
      </w:r>
    </w:p>
    <w:p w14:paraId="40788ACB" w14:textId="77777777" w:rsidR="00F37F44" w:rsidRPr="00F37F44" w:rsidRDefault="00F37F44" w:rsidP="00F37F44">
      <w:pPr>
        <w:spacing w:after="0"/>
        <w:ind w:firstLine="709"/>
        <w:jc w:val="both"/>
        <w:rPr>
          <w:rFonts w:ascii="Calibri Light" w:eastAsia="Calibri Light" w:hAnsi="Calibri Light" w:cs="Calibri Light"/>
        </w:rPr>
      </w:pPr>
    </w:p>
    <w:p w14:paraId="67E99219" w14:textId="77777777" w:rsidR="009153F5" w:rsidRDefault="009153F5" w:rsidP="00540B18">
      <w:pPr>
        <w:spacing w:after="0" w:line="240" w:lineRule="auto"/>
        <w:jc w:val="both"/>
        <w:rPr>
          <w:rFonts w:ascii="Calibri Light" w:eastAsia="Calibri Light" w:hAnsi="Calibri Light" w:cs="Calibri Light"/>
          <w:sz w:val="2"/>
          <w:szCs w:val="2"/>
        </w:rPr>
      </w:pPr>
    </w:p>
    <w:p w14:paraId="0696AB9E" w14:textId="66A490D0" w:rsidR="009153F5" w:rsidRPr="00A22EAC" w:rsidRDefault="00850567" w:rsidP="00A22EAC">
      <w:pPr>
        <w:pStyle w:val="2"/>
        <w:spacing w:before="0" w:line="240" w:lineRule="auto"/>
        <w:jc w:val="both"/>
        <w:rPr>
          <w:rFonts w:ascii="Calibri" w:hAnsi="Calibri" w:cs="Calibri"/>
          <w:b/>
          <w:bCs/>
          <w:color w:val="000000"/>
          <w:sz w:val="22"/>
          <w:szCs w:val="22"/>
          <w:u w:color="000000"/>
        </w:rPr>
      </w:pPr>
      <w:r>
        <w:rPr>
          <w:b/>
          <w:bCs/>
        </w:rPr>
        <w:t>Примерные в</w:t>
      </w:r>
      <w:r w:rsidR="007A3695">
        <w:rPr>
          <w:b/>
          <w:bCs/>
        </w:rPr>
        <w:t>опросы для обсуждения</w:t>
      </w:r>
    </w:p>
    <w:p w14:paraId="78577A59" w14:textId="08BA6D54" w:rsidR="00F8057F" w:rsidRDefault="00F8057F" w:rsidP="00A219D9">
      <w:pPr>
        <w:pStyle w:val="a6"/>
        <w:numPr>
          <w:ilvl w:val="0"/>
          <w:numId w:val="3"/>
        </w:numPr>
        <w:spacing w:after="0" w:line="254" w:lineRule="auto"/>
        <w:jc w:val="both"/>
        <w:rPr>
          <w:rFonts w:ascii="Calibri Light" w:eastAsia="Calibri Light" w:hAnsi="Calibri Light" w:cs="Calibri Light"/>
        </w:rPr>
      </w:pPr>
      <w:r>
        <w:rPr>
          <w:rFonts w:ascii="Calibri Light" w:eastAsia="Calibri Light" w:hAnsi="Calibri Light" w:cs="Calibri Light"/>
        </w:rPr>
        <w:t>Культурная экономика как феномен.</w:t>
      </w:r>
    </w:p>
    <w:p w14:paraId="7300F053" w14:textId="636DEE9E" w:rsidR="00BD0F71" w:rsidRDefault="00BD0F71" w:rsidP="00A219D9">
      <w:pPr>
        <w:pStyle w:val="a6"/>
        <w:numPr>
          <w:ilvl w:val="0"/>
          <w:numId w:val="3"/>
        </w:numPr>
        <w:spacing w:after="0" w:line="254" w:lineRule="auto"/>
        <w:jc w:val="both"/>
        <w:rPr>
          <w:rFonts w:ascii="Calibri Light" w:eastAsia="Calibri Light" w:hAnsi="Calibri Light" w:cs="Calibri Light"/>
        </w:rPr>
      </w:pPr>
      <w:r>
        <w:rPr>
          <w:rFonts w:ascii="Calibri Light" w:eastAsia="Calibri Light" w:hAnsi="Calibri Light" w:cs="Calibri Light"/>
        </w:rPr>
        <w:t>Технологии управления в сфере культуры.</w:t>
      </w:r>
    </w:p>
    <w:p w14:paraId="37050913" w14:textId="013D482A" w:rsidR="00A338BB" w:rsidRPr="00A219D9" w:rsidRDefault="00F65D73" w:rsidP="00A219D9">
      <w:pPr>
        <w:pStyle w:val="a6"/>
        <w:numPr>
          <w:ilvl w:val="0"/>
          <w:numId w:val="3"/>
        </w:numPr>
        <w:spacing w:after="0" w:line="254" w:lineRule="auto"/>
        <w:jc w:val="both"/>
        <w:rPr>
          <w:rFonts w:ascii="Calibri Light" w:eastAsia="Calibri Light" w:hAnsi="Calibri Light" w:cs="Calibri Light"/>
        </w:rPr>
      </w:pPr>
      <w:r w:rsidRPr="00F37F44">
        <w:rPr>
          <w:rFonts w:ascii="Calibri Light" w:eastAsia="Calibri Light" w:hAnsi="Calibri Light" w:cs="Calibri Light"/>
        </w:rPr>
        <w:t>IT-технологи</w:t>
      </w:r>
      <w:r>
        <w:rPr>
          <w:rFonts w:ascii="Calibri Light" w:eastAsia="Calibri Light" w:hAnsi="Calibri Light" w:cs="Calibri Light"/>
        </w:rPr>
        <w:t>и</w:t>
      </w:r>
      <w:r w:rsidR="0054770C" w:rsidRPr="00A219D9">
        <w:rPr>
          <w:rFonts w:ascii="Calibri Light" w:eastAsia="Calibri Light" w:hAnsi="Calibri Light" w:cs="Calibri Light"/>
        </w:rPr>
        <w:t xml:space="preserve"> в культуре</w:t>
      </w:r>
      <w:r w:rsidR="00A338BB" w:rsidRPr="00A219D9">
        <w:rPr>
          <w:rFonts w:ascii="Calibri Light" w:eastAsia="Calibri Light" w:hAnsi="Calibri Light" w:cs="Calibri Light"/>
        </w:rPr>
        <w:t>.</w:t>
      </w:r>
    </w:p>
    <w:p w14:paraId="3E4E75FE" w14:textId="1D9E479F" w:rsidR="00A219D9" w:rsidRDefault="00A219D9" w:rsidP="00A219D9">
      <w:pPr>
        <w:pStyle w:val="a6"/>
        <w:numPr>
          <w:ilvl w:val="0"/>
          <w:numId w:val="3"/>
        </w:numPr>
        <w:spacing w:after="0" w:line="254" w:lineRule="auto"/>
        <w:jc w:val="both"/>
        <w:rPr>
          <w:rFonts w:ascii="Calibri Light" w:eastAsia="Calibri Light" w:hAnsi="Calibri Light" w:cs="Calibri Light"/>
        </w:rPr>
      </w:pPr>
      <w:r>
        <w:rPr>
          <w:rFonts w:ascii="Calibri Light" w:eastAsia="Calibri Light" w:hAnsi="Calibri Light" w:cs="Calibri Light"/>
        </w:rPr>
        <w:t>Визуальные практики в городском пространстве.</w:t>
      </w:r>
    </w:p>
    <w:p w14:paraId="5C2E5323" w14:textId="49094ECA" w:rsidR="00597D81" w:rsidRPr="005145A9" w:rsidRDefault="005145A9" w:rsidP="00A219D9">
      <w:pPr>
        <w:pStyle w:val="a6"/>
        <w:numPr>
          <w:ilvl w:val="0"/>
          <w:numId w:val="3"/>
        </w:numPr>
        <w:spacing w:after="0" w:line="254" w:lineRule="auto"/>
        <w:jc w:val="both"/>
        <w:rPr>
          <w:rFonts w:ascii="Calibri Light" w:eastAsia="Calibri Light" w:hAnsi="Calibri Light" w:cs="Calibri Light"/>
        </w:rPr>
      </w:pPr>
      <w:r w:rsidRPr="005145A9">
        <w:rPr>
          <w:rFonts w:ascii="Calibri Light" w:eastAsia="Calibri Light" w:hAnsi="Calibri Light" w:cs="Calibri Light"/>
        </w:rPr>
        <w:t>Рекламная деятельность</w:t>
      </w:r>
      <w:r w:rsidR="006D0DF1">
        <w:rPr>
          <w:rFonts w:ascii="Calibri Light" w:eastAsia="Calibri Light" w:hAnsi="Calibri Light" w:cs="Calibri Light"/>
        </w:rPr>
        <w:t xml:space="preserve">, </w:t>
      </w:r>
      <w:r w:rsidRPr="005145A9">
        <w:rPr>
          <w:rFonts w:ascii="Calibri Light" w:eastAsia="Calibri Light" w:hAnsi="Calibri Light" w:cs="Calibri Light"/>
        </w:rPr>
        <w:t>ж</w:t>
      </w:r>
      <w:r w:rsidR="00597D81" w:rsidRPr="005145A9">
        <w:rPr>
          <w:rFonts w:ascii="Calibri Light" w:eastAsia="Calibri Light" w:hAnsi="Calibri Light" w:cs="Calibri Light"/>
        </w:rPr>
        <w:t>урналистика</w:t>
      </w:r>
      <w:r w:rsidR="006D0DF1">
        <w:rPr>
          <w:rFonts w:ascii="Calibri Light" w:eastAsia="Calibri Light" w:hAnsi="Calibri Light" w:cs="Calibri Light"/>
        </w:rPr>
        <w:t xml:space="preserve"> и связи с общественностью</w:t>
      </w:r>
      <w:r w:rsidR="00597D81" w:rsidRPr="005145A9">
        <w:rPr>
          <w:rFonts w:ascii="Calibri Light" w:eastAsia="Calibri Light" w:hAnsi="Calibri Light" w:cs="Calibri Light"/>
        </w:rPr>
        <w:t xml:space="preserve"> в сфере культуры</w:t>
      </w:r>
      <w:r w:rsidR="00850567" w:rsidRPr="005145A9">
        <w:rPr>
          <w:rFonts w:ascii="Calibri Light" w:eastAsia="Calibri Light" w:hAnsi="Calibri Light" w:cs="Calibri Light"/>
        </w:rPr>
        <w:t>.</w:t>
      </w:r>
    </w:p>
    <w:p w14:paraId="0E280E5E" w14:textId="6BA61713" w:rsidR="00850567" w:rsidRDefault="00850567" w:rsidP="00A219D9">
      <w:pPr>
        <w:pStyle w:val="a6"/>
        <w:numPr>
          <w:ilvl w:val="0"/>
          <w:numId w:val="3"/>
        </w:numPr>
        <w:spacing w:after="0" w:line="254" w:lineRule="auto"/>
        <w:jc w:val="both"/>
        <w:rPr>
          <w:rFonts w:ascii="Calibri Light" w:eastAsia="Calibri Light" w:hAnsi="Calibri Light" w:cs="Calibri Light"/>
        </w:rPr>
      </w:pPr>
      <w:r>
        <w:rPr>
          <w:rFonts w:ascii="Calibri Light" w:eastAsia="Calibri Light" w:hAnsi="Calibri Light" w:cs="Calibri Light"/>
        </w:rPr>
        <w:t xml:space="preserve">Танец и пластическая культура </w:t>
      </w:r>
      <w:r w:rsidRPr="00850567">
        <w:rPr>
          <w:rFonts w:ascii="Calibri Light" w:eastAsia="Calibri Light" w:hAnsi="Calibri Light" w:cs="Calibri Light"/>
        </w:rPr>
        <w:t>в социокультурных проектах территории.</w:t>
      </w:r>
    </w:p>
    <w:p w14:paraId="5DD020C6" w14:textId="44DBAC46" w:rsidR="00571A94" w:rsidRPr="00A219D9" w:rsidRDefault="00571A94" w:rsidP="00A219D9">
      <w:pPr>
        <w:pStyle w:val="a6"/>
        <w:numPr>
          <w:ilvl w:val="0"/>
          <w:numId w:val="3"/>
        </w:numPr>
        <w:spacing w:after="0" w:line="254" w:lineRule="auto"/>
        <w:jc w:val="both"/>
        <w:rPr>
          <w:rFonts w:ascii="Calibri Light" w:eastAsia="Calibri Light" w:hAnsi="Calibri Light" w:cs="Calibri Light"/>
        </w:rPr>
      </w:pPr>
      <w:r>
        <w:rPr>
          <w:rFonts w:ascii="Calibri Light" w:eastAsia="Calibri Light" w:hAnsi="Calibri Light" w:cs="Calibri Light"/>
        </w:rPr>
        <w:t>Правовое регулирование культурных индустрий.</w:t>
      </w:r>
    </w:p>
    <w:p w14:paraId="6B206941" w14:textId="77777777" w:rsidR="00A22EAC" w:rsidRPr="00A338BB" w:rsidRDefault="00A22EAC" w:rsidP="00A338BB">
      <w:pPr>
        <w:spacing w:after="0" w:line="254" w:lineRule="auto"/>
        <w:ind w:firstLine="709"/>
        <w:jc w:val="both"/>
        <w:rPr>
          <w:rFonts w:ascii="Calibri Light" w:eastAsia="Calibri Light" w:hAnsi="Calibri Light" w:cs="Calibri Light"/>
        </w:rPr>
      </w:pPr>
    </w:p>
    <w:p w14:paraId="08DCB955" w14:textId="77777777" w:rsidR="009153F5" w:rsidRDefault="009153F5" w:rsidP="00540B18">
      <w:pPr>
        <w:pStyle w:val="a6"/>
        <w:spacing w:after="0" w:line="240" w:lineRule="auto"/>
        <w:jc w:val="both"/>
        <w:rPr>
          <w:rFonts w:ascii="Calibri Light" w:eastAsia="Calibri Light" w:hAnsi="Calibri Light" w:cs="Calibri Light"/>
          <w:sz w:val="2"/>
          <w:szCs w:val="2"/>
        </w:rPr>
      </w:pPr>
    </w:p>
    <w:p w14:paraId="633CEAF1" w14:textId="617CDD28" w:rsidR="00540B18" w:rsidRPr="00A338BB" w:rsidRDefault="00A338BB" w:rsidP="00A338BB">
      <w:pPr>
        <w:spacing w:after="0" w:line="254" w:lineRule="auto"/>
        <w:ind w:firstLine="709"/>
        <w:jc w:val="both"/>
        <w:rPr>
          <w:rFonts w:ascii="Calibri Light" w:eastAsia="Calibri Light" w:hAnsi="Calibri Light" w:cs="Calibri Light"/>
        </w:rPr>
      </w:pPr>
      <w:r w:rsidRPr="00A338BB">
        <w:rPr>
          <w:rFonts w:ascii="Calibri Light" w:eastAsia="Calibri Light" w:hAnsi="Calibri Light" w:cs="Calibri Light"/>
        </w:rPr>
        <w:lastRenderedPageBreak/>
        <w:t xml:space="preserve">Конференция задумана как площадка для обмена мнений не только академических исследователей из самых разных областей, но и специалистов-практиков, имеющих опыт деятельности в преобразовании городского пространства. </w:t>
      </w:r>
      <w:r w:rsidR="00540B18" w:rsidRPr="00A338BB">
        <w:rPr>
          <w:rFonts w:ascii="Calibri Light" w:eastAsia="Calibri Light" w:hAnsi="Calibri Light" w:cs="Calibri Light"/>
        </w:rPr>
        <w:t>К участию приглашаются студенты и аспиранты, молодые ученые, а также уже состоявшиеся исследователи в возрасте до 40 лет (включительно).</w:t>
      </w:r>
    </w:p>
    <w:p w14:paraId="3D1C20DC" w14:textId="646941E8" w:rsidR="00540B18" w:rsidRPr="00A338BB" w:rsidRDefault="00540B18" w:rsidP="00540B18">
      <w:pPr>
        <w:spacing w:after="0" w:line="254" w:lineRule="auto"/>
        <w:ind w:firstLine="709"/>
        <w:jc w:val="both"/>
        <w:rPr>
          <w:rFonts w:ascii="Calibri Light" w:eastAsia="Calibri Light" w:hAnsi="Calibri Light" w:cs="Calibri Light"/>
        </w:rPr>
      </w:pPr>
      <w:r w:rsidRPr="00A338BB">
        <w:rPr>
          <w:rFonts w:ascii="Calibri Light" w:eastAsia="Calibri Light" w:hAnsi="Calibri Light" w:cs="Calibri Light"/>
        </w:rPr>
        <w:t xml:space="preserve">Желающим принять участие в конференции необходимо до </w:t>
      </w:r>
      <w:r w:rsidR="00F30456">
        <w:rPr>
          <w:rFonts w:ascii="Calibri Light" w:eastAsia="Calibri Light" w:hAnsi="Calibri Light" w:cs="Calibri Light"/>
        </w:rPr>
        <w:t>17 ноября</w:t>
      </w:r>
      <w:r w:rsidR="00DC78F8">
        <w:rPr>
          <w:rFonts w:ascii="Calibri Light" w:eastAsia="Calibri Light" w:hAnsi="Calibri Light" w:cs="Calibri Light"/>
        </w:rPr>
        <w:t xml:space="preserve"> 202</w:t>
      </w:r>
      <w:r w:rsidR="00F30456">
        <w:rPr>
          <w:rFonts w:ascii="Calibri Light" w:eastAsia="Calibri Light" w:hAnsi="Calibri Light" w:cs="Calibri Light"/>
        </w:rPr>
        <w:t>2</w:t>
      </w:r>
      <w:r w:rsidR="00DC78F8">
        <w:rPr>
          <w:rFonts w:ascii="Calibri Light" w:eastAsia="Calibri Light" w:hAnsi="Calibri Light" w:cs="Calibri Light"/>
        </w:rPr>
        <w:t xml:space="preserve"> г.</w:t>
      </w:r>
      <w:r w:rsidRPr="00A338BB">
        <w:rPr>
          <w:rFonts w:ascii="Calibri Light" w:eastAsia="Calibri Light" w:hAnsi="Calibri Light" w:cs="Calibri Light"/>
        </w:rPr>
        <w:t xml:space="preserve"> </w:t>
      </w:r>
      <w:r w:rsidR="00D943FC" w:rsidRPr="00A338BB">
        <w:rPr>
          <w:rFonts w:ascii="Calibri Light" w:eastAsia="Calibri Light" w:hAnsi="Calibri Light" w:cs="Calibri Light"/>
        </w:rPr>
        <w:t>заполнить</w:t>
      </w:r>
      <w:r w:rsidRPr="00A338BB">
        <w:rPr>
          <w:rFonts w:ascii="Calibri Light" w:eastAsia="Calibri Light" w:hAnsi="Calibri Light" w:cs="Calibri Light"/>
        </w:rPr>
        <w:t xml:space="preserve"> заявку на участие</w:t>
      </w:r>
      <w:r w:rsidR="00DC78F8">
        <w:rPr>
          <w:rFonts w:ascii="Calibri Light" w:eastAsia="Calibri Light" w:hAnsi="Calibri Light" w:cs="Calibri Light"/>
        </w:rPr>
        <w:t xml:space="preserve"> (приложение 1) и выслать ее вместе с текстом статьи</w:t>
      </w:r>
      <w:r w:rsidR="00AA091D">
        <w:rPr>
          <w:rFonts w:ascii="Calibri Light" w:eastAsia="Calibri Light" w:hAnsi="Calibri Light" w:cs="Calibri Light"/>
        </w:rPr>
        <w:t xml:space="preserve"> объемом до 7 стр.</w:t>
      </w:r>
      <w:r w:rsidR="00DC78F8">
        <w:rPr>
          <w:rFonts w:ascii="Calibri Light" w:eastAsia="Calibri Light" w:hAnsi="Calibri Light" w:cs="Calibri Light"/>
        </w:rPr>
        <w:t>, оформленной в соответствии с требованиями (приложение</w:t>
      </w:r>
      <w:r w:rsidR="005A2A4B">
        <w:rPr>
          <w:rFonts w:ascii="Calibri Light" w:eastAsia="Calibri Light" w:hAnsi="Calibri Light" w:cs="Calibri Light"/>
        </w:rPr>
        <w:t> </w:t>
      </w:r>
      <w:r w:rsidR="00DC78F8">
        <w:rPr>
          <w:rFonts w:ascii="Calibri Light" w:eastAsia="Calibri Light" w:hAnsi="Calibri Light" w:cs="Calibri Light"/>
        </w:rPr>
        <w:t>2)</w:t>
      </w:r>
      <w:r w:rsidR="005A2A4B">
        <w:rPr>
          <w:rFonts w:ascii="Calibri Light" w:eastAsia="Calibri Light" w:hAnsi="Calibri Light" w:cs="Calibri Light"/>
        </w:rPr>
        <w:t>,</w:t>
      </w:r>
      <w:r w:rsidR="00DC78F8">
        <w:rPr>
          <w:rFonts w:ascii="Calibri Light" w:eastAsia="Calibri Light" w:hAnsi="Calibri Light" w:cs="Calibri Light"/>
        </w:rPr>
        <w:t xml:space="preserve"> на эл. почту </w:t>
      </w:r>
      <w:hyperlink r:id="rId9" w:history="1">
        <w:r w:rsidR="00DC78F8" w:rsidRPr="00A338BB">
          <w:rPr>
            <w:rFonts w:ascii="Calibri Light" w:eastAsia="Calibri Light" w:hAnsi="Calibri Light" w:cs="Calibri Light"/>
          </w:rPr>
          <w:t>po.pronin2015@yandex.ru</w:t>
        </w:r>
      </w:hyperlink>
      <w:r w:rsidR="00DC78F8">
        <w:rPr>
          <w:rFonts w:ascii="Calibri Light" w:eastAsia="Calibri Light" w:hAnsi="Calibri Light" w:cs="Calibri Light"/>
        </w:rPr>
        <w:t>.</w:t>
      </w:r>
      <w:r w:rsidR="00F05440">
        <w:rPr>
          <w:rFonts w:ascii="Calibri Light" w:eastAsia="Calibri Light" w:hAnsi="Calibri Light" w:cs="Calibri Light"/>
        </w:rPr>
        <w:t xml:space="preserve"> На каждую статью оформляется отдельная заявка.</w:t>
      </w:r>
    </w:p>
    <w:p w14:paraId="7B256385" w14:textId="77777777" w:rsidR="00540B18" w:rsidRPr="00A338BB" w:rsidRDefault="00540B18" w:rsidP="00540B18">
      <w:pPr>
        <w:spacing w:after="0" w:line="254" w:lineRule="auto"/>
        <w:ind w:firstLine="709"/>
        <w:jc w:val="both"/>
        <w:rPr>
          <w:rFonts w:ascii="Calibri Light" w:eastAsia="Calibri Light" w:hAnsi="Calibri Light" w:cs="Calibri Light"/>
        </w:rPr>
      </w:pPr>
      <w:r w:rsidRPr="00F30456">
        <w:rPr>
          <w:rFonts w:ascii="Calibri Light" w:eastAsia="Calibri Light" w:hAnsi="Calibri Light" w:cs="Calibri Light"/>
          <w:b/>
          <w:bCs/>
        </w:rPr>
        <w:t>Оргвзнос</w:t>
      </w:r>
      <w:r w:rsidRPr="00A338BB">
        <w:rPr>
          <w:rFonts w:ascii="Calibri Light" w:eastAsia="Calibri Light" w:hAnsi="Calibri Light" w:cs="Calibri Light"/>
        </w:rPr>
        <w:t xml:space="preserve"> за участие и публикацию доклада </w:t>
      </w:r>
      <w:r w:rsidRPr="00F30456">
        <w:rPr>
          <w:rFonts w:ascii="Calibri Light" w:eastAsia="Calibri Light" w:hAnsi="Calibri Light" w:cs="Calibri Light"/>
          <w:b/>
          <w:bCs/>
        </w:rPr>
        <w:t>не предусмотрен</w:t>
      </w:r>
      <w:r w:rsidRPr="00A338BB">
        <w:rPr>
          <w:rFonts w:ascii="Calibri Light" w:eastAsia="Calibri Light" w:hAnsi="Calibri Light" w:cs="Calibri Light"/>
        </w:rPr>
        <w:t>.</w:t>
      </w:r>
    </w:p>
    <w:p w14:paraId="02723EC2" w14:textId="77777777" w:rsidR="00540B18" w:rsidRPr="00A338BB" w:rsidRDefault="00540B18" w:rsidP="00540B18">
      <w:pPr>
        <w:spacing w:after="0" w:line="254" w:lineRule="auto"/>
        <w:ind w:firstLine="709"/>
        <w:jc w:val="both"/>
        <w:rPr>
          <w:rFonts w:ascii="Calibri Light" w:eastAsia="Calibri Light" w:hAnsi="Calibri Light" w:cs="Calibri Light"/>
        </w:rPr>
      </w:pPr>
      <w:r w:rsidRPr="00A338BB">
        <w:rPr>
          <w:rFonts w:ascii="Calibri Light" w:eastAsia="Calibri Light" w:hAnsi="Calibri Light" w:cs="Calibri Light"/>
        </w:rPr>
        <w:t>Оргкомитет оставляет за собой право отклонить доклады в случае несоответствия тематике, установленным требованиям, некорректных заимствований, ненаучного стиля изложения материалов.</w:t>
      </w:r>
    </w:p>
    <w:p w14:paraId="34A1DE21" w14:textId="1B1BF219" w:rsidR="00C724CF" w:rsidRDefault="00C724CF" w:rsidP="00C724CF">
      <w:pPr>
        <w:spacing w:after="0" w:line="276" w:lineRule="auto"/>
        <w:ind w:firstLine="709"/>
        <w:contextualSpacing/>
        <w:jc w:val="both"/>
        <w:rPr>
          <w:rFonts w:ascii="Calibri Light" w:eastAsia="Calibri Light" w:hAnsi="Calibri Light" w:cs="Calibri Light"/>
        </w:rPr>
      </w:pPr>
      <w:r w:rsidRPr="00C724CF">
        <w:rPr>
          <w:rFonts w:ascii="Calibri Light" w:eastAsia="Calibri Light" w:hAnsi="Calibri Light" w:cs="Calibri Light"/>
        </w:rPr>
        <w:t xml:space="preserve">По итогам конференции планируется издание электронной версии сборника материалов конференции с присвоением индекса ISBN, размещением на сайте МБОУ ВО ЕАСИ и в </w:t>
      </w:r>
      <w:proofErr w:type="spellStart"/>
      <w:r w:rsidRPr="00C724CF">
        <w:rPr>
          <w:rFonts w:ascii="Calibri Light" w:eastAsia="Calibri Light" w:hAnsi="Calibri Light" w:cs="Calibri Light"/>
        </w:rPr>
        <w:t>наукометрической</w:t>
      </w:r>
      <w:proofErr w:type="spellEnd"/>
      <w:r w:rsidRPr="00C724CF">
        <w:rPr>
          <w:rFonts w:ascii="Calibri Light" w:eastAsia="Calibri Light" w:hAnsi="Calibri Light" w:cs="Calibri Light"/>
        </w:rPr>
        <w:t xml:space="preserve"> реферативной базе данных «Российский индекс научного цитирования».</w:t>
      </w:r>
      <w:r>
        <w:rPr>
          <w:rFonts w:ascii="Calibri Light" w:eastAsia="Calibri Light" w:hAnsi="Calibri Light" w:cs="Calibri Light"/>
        </w:rPr>
        <w:t xml:space="preserve"> </w:t>
      </w:r>
      <w:r w:rsidRPr="00C724CF">
        <w:rPr>
          <w:rFonts w:ascii="Calibri Light" w:eastAsia="Calibri Light" w:hAnsi="Calibri Light" w:cs="Calibri Light"/>
        </w:rPr>
        <w:t>Лучшие тексты будут опубликованы в рецензируемом научно-практическом журнале «Управление культурой».</w:t>
      </w:r>
    </w:p>
    <w:p w14:paraId="1A236D92" w14:textId="77777777" w:rsidR="004B218F" w:rsidRDefault="004B218F" w:rsidP="00C724CF">
      <w:pPr>
        <w:spacing w:after="0" w:line="276" w:lineRule="auto"/>
        <w:ind w:firstLine="709"/>
        <w:contextualSpacing/>
        <w:jc w:val="both"/>
        <w:rPr>
          <w:rFonts w:ascii="Calibri Light" w:eastAsia="Calibri Light" w:hAnsi="Calibri Light" w:cs="Calibri Light"/>
        </w:rPr>
      </w:pPr>
    </w:p>
    <w:p w14:paraId="7835E94F" w14:textId="14B21320" w:rsidR="00540B18" w:rsidRPr="00A22EAC" w:rsidRDefault="00D943FC" w:rsidP="00A22EAC">
      <w:pPr>
        <w:spacing w:after="0" w:line="240" w:lineRule="auto"/>
        <w:jc w:val="both"/>
        <w:rPr>
          <w:rFonts w:ascii="Calibri Light" w:eastAsia="Calibri Light" w:hAnsi="Calibri Light" w:cs="Calibri Light"/>
          <w:b/>
          <w:bCs/>
          <w:color w:val="2E74B5"/>
          <w:sz w:val="26"/>
          <w:szCs w:val="26"/>
          <w:u w:color="2E74B5"/>
        </w:rPr>
      </w:pPr>
      <w:r w:rsidRPr="00A22EAC">
        <w:rPr>
          <w:rFonts w:ascii="Calibri Light" w:eastAsia="Calibri Light" w:hAnsi="Calibri Light" w:cs="Calibri Light"/>
          <w:b/>
          <w:bCs/>
          <w:color w:val="2E74B5"/>
          <w:sz w:val="26"/>
          <w:szCs w:val="26"/>
          <w:u w:color="2E74B5"/>
        </w:rPr>
        <w:t>Контакты</w:t>
      </w:r>
    </w:p>
    <w:p w14:paraId="44E0029A" w14:textId="40283755" w:rsidR="00D943FC" w:rsidRPr="00A338BB" w:rsidRDefault="00D943FC" w:rsidP="00540B18">
      <w:pPr>
        <w:spacing w:after="0" w:line="276" w:lineRule="auto"/>
        <w:ind w:firstLine="709"/>
        <w:contextualSpacing/>
        <w:jc w:val="both"/>
        <w:rPr>
          <w:rFonts w:ascii="Calibri Light" w:eastAsia="Calibri Light" w:hAnsi="Calibri Light" w:cs="Calibri Light"/>
        </w:rPr>
      </w:pPr>
      <w:r w:rsidRPr="00A22EAC">
        <w:rPr>
          <w:rFonts w:ascii="Calibri Light" w:eastAsia="Calibri Light" w:hAnsi="Calibri Light" w:cs="Calibri Light"/>
          <w:b/>
          <w:bCs/>
        </w:rPr>
        <w:t>Пронин Александр Алексеевич</w:t>
      </w:r>
      <w:r w:rsidRPr="00A338BB">
        <w:rPr>
          <w:rFonts w:ascii="Calibri Light" w:eastAsia="Calibri Light" w:hAnsi="Calibri Light" w:cs="Calibri Light"/>
        </w:rPr>
        <w:t xml:space="preserve">, </w:t>
      </w:r>
      <w:r w:rsidR="00792CF8">
        <w:rPr>
          <w:rFonts w:ascii="Calibri Light" w:eastAsia="Calibri Light" w:hAnsi="Calibri Light" w:cs="Calibri Light"/>
        </w:rPr>
        <w:t>профессор кафедры актуальных культурных практик</w:t>
      </w:r>
      <w:r w:rsidRPr="00A338BB">
        <w:rPr>
          <w:rFonts w:ascii="Calibri Light" w:eastAsia="Calibri Light" w:hAnsi="Calibri Light" w:cs="Calibri Light"/>
        </w:rPr>
        <w:t xml:space="preserve"> ЕАСИ</w:t>
      </w:r>
    </w:p>
    <w:p w14:paraId="4281E86A" w14:textId="5B9C45DF" w:rsidR="00540B18" w:rsidRDefault="00540B18" w:rsidP="00540B18">
      <w:pPr>
        <w:spacing w:after="0" w:line="276" w:lineRule="auto"/>
        <w:ind w:firstLine="709"/>
        <w:contextualSpacing/>
        <w:jc w:val="both"/>
        <w:rPr>
          <w:rFonts w:ascii="Calibri Light" w:eastAsia="Calibri Light" w:hAnsi="Calibri Light" w:cs="Calibri Light"/>
        </w:rPr>
      </w:pPr>
      <w:r w:rsidRPr="00A338BB">
        <w:rPr>
          <w:rFonts w:ascii="Calibri Light" w:eastAsia="Calibri Light" w:hAnsi="Calibri Light" w:cs="Calibri Light"/>
        </w:rPr>
        <w:t>+7</w:t>
      </w:r>
      <w:r w:rsidR="00D943FC" w:rsidRPr="00A338BB">
        <w:rPr>
          <w:rFonts w:ascii="Calibri Light" w:eastAsia="Calibri Light" w:hAnsi="Calibri Light" w:cs="Calibri Light"/>
        </w:rPr>
        <w:t> </w:t>
      </w:r>
      <w:r w:rsidRPr="00A338BB">
        <w:rPr>
          <w:rFonts w:ascii="Calibri Light" w:eastAsia="Calibri Light" w:hAnsi="Calibri Light" w:cs="Calibri Light"/>
        </w:rPr>
        <w:t>904</w:t>
      </w:r>
      <w:r w:rsidR="00D943FC" w:rsidRPr="00A338BB">
        <w:rPr>
          <w:rFonts w:ascii="Calibri Light" w:eastAsia="Calibri Light" w:hAnsi="Calibri Light" w:cs="Calibri Light"/>
        </w:rPr>
        <w:t> </w:t>
      </w:r>
      <w:r w:rsidRPr="00A338BB">
        <w:rPr>
          <w:rFonts w:ascii="Calibri Light" w:eastAsia="Calibri Light" w:hAnsi="Calibri Light" w:cs="Calibri Light"/>
        </w:rPr>
        <w:t>984</w:t>
      </w:r>
      <w:r w:rsidR="00D943FC" w:rsidRPr="00A338BB">
        <w:rPr>
          <w:rFonts w:ascii="Calibri Light" w:eastAsia="Calibri Light" w:hAnsi="Calibri Light" w:cs="Calibri Light"/>
        </w:rPr>
        <w:t xml:space="preserve"> </w:t>
      </w:r>
      <w:r w:rsidRPr="00A338BB">
        <w:rPr>
          <w:rFonts w:ascii="Calibri Light" w:eastAsia="Calibri Light" w:hAnsi="Calibri Light" w:cs="Calibri Light"/>
        </w:rPr>
        <w:t>19</w:t>
      </w:r>
      <w:r w:rsidR="00D943FC" w:rsidRPr="00A338BB">
        <w:rPr>
          <w:rFonts w:ascii="Calibri Light" w:eastAsia="Calibri Light" w:hAnsi="Calibri Light" w:cs="Calibri Light"/>
        </w:rPr>
        <w:t xml:space="preserve"> </w:t>
      </w:r>
      <w:r w:rsidRPr="00A338BB">
        <w:rPr>
          <w:rFonts w:ascii="Calibri Light" w:eastAsia="Calibri Light" w:hAnsi="Calibri Light" w:cs="Calibri Light"/>
        </w:rPr>
        <w:t xml:space="preserve">65 </w:t>
      </w:r>
      <w:hyperlink r:id="rId10" w:history="1">
        <w:r w:rsidR="00D943FC" w:rsidRPr="00A338BB">
          <w:rPr>
            <w:rFonts w:ascii="Calibri Light" w:eastAsia="Calibri Light" w:hAnsi="Calibri Light" w:cs="Calibri Light"/>
          </w:rPr>
          <w:t>po.pronin2015@yandex.ru</w:t>
        </w:r>
      </w:hyperlink>
      <w:r w:rsidR="00D943FC" w:rsidRPr="00A338BB">
        <w:rPr>
          <w:rFonts w:ascii="Calibri Light" w:eastAsia="Calibri Light" w:hAnsi="Calibri Light" w:cs="Calibri Light"/>
        </w:rPr>
        <w:t xml:space="preserve"> </w:t>
      </w:r>
    </w:p>
    <w:p w14:paraId="15316C42" w14:textId="2412D733" w:rsidR="00DC78F8" w:rsidRDefault="00DC78F8" w:rsidP="00540B18">
      <w:pPr>
        <w:spacing w:after="0" w:line="276" w:lineRule="auto"/>
        <w:ind w:firstLine="709"/>
        <w:contextualSpacing/>
        <w:jc w:val="both"/>
        <w:rPr>
          <w:rFonts w:ascii="Calibri Light" w:eastAsia="Calibri Light" w:hAnsi="Calibri Light" w:cs="Calibri Light"/>
        </w:rPr>
      </w:pPr>
    </w:p>
    <w:p w14:paraId="01D6945A" w14:textId="2005E57D" w:rsidR="00DC78F8" w:rsidRDefault="00DC78F8">
      <w:pPr>
        <w:spacing w:after="0" w:line="240" w:lineRule="auto"/>
        <w:rPr>
          <w:rFonts w:ascii="Calibri Light" w:eastAsia="Calibri Light" w:hAnsi="Calibri Light" w:cs="Calibri Light"/>
        </w:rPr>
      </w:pPr>
      <w:r>
        <w:rPr>
          <w:rFonts w:ascii="Calibri Light" w:eastAsia="Calibri Light" w:hAnsi="Calibri Light" w:cs="Calibri Light"/>
        </w:rPr>
        <w:br w:type="page"/>
      </w:r>
    </w:p>
    <w:p w14:paraId="4ED60C1C" w14:textId="77777777" w:rsidR="00CB0DDE" w:rsidRPr="006D67B1" w:rsidRDefault="00CB0DDE" w:rsidP="00CB0DDE">
      <w:pPr>
        <w:spacing w:line="254" w:lineRule="auto"/>
        <w:jc w:val="right"/>
        <w:rPr>
          <w:rFonts w:cstheme="minorHAnsi"/>
          <w:sz w:val="24"/>
          <w:szCs w:val="24"/>
        </w:rPr>
      </w:pPr>
      <w:r>
        <w:rPr>
          <w:rFonts w:cstheme="minorHAnsi"/>
          <w:sz w:val="24"/>
          <w:szCs w:val="24"/>
        </w:rPr>
        <w:lastRenderedPageBreak/>
        <w:t>Приложение 1</w:t>
      </w:r>
    </w:p>
    <w:p w14:paraId="049B5CDA" w14:textId="77777777" w:rsidR="00CB0DDE" w:rsidRPr="000E6BB5" w:rsidRDefault="00CB0DDE" w:rsidP="00CB0DDE">
      <w:pPr>
        <w:pStyle w:val="10"/>
        <w:spacing w:before="0"/>
        <w:jc w:val="center"/>
        <w:rPr>
          <w:rFonts w:eastAsia="Times New Roman"/>
        </w:rPr>
      </w:pPr>
      <w:r w:rsidRPr="000E6BB5">
        <w:rPr>
          <w:rFonts w:eastAsia="Times New Roman"/>
        </w:rPr>
        <w:t>ЗАЯВКА</w:t>
      </w:r>
    </w:p>
    <w:p w14:paraId="5745C008" w14:textId="446D89A5" w:rsidR="00CB0DDE" w:rsidRDefault="00CB0DDE" w:rsidP="00CB0DDE">
      <w:pPr>
        <w:pStyle w:val="10"/>
        <w:spacing w:before="0"/>
        <w:jc w:val="center"/>
        <w:rPr>
          <w:rFonts w:eastAsia="Times New Roman"/>
        </w:rPr>
      </w:pPr>
      <w:r w:rsidRPr="000E6BB5">
        <w:rPr>
          <w:rFonts w:eastAsia="Times New Roman"/>
        </w:rPr>
        <w:t>на V</w:t>
      </w:r>
      <w:r>
        <w:rPr>
          <w:rFonts w:eastAsia="Times New Roman" w:cstheme="majorHAnsi"/>
        </w:rPr>
        <w:t>I</w:t>
      </w:r>
      <w:r w:rsidR="00E34F33" w:rsidRPr="00E34F33">
        <w:rPr>
          <w:rFonts w:eastAsia="Times New Roman" w:cstheme="majorHAnsi"/>
        </w:rPr>
        <w:t>I</w:t>
      </w:r>
      <w:r>
        <w:rPr>
          <w:rFonts w:eastAsia="Times New Roman" w:cstheme="majorHAnsi"/>
        </w:rPr>
        <w:t>I</w:t>
      </w:r>
      <w:r w:rsidRPr="000E6BB5">
        <w:rPr>
          <w:rFonts w:eastAsia="Times New Roman"/>
        </w:rPr>
        <w:t xml:space="preserve"> Всероссийскую</w:t>
      </w:r>
      <w:r>
        <w:rPr>
          <w:rFonts w:eastAsia="Times New Roman"/>
        </w:rPr>
        <w:t xml:space="preserve"> </w:t>
      </w:r>
      <w:r w:rsidRPr="00742E65">
        <w:rPr>
          <w:rFonts w:eastAsia="Times New Roman"/>
        </w:rPr>
        <w:t xml:space="preserve">(с международным участием) </w:t>
      </w:r>
    </w:p>
    <w:p w14:paraId="29E4CC86" w14:textId="77777777" w:rsidR="00CB0DDE" w:rsidRDefault="00CB0DDE" w:rsidP="00CB0DDE">
      <w:pPr>
        <w:pStyle w:val="10"/>
        <w:spacing w:before="0"/>
        <w:jc w:val="center"/>
        <w:rPr>
          <w:rFonts w:eastAsia="Times New Roman"/>
        </w:rPr>
      </w:pPr>
      <w:r w:rsidRPr="000E6BB5">
        <w:rPr>
          <w:rFonts w:eastAsia="Times New Roman"/>
        </w:rPr>
        <w:t>научно-практическую конференцию</w:t>
      </w:r>
    </w:p>
    <w:p w14:paraId="4986ED72" w14:textId="77777777" w:rsidR="00CB0DDE" w:rsidRPr="000E6BB5" w:rsidRDefault="00CB0DDE" w:rsidP="00CB0DDE">
      <w:pPr>
        <w:pStyle w:val="10"/>
        <w:spacing w:before="0"/>
        <w:jc w:val="center"/>
        <w:rPr>
          <w:rFonts w:eastAsia="Times New Roman"/>
        </w:rPr>
      </w:pPr>
      <w:r w:rsidRPr="000E6BB5">
        <w:rPr>
          <w:rFonts w:eastAsia="Times New Roman"/>
        </w:rPr>
        <w:t>студентов, аспирантов и молодых ученых</w:t>
      </w:r>
    </w:p>
    <w:p w14:paraId="426BB9D3" w14:textId="75D61841" w:rsidR="00B44676" w:rsidRDefault="00CB0DDE" w:rsidP="00CF4951">
      <w:pPr>
        <w:pStyle w:val="10"/>
        <w:spacing w:before="0"/>
        <w:jc w:val="center"/>
      </w:pPr>
      <w:r w:rsidRPr="000E6BB5">
        <w:rPr>
          <w:rFonts w:eastAsia="Calibri"/>
        </w:rPr>
        <w:t>«</w:t>
      </w:r>
      <w:r w:rsidR="00CF4951" w:rsidRPr="00A22EAC">
        <w:rPr>
          <w:rFonts w:ascii="Calibri" w:hAnsi="Calibri" w:cs="Calibri"/>
          <w:b/>
          <w:bCs/>
          <w:sz w:val="28"/>
          <w:szCs w:val="28"/>
        </w:rPr>
        <w:t>Культур</w:t>
      </w:r>
      <w:r w:rsidR="00CF4951">
        <w:rPr>
          <w:rFonts w:ascii="Calibri" w:hAnsi="Calibri" w:cs="Calibri"/>
          <w:b/>
          <w:bCs/>
          <w:sz w:val="28"/>
          <w:szCs w:val="28"/>
        </w:rPr>
        <w:t>ные индустрии в пространстве открытого города</w:t>
      </w:r>
      <w:r w:rsidRPr="000E6BB5">
        <w:rPr>
          <w:rFonts w:eastAsia="Calibri"/>
        </w:rPr>
        <w:t>»</w:t>
      </w:r>
      <w:r w:rsidR="00B44676" w:rsidRPr="00B44676">
        <w:t xml:space="preserve"> </w:t>
      </w:r>
    </w:p>
    <w:p w14:paraId="132282BA" w14:textId="3F22C6E2" w:rsidR="00CB0DDE" w:rsidRDefault="00B44676" w:rsidP="00CB0DDE">
      <w:pPr>
        <w:pStyle w:val="10"/>
        <w:spacing w:before="0"/>
        <w:jc w:val="center"/>
        <w:rPr>
          <w:rFonts w:eastAsia="Calibri"/>
        </w:rPr>
      </w:pPr>
      <w:r w:rsidRPr="00B44676">
        <w:rPr>
          <w:rFonts w:eastAsia="Calibri"/>
        </w:rPr>
        <w:t>(Екатеринбург, 2</w:t>
      </w:r>
      <w:r w:rsidR="003F549C">
        <w:rPr>
          <w:rFonts w:eastAsia="Calibri"/>
        </w:rPr>
        <w:t>4</w:t>
      </w:r>
      <w:r w:rsidRPr="00B44676">
        <w:rPr>
          <w:rFonts w:eastAsia="Calibri"/>
        </w:rPr>
        <w:t>–2</w:t>
      </w:r>
      <w:r w:rsidR="003F549C">
        <w:rPr>
          <w:rFonts w:eastAsia="Calibri"/>
        </w:rPr>
        <w:t>4 ноября</w:t>
      </w:r>
      <w:r w:rsidRPr="00B44676">
        <w:rPr>
          <w:rFonts w:eastAsia="Calibri"/>
        </w:rPr>
        <w:t xml:space="preserve"> 202</w:t>
      </w:r>
      <w:r w:rsidR="003F549C">
        <w:rPr>
          <w:rFonts w:eastAsia="Calibri"/>
        </w:rPr>
        <w:t>2</w:t>
      </w:r>
      <w:r w:rsidRPr="00B44676">
        <w:rPr>
          <w:rFonts w:eastAsia="Calibri"/>
        </w:rPr>
        <w:t xml:space="preserve"> г.)</w:t>
      </w:r>
    </w:p>
    <w:p w14:paraId="2DFDC987" w14:textId="77777777" w:rsidR="00CB0DDE" w:rsidRPr="000E6BB5" w:rsidRDefault="00CB0DDE" w:rsidP="00CB0DDE">
      <w:pPr>
        <w:spacing w:after="0" w:line="276" w:lineRule="auto"/>
        <w:contextualSpacing/>
        <w:jc w:val="both"/>
        <w:rPr>
          <w:rFonts w:cstheme="minorHAnsi"/>
          <w:sz w:val="24"/>
          <w:szCs w:val="24"/>
        </w:rPr>
      </w:pPr>
    </w:p>
    <w:tbl>
      <w:tblPr>
        <w:tblW w:w="1050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82"/>
        <w:gridCol w:w="3825"/>
      </w:tblGrid>
      <w:tr w:rsidR="00CB0DDE" w:rsidRPr="000E6BB5" w14:paraId="7A34E373"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28FD1B"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iCs/>
                <w:color w:val="333333"/>
                <w:sz w:val="24"/>
                <w:szCs w:val="24"/>
              </w:rPr>
              <w:t xml:space="preserve">Фамилия, имя, отчество </w:t>
            </w:r>
            <w:r w:rsidRPr="000E6BB5">
              <w:rPr>
                <w:rFonts w:eastAsia="Times New Roman" w:cstheme="minorHAnsi"/>
                <w:iCs/>
                <w:color w:val="333333"/>
                <w:sz w:val="24"/>
                <w:szCs w:val="24"/>
                <w:u w:val="single"/>
              </w:rPr>
              <w:t>автора</w:t>
            </w:r>
            <w:r w:rsidRPr="000E6BB5">
              <w:rPr>
                <w:rFonts w:eastAsia="Times New Roman" w:cstheme="minorHAnsi"/>
                <w:iCs/>
                <w:color w:val="333333"/>
                <w:sz w:val="24"/>
                <w:szCs w:val="24"/>
              </w:rPr>
              <w:t xml:space="preserve"> (первого автора, ответственного за связь с оргкомитетом конференции)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2F66F"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6540E74E"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6BEE4"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Место учебы / работы (полное название организации)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62471"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075F383E" w14:textId="77777777" w:rsidTr="00CB0DDE">
        <w:trPr>
          <w:trHeight w:val="578"/>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F67687"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Ученая степень/ ученое звание (если имеются) / академический статус (студент, магистрант, аспирант)</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DCEB1"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095A300F"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tcPr>
          <w:p w14:paraId="6AFD5120"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 xml:space="preserve">Название </w:t>
            </w:r>
            <w:r>
              <w:rPr>
                <w:rFonts w:eastAsia="Times New Roman" w:cstheme="minorHAnsi"/>
                <w:color w:val="333333"/>
                <w:sz w:val="24"/>
                <w:szCs w:val="24"/>
              </w:rPr>
              <w:t>доклада</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tcPr>
          <w:p w14:paraId="131E3815"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0A61E64B"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tcPr>
          <w:p w14:paraId="63F26C4A"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Форма участия (очная / заочная)</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tcPr>
          <w:p w14:paraId="66313F9A"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296C41B9"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C7B93"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Город</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AD9650"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49B42834"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214B3"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Телефон мобильный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0DD3C"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57A5DB43"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731D4"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E-mail</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F4AD0" w14:textId="77777777" w:rsidR="00CB0DDE" w:rsidRPr="000E6BB5" w:rsidRDefault="00CB0DDE" w:rsidP="00521E38">
            <w:pPr>
              <w:spacing w:after="0" w:line="240" w:lineRule="auto"/>
              <w:jc w:val="center"/>
              <w:rPr>
                <w:rFonts w:eastAsia="Times New Roman" w:cstheme="minorHAnsi"/>
                <w:color w:val="333333"/>
                <w:sz w:val="24"/>
                <w:szCs w:val="24"/>
              </w:rPr>
            </w:pPr>
          </w:p>
        </w:tc>
      </w:tr>
      <w:tr w:rsidR="00CB0DDE" w:rsidRPr="000E6BB5" w14:paraId="20CD77C4"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9810B"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bCs/>
                <w:color w:val="333333"/>
                <w:sz w:val="24"/>
                <w:szCs w:val="24"/>
                <w:u w:val="single"/>
              </w:rPr>
              <w:t>Соавтор</w:t>
            </w:r>
            <w:r w:rsidRPr="000E6BB5">
              <w:rPr>
                <w:rFonts w:eastAsia="Times New Roman" w:cstheme="minorHAnsi"/>
                <w:bCs/>
                <w:color w:val="333333"/>
                <w:sz w:val="24"/>
                <w:szCs w:val="24"/>
              </w:rPr>
              <w:t xml:space="preserve"> </w:t>
            </w:r>
            <w:r w:rsidRPr="000E6BB5">
              <w:rPr>
                <w:rFonts w:eastAsia="Times New Roman" w:cstheme="minorHAnsi"/>
                <w:i/>
                <w:iCs/>
                <w:color w:val="333333"/>
                <w:sz w:val="24"/>
                <w:szCs w:val="24"/>
              </w:rPr>
              <w:t>(нижеприведенная форма заполняется на каждого последующего соавтора (при наличии) путем копирования соответствующих строк в таблицу).</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384576" w14:textId="77777777" w:rsidR="00CB0DDE" w:rsidRPr="000E6BB5" w:rsidRDefault="00CB0DDE" w:rsidP="00521E38">
            <w:pPr>
              <w:spacing w:after="135" w:line="330" w:lineRule="atLeast"/>
              <w:jc w:val="center"/>
              <w:rPr>
                <w:rFonts w:eastAsia="Times New Roman" w:cstheme="minorHAnsi"/>
                <w:color w:val="333333"/>
                <w:sz w:val="24"/>
                <w:szCs w:val="24"/>
              </w:rPr>
            </w:pPr>
          </w:p>
        </w:tc>
      </w:tr>
      <w:tr w:rsidR="00CB0DDE" w:rsidRPr="000E6BB5" w14:paraId="73DE3094"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86104"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Место учебы / работы (полное название организации)</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E9384" w14:textId="77777777" w:rsidR="00CB0DDE" w:rsidRPr="000E6BB5" w:rsidRDefault="00CB0DDE" w:rsidP="00521E38">
            <w:pPr>
              <w:spacing w:after="135" w:line="330" w:lineRule="atLeast"/>
              <w:jc w:val="center"/>
              <w:rPr>
                <w:rFonts w:eastAsia="Times New Roman" w:cstheme="minorHAnsi"/>
                <w:color w:val="333333"/>
                <w:sz w:val="24"/>
                <w:szCs w:val="24"/>
              </w:rPr>
            </w:pPr>
          </w:p>
        </w:tc>
      </w:tr>
      <w:tr w:rsidR="00CB0DDE" w:rsidRPr="000E6BB5" w14:paraId="078D0EE4"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A80E6"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Ученая степень/ ученое звание (если имеются) / академический статус (студент, магистрант, аспирант)</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FB704" w14:textId="77777777" w:rsidR="00CB0DDE" w:rsidRPr="000E6BB5" w:rsidRDefault="00CB0DDE" w:rsidP="00521E38">
            <w:pPr>
              <w:spacing w:after="135" w:line="330" w:lineRule="atLeast"/>
              <w:jc w:val="center"/>
              <w:rPr>
                <w:rFonts w:eastAsia="Times New Roman" w:cstheme="minorHAnsi"/>
                <w:color w:val="333333"/>
                <w:sz w:val="24"/>
                <w:szCs w:val="24"/>
              </w:rPr>
            </w:pPr>
          </w:p>
        </w:tc>
      </w:tr>
      <w:tr w:rsidR="00CB0DDE" w:rsidRPr="000E6BB5" w14:paraId="7922970C"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tcPr>
          <w:p w14:paraId="4980ECD0"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Форма участия (очная / заочная)</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tcPr>
          <w:p w14:paraId="7209B2F0" w14:textId="77777777" w:rsidR="00CB0DDE" w:rsidRPr="000E6BB5" w:rsidRDefault="00CB0DDE" w:rsidP="00521E38">
            <w:pPr>
              <w:spacing w:after="135" w:line="330" w:lineRule="atLeast"/>
              <w:jc w:val="center"/>
              <w:rPr>
                <w:rFonts w:eastAsia="Times New Roman" w:cstheme="minorHAnsi"/>
                <w:color w:val="333333"/>
                <w:sz w:val="24"/>
                <w:szCs w:val="24"/>
              </w:rPr>
            </w:pPr>
          </w:p>
        </w:tc>
      </w:tr>
      <w:tr w:rsidR="00CB0DDE" w:rsidRPr="000E6BB5" w14:paraId="1E829056"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99CEC"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Город</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5E36C" w14:textId="77777777" w:rsidR="00CB0DDE" w:rsidRPr="000E6BB5" w:rsidRDefault="00CB0DDE" w:rsidP="00521E38">
            <w:pPr>
              <w:spacing w:after="135" w:line="330" w:lineRule="atLeast"/>
              <w:jc w:val="center"/>
              <w:rPr>
                <w:rFonts w:eastAsia="Times New Roman" w:cstheme="minorHAnsi"/>
                <w:color w:val="333333"/>
                <w:sz w:val="24"/>
                <w:szCs w:val="24"/>
              </w:rPr>
            </w:pPr>
          </w:p>
        </w:tc>
      </w:tr>
      <w:tr w:rsidR="00CB0DDE" w:rsidRPr="000E6BB5" w14:paraId="22218FF9"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7EE83"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Телефон мобильный</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5E512" w14:textId="77777777" w:rsidR="00CB0DDE" w:rsidRPr="000E6BB5" w:rsidRDefault="00CB0DDE" w:rsidP="00521E38">
            <w:pPr>
              <w:spacing w:after="135" w:line="330" w:lineRule="atLeast"/>
              <w:jc w:val="center"/>
              <w:rPr>
                <w:rFonts w:eastAsia="Times New Roman" w:cstheme="minorHAnsi"/>
                <w:color w:val="333333"/>
                <w:sz w:val="24"/>
                <w:szCs w:val="24"/>
              </w:rPr>
            </w:pPr>
          </w:p>
        </w:tc>
      </w:tr>
      <w:tr w:rsidR="00CB0DDE" w:rsidRPr="000E6BB5" w14:paraId="3116DBB2" w14:textId="77777777" w:rsidTr="00CB0DDE">
        <w:trPr>
          <w:trHeight w:val="20"/>
        </w:trPr>
        <w:tc>
          <w:tcPr>
            <w:tcW w:w="6682" w:type="dxa"/>
            <w:tcBorders>
              <w:top w:val="outset" w:sz="6" w:space="0" w:color="auto"/>
              <w:left w:val="outset" w:sz="6" w:space="0" w:color="auto"/>
              <w:bottom w:val="outset" w:sz="6" w:space="0" w:color="auto"/>
              <w:right w:val="outset" w:sz="6" w:space="0" w:color="auto"/>
            </w:tcBorders>
            <w:shd w:val="clear" w:color="auto" w:fill="FFFFFF"/>
            <w:vAlign w:val="center"/>
          </w:tcPr>
          <w:p w14:paraId="7C9D1247" w14:textId="77777777" w:rsidR="00CB0DDE" w:rsidRPr="000E6BB5" w:rsidRDefault="00CB0DDE" w:rsidP="00521E38">
            <w:pPr>
              <w:spacing w:after="135" w:line="330" w:lineRule="atLeast"/>
              <w:rPr>
                <w:rFonts w:eastAsia="Times New Roman" w:cstheme="minorHAnsi"/>
                <w:color w:val="333333"/>
                <w:sz w:val="24"/>
                <w:szCs w:val="24"/>
              </w:rPr>
            </w:pPr>
            <w:r w:rsidRPr="000E6BB5">
              <w:rPr>
                <w:rFonts w:eastAsia="Times New Roman" w:cstheme="minorHAnsi"/>
                <w:color w:val="333333"/>
                <w:sz w:val="24"/>
                <w:szCs w:val="24"/>
              </w:rPr>
              <w:t>E-mail</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tcPr>
          <w:p w14:paraId="30D3314B" w14:textId="77777777" w:rsidR="00CB0DDE" w:rsidRPr="000E6BB5" w:rsidRDefault="00CB0DDE" w:rsidP="00521E38">
            <w:pPr>
              <w:spacing w:after="135" w:line="330" w:lineRule="atLeast"/>
              <w:jc w:val="center"/>
              <w:rPr>
                <w:rFonts w:eastAsia="Times New Roman" w:cstheme="minorHAnsi"/>
                <w:color w:val="333333"/>
                <w:sz w:val="24"/>
                <w:szCs w:val="24"/>
              </w:rPr>
            </w:pPr>
          </w:p>
        </w:tc>
      </w:tr>
    </w:tbl>
    <w:p w14:paraId="54F70026" w14:textId="77777777" w:rsidR="00CB0DDE" w:rsidRDefault="00CB0DDE" w:rsidP="00CB0DDE">
      <w:pPr>
        <w:spacing w:after="0" w:line="276" w:lineRule="auto"/>
        <w:contextualSpacing/>
        <w:jc w:val="both"/>
        <w:rPr>
          <w:rFonts w:cstheme="minorHAnsi"/>
          <w:sz w:val="24"/>
          <w:szCs w:val="24"/>
        </w:rPr>
      </w:pPr>
    </w:p>
    <w:p w14:paraId="22CD8C65" w14:textId="77777777" w:rsidR="00CB0DDE" w:rsidRDefault="00CB0DDE" w:rsidP="00CB0DDE">
      <w:pPr>
        <w:rPr>
          <w:rFonts w:cstheme="minorHAnsi"/>
          <w:sz w:val="24"/>
          <w:szCs w:val="24"/>
        </w:rPr>
      </w:pPr>
      <w:r>
        <w:rPr>
          <w:rFonts w:cstheme="minorHAnsi"/>
          <w:sz w:val="24"/>
          <w:szCs w:val="24"/>
        </w:rPr>
        <w:br w:type="page"/>
      </w:r>
    </w:p>
    <w:p w14:paraId="428FC952" w14:textId="77777777" w:rsidR="00CB0DDE" w:rsidRPr="00F4714E" w:rsidRDefault="00CB0DDE" w:rsidP="00CB0DDE">
      <w:pPr>
        <w:spacing w:after="0" w:line="276" w:lineRule="auto"/>
        <w:ind w:firstLine="567"/>
        <w:contextualSpacing/>
        <w:jc w:val="right"/>
        <w:rPr>
          <w:rFonts w:cstheme="minorHAnsi"/>
        </w:rPr>
      </w:pPr>
      <w:r w:rsidRPr="00F4714E">
        <w:rPr>
          <w:rFonts w:cstheme="minorHAnsi"/>
        </w:rPr>
        <w:lastRenderedPageBreak/>
        <w:t>Приложение 2</w:t>
      </w:r>
    </w:p>
    <w:p w14:paraId="212B2555" w14:textId="77777777" w:rsidR="00CB0DDE" w:rsidRPr="001318BE" w:rsidRDefault="00CB0DDE" w:rsidP="00CB0DDE">
      <w:pPr>
        <w:pStyle w:val="10"/>
        <w:jc w:val="center"/>
        <w:rPr>
          <w:rFonts w:asciiTheme="minorHAnsi" w:eastAsia="Calibri" w:hAnsiTheme="minorHAnsi"/>
        </w:rPr>
      </w:pPr>
      <w:r w:rsidRPr="001318BE">
        <w:rPr>
          <w:rFonts w:eastAsia="Calibri"/>
        </w:rPr>
        <w:t>ТРЕБОВАНИЯ К ПУБЛИКАЦИИ</w:t>
      </w:r>
    </w:p>
    <w:p w14:paraId="0F43FFDB" w14:textId="77777777" w:rsidR="00CB0DDE" w:rsidRDefault="00CB0DDE" w:rsidP="00CB0DDE">
      <w:pPr>
        <w:spacing w:after="0" w:line="276" w:lineRule="auto"/>
        <w:ind w:firstLine="567"/>
        <w:contextualSpacing/>
        <w:jc w:val="both"/>
        <w:rPr>
          <w:rFonts w:cstheme="minorHAnsi"/>
        </w:rPr>
      </w:pPr>
    </w:p>
    <w:p w14:paraId="3EBB1D18" w14:textId="1B691DCC" w:rsidR="00CB0DDE" w:rsidRDefault="00CB0DDE" w:rsidP="00CB0DDE">
      <w:pPr>
        <w:spacing w:after="0" w:line="276" w:lineRule="auto"/>
        <w:ind w:firstLine="567"/>
        <w:contextualSpacing/>
        <w:jc w:val="both"/>
        <w:rPr>
          <w:rFonts w:cstheme="minorHAnsi"/>
        </w:rPr>
      </w:pPr>
      <w:r w:rsidRPr="00F4714E">
        <w:rPr>
          <w:rFonts w:cstheme="minorHAnsi"/>
        </w:rPr>
        <w:t>Оргкомитет обращает внимание на неукоснительное соблюдение требований к оформлению</w:t>
      </w:r>
      <w:r w:rsidR="005703F5">
        <w:rPr>
          <w:rFonts w:cstheme="minorHAnsi"/>
        </w:rPr>
        <w:t xml:space="preserve"> материалов</w:t>
      </w:r>
      <w:r w:rsidRPr="00F4714E">
        <w:rPr>
          <w:rFonts w:cstheme="minorHAnsi"/>
        </w:rPr>
        <w:t>.</w:t>
      </w:r>
    </w:p>
    <w:p w14:paraId="2AA8CAB1" w14:textId="53E1FA43" w:rsidR="00FE7307" w:rsidRPr="00F4714E" w:rsidRDefault="00FE7307" w:rsidP="00CB0DDE">
      <w:pPr>
        <w:spacing w:after="0" w:line="276" w:lineRule="auto"/>
        <w:ind w:firstLine="567"/>
        <w:contextualSpacing/>
        <w:jc w:val="both"/>
        <w:rPr>
          <w:rFonts w:cstheme="minorHAnsi"/>
        </w:rPr>
      </w:pPr>
      <w:r>
        <w:rPr>
          <w:rFonts w:cstheme="minorHAnsi"/>
        </w:rPr>
        <w:t>Объем статьи 3–7 страниц.</w:t>
      </w:r>
    </w:p>
    <w:p w14:paraId="7E3F1A31" w14:textId="77777777" w:rsidR="000424A7" w:rsidRDefault="00CB0DDE" w:rsidP="00CB0DDE">
      <w:pPr>
        <w:spacing w:after="0" w:line="276" w:lineRule="auto"/>
        <w:ind w:firstLine="567"/>
        <w:contextualSpacing/>
        <w:jc w:val="both"/>
        <w:rPr>
          <w:rFonts w:cstheme="minorHAnsi"/>
        </w:rPr>
      </w:pPr>
      <w:r w:rsidRPr="00F4714E">
        <w:rPr>
          <w:rFonts w:cstheme="minorHAnsi"/>
        </w:rPr>
        <w:t xml:space="preserve">Формат – </w:t>
      </w:r>
      <w:r w:rsidRPr="00F4714E">
        <w:rPr>
          <w:rFonts w:cstheme="minorHAnsi"/>
          <w:lang w:val="en-US"/>
        </w:rPr>
        <w:t>MS</w:t>
      </w:r>
      <w:r w:rsidRPr="00F4714E">
        <w:rPr>
          <w:rFonts w:cstheme="minorHAnsi"/>
        </w:rPr>
        <w:t xml:space="preserve"> </w:t>
      </w:r>
      <w:r w:rsidRPr="00F4714E">
        <w:rPr>
          <w:rFonts w:cstheme="minorHAnsi"/>
          <w:lang w:val="en-US"/>
        </w:rPr>
        <w:t>Word</w:t>
      </w:r>
      <w:r w:rsidR="000424A7">
        <w:rPr>
          <w:rFonts w:cstheme="minorHAnsi"/>
        </w:rPr>
        <w:t>.</w:t>
      </w:r>
    </w:p>
    <w:p w14:paraId="3907BFBC" w14:textId="77777777" w:rsidR="000424A7" w:rsidRDefault="000424A7" w:rsidP="00CB0DDE">
      <w:pPr>
        <w:spacing w:after="0" w:line="276" w:lineRule="auto"/>
        <w:ind w:firstLine="567"/>
        <w:contextualSpacing/>
        <w:jc w:val="both"/>
        <w:rPr>
          <w:rFonts w:cstheme="minorHAnsi"/>
        </w:rPr>
      </w:pPr>
      <w:r>
        <w:rPr>
          <w:rFonts w:cstheme="minorHAnsi"/>
        </w:rPr>
        <w:t>М</w:t>
      </w:r>
      <w:r w:rsidR="00CB0DDE" w:rsidRPr="00F4714E">
        <w:rPr>
          <w:rFonts w:cstheme="minorHAnsi"/>
        </w:rPr>
        <w:t xml:space="preserve">еждустрочный интервал 1,15. </w:t>
      </w:r>
    </w:p>
    <w:p w14:paraId="0C603EA5" w14:textId="77777777" w:rsidR="000424A7" w:rsidRDefault="00CB0DDE" w:rsidP="00CB0DDE">
      <w:pPr>
        <w:spacing w:after="0" w:line="276" w:lineRule="auto"/>
        <w:ind w:firstLine="567"/>
        <w:contextualSpacing/>
        <w:jc w:val="both"/>
        <w:rPr>
          <w:rFonts w:cstheme="minorHAnsi"/>
        </w:rPr>
      </w:pPr>
      <w:r w:rsidRPr="00F4714E">
        <w:rPr>
          <w:rFonts w:cstheme="minorHAnsi"/>
        </w:rPr>
        <w:t xml:space="preserve">Поля: левое – 2,5 см, остальные – по 2 см. </w:t>
      </w:r>
    </w:p>
    <w:p w14:paraId="0EB5907A" w14:textId="77777777" w:rsidR="000424A7" w:rsidRDefault="00CB0DDE" w:rsidP="00CB0DDE">
      <w:pPr>
        <w:spacing w:after="0" w:line="276" w:lineRule="auto"/>
        <w:ind w:firstLine="567"/>
        <w:contextualSpacing/>
        <w:jc w:val="both"/>
        <w:rPr>
          <w:rFonts w:cstheme="minorHAnsi"/>
        </w:rPr>
      </w:pPr>
      <w:r w:rsidRPr="00F4714E">
        <w:rPr>
          <w:rFonts w:cstheme="minorHAnsi"/>
        </w:rPr>
        <w:t xml:space="preserve">Шрифт – </w:t>
      </w:r>
      <w:r w:rsidRPr="00F4714E">
        <w:rPr>
          <w:rFonts w:cstheme="minorHAnsi"/>
          <w:lang w:val="en-US"/>
        </w:rPr>
        <w:t>Times</w:t>
      </w:r>
      <w:r w:rsidRPr="00F4714E">
        <w:rPr>
          <w:rFonts w:cstheme="minorHAnsi"/>
        </w:rPr>
        <w:t xml:space="preserve"> </w:t>
      </w:r>
      <w:r w:rsidRPr="00F4714E">
        <w:rPr>
          <w:rFonts w:cstheme="minorHAnsi"/>
          <w:lang w:val="en-US"/>
        </w:rPr>
        <w:t>New</w:t>
      </w:r>
      <w:r w:rsidRPr="00F4714E">
        <w:rPr>
          <w:rFonts w:cstheme="minorHAnsi"/>
        </w:rPr>
        <w:t xml:space="preserve"> </w:t>
      </w:r>
      <w:r w:rsidRPr="00F4714E">
        <w:rPr>
          <w:rFonts w:cstheme="minorHAnsi"/>
          <w:lang w:val="en-US"/>
        </w:rPr>
        <w:t>Roman</w:t>
      </w:r>
      <w:r w:rsidRPr="00F4714E">
        <w:rPr>
          <w:rFonts w:cstheme="minorHAnsi"/>
        </w:rPr>
        <w:t xml:space="preserve">. </w:t>
      </w:r>
    </w:p>
    <w:p w14:paraId="2B5805D3" w14:textId="634FFD4E" w:rsidR="00CB0DDE" w:rsidRPr="00F4714E" w:rsidRDefault="00CB0DDE" w:rsidP="00CB0DDE">
      <w:pPr>
        <w:spacing w:after="0" w:line="276" w:lineRule="auto"/>
        <w:ind w:firstLine="567"/>
        <w:contextualSpacing/>
        <w:jc w:val="both"/>
        <w:rPr>
          <w:rFonts w:cstheme="minorHAnsi"/>
        </w:rPr>
      </w:pPr>
      <w:r w:rsidRPr="00F4714E">
        <w:rPr>
          <w:rFonts w:cstheme="minorHAnsi"/>
        </w:rPr>
        <w:t>Нумерация страниц не допускается.</w:t>
      </w:r>
    </w:p>
    <w:p w14:paraId="6AE43CE7" w14:textId="01CE36DA" w:rsidR="00CB0DDE" w:rsidRPr="00F4714E" w:rsidRDefault="00CB0DDE" w:rsidP="00CB0DDE">
      <w:pPr>
        <w:spacing w:after="0" w:line="276" w:lineRule="auto"/>
        <w:ind w:firstLine="567"/>
        <w:contextualSpacing/>
        <w:jc w:val="both"/>
        <w:rPr>
          <w:rFonts w:cstheme="minorHAnsi"/>
        </w:rPr>
      </w:pPr>
      <w:r w:rsidRPr="00F4714E">
        <w:rPr>
          <w:rFonts w:cstheme="minorHAnsi"/>
        </w:rPr>
        <w:t xml:space="preserve">В верхнем правом углу жирным шрифтом 12 </w:t>
      </w:r>
      <w:proofErr w:type="spellStart"/>
      <w:r w:rsidRPr="00F4714E">
        <w:rPr>
          <w:rFonts w:cstheme="minorHAnsi"/>
          <w:lang w:val="en-US"/>
        </w:rPr>
        <w:t>pt</w:t>
      </w:r>
      <w:proofErr w:type="spellEnd"/>
      <w:r w:rsidRPr="00F4714E">
        <w:rPr>
          <w:rFonts w:cstheme="minorHAnsi"/>
        </w:rPr>
        <w:t xml:space="preserve"> необходимо указать фамилию и инициалы автора (авторов) (без красной строки), строкой ниже курсивом шрифтом 12 </w:t>
      </w:r>
      <w:proofErr w:type="spellStart"/>
      <w:r w:rsidRPr="00F4714E">
        <w:rPr>
          <w:rFonts w:cstheme="minorHAnsi"/>
          <w:lang w:val="en-US"/>
        </w:rPr>
        <w:t>pt</w:t>
      </w:r>
      <w:proofErr w:type="spellEnd"/>
      <w:r w:rsidRPr="00F4714E">
        <w:rPr>
          <w:rFonts w:cstheme="minorHAnsi"/>
        </w:rPr>
        <w:t xml:space="preserve"> указывается название организации (без красной строки). После отступа в одну строку по центру строчными буквами жирным шрифтом 12 </w:t>
      </w:r>
      <w:proofErr w:type="spellStart"/>
      <w:r w:rsidRPr="00F4714E">
        <w:rPr>
          <w:rFonts w:cstheme="minorHAnsi"/>
          <w:lang w:val="en-US"/>
        </w:rPr>
        <w:t>pt</w:t>
      </w:r>
      <w:proofErr w:type="spellEnd"/>
      <w:r w:rsidRPr="00F4714E">
        <w:rPr>
          <w:rFonts w:cstheme="minorHAnsi"/>
        </w:rPr>
        <w:t xml:space="preserve"> помещается название статьи (без красной строки). После отступа в одну строку шрифтом 10 </w:t>
      </w:r>
      <w:proofErr w:type="spellStart"/>
      <w:r w:rsidRPr="00F4714E">
        <w:rPr>
          <w:rFonts w:cstheme="minorHAnsi"/>
          <w:lang w:val="en-US"/>
        </w:rPr>
        <w:t>pt</w:t>
      </w:r>
      <w:proofErr w:type="spellEnd"/>
      <w:r w:rsidRPr="00F4714E">
        <w:rPr>
          <w:rFonts w:cstheme="minorHAnsi"/>
        </w:rPr>
        <w:t xml:space="preserve"> помещается аннотация, далее шрифтом 10 </w:t>
      </w:r>
      <w:proofErr w:type="spellStart"/>
      <w:r w:rsidRPr="00F4714E">
        <w:rPr>
          <w:rFonts w:cstheme="minorHAnsi"/>
          <w:lang w:val="en-US"/>
        </w:rPr>
        <w:t>pt</w:t>
      </w:r>
      <w:proofErr w:type="spellEnd"/>
      <w:r w:rsidRPr="00F4714E">
        <w:rPr>
          <w:rFonts w:cstheme="minorHAnsi"/>
        </w:rPr>
        <w:t xml:space="preserve"> – ключевые слова (4–7 слов или словосочетаний, разделенных запятыми).</w:t>
      </w:r>
    </w:p>
    <w:p w14:paraId="51014E2C" w14:textId="0B54C674" w:rsidR="00CB0DDE" w:rsidRPr="00F4714E" w:rsidRDefault="00CB0DDE" w:rsidP="00CB0DDE">
      <w:pPr>
        <w:spacing w:after="0" w:line="276" w:lineRule="auto"/>
        <w:ind w:firstLine="567"/>
        <w:contextualSpacing/>
        <w:jc w:val="both"/>
        <w:rPr>
          <w:rFonts w:cstheme="minorHAnsi"/>
        </w:rPr>
      </w:pPr>
      <w:r w:rsidRPr="00F4714E">
        <w:rPr>
          <w:rFonts w:cstheme="minorHAnsi"/>
        </w:rPr>
        <w:t>Сведения об авторах, название статьи, аннотация и ключевые слова должны быть представлены на русском и английском языках (см. образец).</w:t>
      </w:r>
    </w:p>
    <w:p w14:paraId="3A20C953"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Основной текст статьи набирается шрифтом 12 </w:t>
      </w:r>
      <w:proofErr w:type="spellStart"/>
      <w:r w:rsidRPr="00F4714E">
        <w:rPr>
          <w:rFonts w:cstheme="minorHAnsi"/>
          <w:lang w:val="en-US"/>
        </w:rPr>
        <w:t>pt</w:t>
      </w:r>
      <w:proofErr w:type="spellEnd"/>
      <w:r w:rsidRPr="00F4714E">
        <w:rPr>
          <w:rFonts w:cstheme="minorHAnsi"/>
        </w:rPr>
        <w:t xml:space="preserve">. </w:t>
      </w:r>
    </w:p>
    <w:p w14:paraId="16D838BE"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Кавычки в тексте – «елочкой»</w:t>
      </w:r>
    </w:p>
    <w:p w14:paraId="00057E5C" w14:textId="62A8B3CE" w:rsidR="00CB0DDE" w:rsidRPr="00F4714E" w:rsidRDefault="00CB0DDE" w:rsidP="00CB0DDE">
      <w:pPr>
        <w:spacing w:after="0" w:line="276" w:lineRule="auto"/>
        <w:ind w:firstLine="567"/>
        <w:contextualSpacing/>
        <w:jc w:val="both"/>
        <w:rPr>
          <w:rFonts w:cstheme="minorHAnsi"/>
        </w:rPr>
      </w:pPr>
      <w:r w:rsidRPr="00F4714E">
        <w:rPr>
          <w:rFonts w:cstheme="minorHAnsi"/>
        </w:rPr>
        <w:t xml:space="preserve">Тире </w:t>
      </w:r>
      <w:r>
        <w:rPr>
          <w:rFonts w:cstheme="minorHAnsi"/>
        </w:rPr>
        <w:t>–</w:t>
      </w:r>
      <w:r w:rsidRPr="00F4714E">
        <w:rPr>
          <w:rFonts w:cstheme="minorHAnsi"/>
        </w:rPr>
        <w:t xml:space="preserve"> обычного начертания.</w:t>
      </w:r>
    </w:p>
    <w:p w14:paraId="6DCD3EC6" w14:textId="66C7448E" w:rsidR="00CB0DDE" w:rsidRPr="00F4714E" w:rsidRDefault="00CB0DDE" w:rsidP="00CB0DDE">
      <w:pPr>
        <w:spacing w:after="0" w:line="276" w:lineRule="auto"/>
        <w:ind w:firstLine="567"/>
        <w:contextualSpacing/>
        <w:jc w:val="both"/>
        <w:rPr>
          <w:rFonts w:cstheme="minorHAnsi"/>
        </w:rPr>
      </w:pPr>
      <w:r w:rsidRPr="00F4714E">
        <w:rPr>
          <w:rFonts w:cstheme="minorHAnsi"/>
        </w:rPr>
        <w:t>Список литературы шрифтом 10 </w:t>
      </w:r>
      <w:proofErr w:type="spellStart"/>
      <w:r w:rsidRPr="00F4714E">
        <w:rPr>
          <w:rFonts w:cstheme="minorHAnsi"/>
          <w:lang w:val="en-US"/>
        </w:rPr>
        <w:t>pt</w:t>
      </w:r>
      <w:proofErr w:type="spellEnd"/>
      <w:r w:rsidRPr="00F4714E">
        <w:rPr>
          <w:rFonts w:cstheme="minorHAnsi"/>
        </w:rPr>
        <w:t xml:space="preserve"> оформляется </w:t>
      </w:r>
      <w:r w:rsidRPr="00F4714E">
        <w:rPr>
          <w:rFonts w:cstheme="minorHAnsi"/>
          <w:u w:val="single"/>
        </w:rPr>
        <w:t>в порядке упоминания источника в тексте</w:t>
      </w:r>
      <w:r w:rsidRPr="00F4714E">
        <w:rPr>
          <w:rFonts w:cstheme="minorHAnsi"/>
        </w:rPr>
        <w:t xml:space="preserve"> (не по алфавиту!) в соответствии с ГОСТ Р 7.0.5-2008. Постраничные сноски запрещены. Ссылки в тексте на соответствующий источник из списка литературы даются в квадратных скобках, например: [1, с. 277], где первая цифра – номер источника из приведенного после текста статьи списка литературы, вторая цифра – номер цитируемой страницы.</w:t>
      </w:r>
    </w:p>
    <w:p w14:paraId="75EE2A57"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 xml:space="preserve">Рисунки: любые графические материалы (чертеж, схема, диаграмма, рисунок) должны быть </w:t>
      </w:r>
      <w:r w:rsidRPr="00F4714E">
        <w:rPr>
          <w:rFonts w:cstheme="minorHAnsi"/>
          <w:u w:val="single"/>
        </w:rPr>
        <w:t>исключительно в формате .</w:t>
      </w:r>
      <w:r w:rsidRPr="00F4714E">
        <w:rPr>
          <w:rFonts w:cstheme="minorHAnsi"/>
          <w:u w:val="single"/>
          <w:lang w:val="en-US"/>
        </w:rPr>
        <w:t>jpg</w:t>
      </w:r>
      <w:r w:rsidRPr="00F4714E">
        <w:rPr>
          <w:rFonts w:cstheme="minorHAnsi"/>
        </w:rPr>
        <w:t xml:space="preserve"> и обозначаются словом «Рис.», нумеруются арабскими цифрами. Обозначение «Рис.» располагается под рисунком на следующей строке по центру.</w:t>
      </w:r>
    </w:p>
    <w:p w14:paraId="4CDB2F56" w14:textId="77777777" w:rsidR="00CB0DDE" w:rsidRPr="00F4714E" w:rsidRDefault="00CB0DDE" w:rsidP="00CB0DDE">
      <w:pPr>
        <w:spacing w:after="0" w:line="276" w:lineRule="auto"/>
        <w:ind w:firstLine="567"/>
        <w:contextualSpacing/>
        <w:jc w:val="both"/>
        <w:rPr>
          <w:rFonts w:cstheme="minorHAnsi"/>
          <w:i/>
        </w:rPr>
      </w:pPr>
      <w:r w:rsidRPr="00F4714E">
        <w:rPr>
          <w:rFonts w:cstheme="minorHAnsi"/>
          <w:i/>
        </w:rPr>
        <w:t>Пример:</w:t>
      </w:r>
    </w:p>
    <w:p w14:paraId="0FB3C718" w14:textId="77777777" w:rsidR="00CB0DDE" w:rsidRPr="00F4714E" w:rsidRDefault="00CB0DDE" w:rsidP="00CB0DDE">
      <w:pPr>
        <w:spacing w:after="0" w:line="276" w:lineRule="auto"/>
        <w:contextualSpacing/>
        <w:jc w:val="center"/>
        <w:rPr>
          <w:rFonts w:cstheme="minorHAnsi"/>
        </w:rPr>
      </w:pPr>
      <w:r w:rsidRPr="00F4714E">
        <w:rPr>
          <w:rFonts w:cstheme="minorHAnsi"/>
        </w:rPr>
        <w:t>Рис. 1. Название рисунка</w:t>
      </w:r>
    </w:p>
    <w:p w14:paraId="7EE996D1" w14:textId="77777777" w:rsidR="00CB0DDE" w:rsidRPr="00F4714E" w:rsidRDefault="00CB0DDE" w:rsidP="00CB0DDE">
      <w:pPr>
        <w:spacing w:after="0" w:line="276" w:lineRule="auto"/>
        <w:ind w:firstLine="567"/>
        <w:contextualSpacing/>
        <w:jc w:val="both"/>
        <w:rPr>
          <w:rFonts w:cstheme="minorHAnsi"/>
        </w:rPr>
      </w:pPr>
    </w:p>
    <w:p w14:paraId="624BCB7B"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От текста рисунок отделяется сверху и снизу пустой строкой. На все рисунки в тексте должны быть ссылки («рис. 1»).</w:t>
      </w:r>
    </w:p>
    <w:p w14:paraId="10CA1BC2"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Таблицы: обозначаются словом «Табл.» и нумеруются арабскими цифрами. Обозначение и порядковый номер таблицы (без точки) выравниваются по правому краю, название таблицы – на следующей строке, по центру. Межстрочный интервал внутри таблицы – одинарный.</w:t>
      </w:r>
    </w:p>
    <w:p w14:paraId="34978E6F" w14:textId="77777777" w:rsidR="00CB0DDE" w:rsidRPr="00F4714E" w:rsidRDefault="00CB0DDE" w:rsidP="00CB0DDE">
      <w:pPr>
        <w:spacing w:after="0" w:line="276" w:lineRule="auto"/>
        <w:ind w:firstLine="567"/>
        <w:contextualSpacing/>
        <w:jc w:val="both"/>
        <w:rPr>
          <w:rFonts w:cstheme="minorHAnsi"/>
          <w:i/>
        </w:rPr>
      </w:pPr>
      <w:r w:rsidRPr="00F4714E">
        <w:rPr>
          <w:rFonts w:cstheme="minorHAnsi"/>
          <w:i/>
        </w:rPr>
        <w:t xml:space="preserve">Пример: </w:t>
      </w:r>
    </w:p>
    <w:p w14:paraId="35401191" w14:textId="77777777" w:rsidR="00CB0DDE" w:rsidRPr="00F4714E" w:rsidRDefault="00CB0DDE" w:rsidP="00CB0DDE">
      <w:pPr>
        <w:spacing w:after="0" w:line="276" w:lineRule="auto"/>
        <w:contextualSpacing/>
        <w:jc w:val="right"/>
        <w:rPr>
          <w:rFonts w:cstheme="minorHAnsi"/>
        </w:rPr>
      </w:pPr>
      <w:r w:rsidRPr="00F4714E">
        <w:rPr>
          <w:rFonts w:cstheme="minorHAnsi"/>
        </w:rPr>
        <w:t>Табл. 1</w:t>
      </w:r>
    </w:p>
    <w:p w14:paraId="75EEA7F6" w14:textId="77777777" w:rsidR="00CB0DDE" w:rsidRPr="00F4714E" w:rsidRDefault="00CB0DDE" w:rsidP="00CB0DDE">
      <w:pPr>
        <w:spacing w:after="0" w:line="276" w:lineRule="auto"/>
        <w:contextualSpacing/>
        <w:jc w:val="center"/>
        <w:rPr>
          <w:rFonts w:cstheme="minorHAnsi"/>
        </w:rPr>
      </w:pPr>
      <w:r w:rsidRPr="00F4714E">
        <w:rPr>
          <w:rFonts w:cstheme="minorHAnsi"/>
        </w:rPr>
        <w:t>Название таблицы</w:t>
      </w:r>
    </w:p>
    <w:p w14:paraId="5FAE82B9"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На все таблицы в тексте должны быть ссылки («табл. 1»).</w:t>
      </w:r>
    </w:p>
    <w:p w14:paraId="44D9E4E0" w14:textId="77777777" w:rsidR="00CB0DDE" w:rsidRPr="00F4714E" w:rsidRDefault="00CB0DDE" w:rsidP="00CB0DDE">
      <w:pPr>
        <w:spacing w:after="0" w:line="276" w:lineRule="auto"/>
        <w:ind w:firstLine="567"/>
        <w:contextualSpacing/>
        <w:jc w:val="both"/>
        <w:rPr>
          <w:rFonts w:cstheme="minorHAnsi"/>
        </w:rPr>
      </w:pPr>
      <w:r w:rsidRPr="00F4714E">
        <w:rPr>
          <w:rFonts w:cstheme="minorHAnsi"/>
        </w:rPr>
        <w:t>Шрифт в таблицах – 10 </w:t>
      </w:r>
      <w:proofErr w:type="spellStart"/>
      <w:r w:rsidRPr="00F4714E">
        <w:rPr>
          <w:rFonts w:cstheme="minorHAnsi"/>
          <w:lang w:val="en-US"/>
        </w:rPr>
        <w:t>pt</w:t>
      </w:r>
      <w:proofErr w:type="spellEnd"/>
      <w:r w:rsidRPr="00F4714E">
        <w:rPr>
          <w:rFonts w:cstheme="minorHAnsi"/>
        </w:rPr>
        <w:t>, в рисунках – 12 пт.</w:t>
      </w:r>
    </w:p>
    <w:p w14:paraId="762E2DE7" w14:textId="77777777" w:rsidR="00CB0DDE" w:rsidRDefault="00CB0DDE" w:rsidP="00CB0DDE">
      <w:pPr>
        <w:spacing w:after="0" w:line="276" w:lineRule="auto"/>
        <w:ind w:firstLine="567"/>
        <w:contextualSpacing/>
        <w:jc w:val="both"/>
        <w:rPr>
          <w:rFonts w:cstheme="minorHAnsi"/>
          <w:sz w:val="24"/>
          <w:szCs w:val="24"/>
        </w:rPr>
      </w:pPr>
    </w:p>
    <w:p w14:paraId="64A3F086" w14:textId="77777777" w:rsidR="00CB0DDE" w:rsidRDefault="00CB0DDE" w:rsidP="00CB0DDE">
      <w:pPr>
        <w:spacing w:after="0" w:line="276" w:lineRule="auto"/>
        <w:ind w:firstLine="567"/>
        <w:contextualSpacing/>
        <w:jc w:val="both"/>
        <w:rPr>
          <w:rFonts w:cstheme="minorHAnsi"/>
          <w:sz w:val="24"/>
          <w:szCs w:val="24"/>
        </w:rPr>
      </w:pPr>
      <w:r>
        <w:rPr>
          <w:rFonts w:cstheme="minorHAnsi"/>
          <w:sz w:val="24"/>
          <w:szCs w:val="24"/>
        </w:rPr>
        <w:br w:type="page"/>
      </w:r>
    </w:p>
    <w:p w14:paraId="004F3D65" w14:textId="77777777" w:rsidR="00CB0DDE" w:rsidRPr="001318BE" w:rsidRDefault="00CB0DDE" w:rsidP="00CB0DDE">
      <w:pPr>
        <w:spacing w:after="0" w:line="276" w:lineRule="auto"/>
        <w:contextualSpacing/>
        <w:jc w:val="center"/>
        <w:rPr>
          <w:rFonts w:cstheme="minorHAnsi"/>
          <w:bCs/>
          <w:color w:val="2E74B5" w:themeColor="accent1" w:themeShade="BF"/>
          <w:sz w:val="32"/>
          <w:szCs w:val="32"/>
        </w:rPr>
      </w:pPr>
      <w:r w:rsidRPr="001318BE">
        <w:rPr>
          <w:rFonts w:cstheme="minorHAnsi"/>
          <w:bCs/>
          <w:color w:val="2E74B5" w:themeColor="accent1" w:themeShade="BF"/>
          <w:sz w:val="32"/>
          <w:szCs w:val="32"/>
        </w:rPr>
        <w:lastRenderedPageBreak/>
        <w:t>ОБРАЗЕЦ ОФОРМЛЕНИЯ</w:t>
      </w:r>
    </w:p>
    <w:p w14:paraId="7AF2F0B4" w14:textId="77777777" w:rsidR="00CB0DDE" w:rsidRPr="006D67B1" w:rsidRDefault="00CB0DDE" w:rsidP="00CB0DDE">
      <w:pPr>
        <w:spacing w:after="0" w:line="276" w:lineRule="auto"/>
        <w:contextualSpacing/>
        <w:jc w:val="center"/>
        <w:rPr>
          <w:rFonts w:cstheme="minorHAnsi"/>
          <w:sz w:val="24"/>
          <w:szCs w:val="24"/>
        </w:rPr>
      </w:pPr>
    </w:p>
    <w:p w14:paraId="55091F41" w14:textId="263AD0DA" w:rsidR="00CB0DDE" w:rsidRPr="00CE4E92" w:rsidRDefault="00CB0DDE" w:rsidP="00CB0DDE">
      <w:pPr>
        <w:spacing w:after="0"/>
        <w:jc w:val="right"/>
        <w:rPr>
          <w:rFonts w:ascii="Times New Roman" w:hAnsi="Times New Roman"/>
          <w:b/>
          <w:sz w:val="24"/>
          <w:szCs w:val="24"/>
        </w:rPr>
      </w:pPr>
      <w:r>
        <w:rPr>
          <w:rFonts w:ascii="Times New Roman" w:hAnsi="Times New Roman"/>
          <w:b/>
          <w:sz w:val="24"/>
          <w:szCs w:val="24"/>
        </w:rPr>
        <w:t>Иванов А. А.</w:t>
      </w:r>
      <w:r w:rsidRPr="001577E3">
        <w:rPr>
          <w:rFonts w:ascii="Times New Roman" w:hAnsi="Times New Roman"/>
          <w:b/>
          <w:sz w:val="24"/>
          <w:szCs w:val="24"/>
        </w:rPr>
        <w:t>,</w:t>
      </w:r>
    </w:p>
    <w:p w14:paraId="5A00DE33" w14:textId="77777777" w:rsidR="00CB0DDE" w:rsidRPr="00CE4E92" w:rsidRDefault="00CB0DDE" w:rsidP="00CB0DDE">
      <w:pPr>
        <w:spacing w:after="0"/>
        <w:contextualSpacing/>
        <w:jc w:val="right"/>
        <w:rPr>
          <w:rFonts w:ascii="Times New Roman" w:hAnsi="Times New Roman"/>
          <w:i/>
          <w:sz w:val="24"/>
          <w:szCs w:val="24"/>
        </w:rPr>
      </w:pPr>
      <w:r w:rsidRPr="003A4DF5">
        <w:rPr>
          <w:rFonts w:ascii="Times New Roman" w:hAnsi="Times New Roman"/>
          <w:i/>
          <w:sz w:val="24"/>
          <w:szCs w:val="24"/>
        </w:rPr>
        <w:t>Екатеринбургская академия современного искусства</w:t>
      </w:r>
    </w:p>
    <w:p w14:paraId="6E591F58" w14:textId="77777777" w:rsidR="00CB0DDE" w:rsidRPr="00D91490" w:rsidRDefault="00CB0DDE" w:rsidP="00CB0DDE">
      <w:pPr>
        <w:spacing w:after="0"/>
        <w:jc w:val="right"/>
        <w:rPr>
          <w:rFonts w:ascii="Times New Roman" w:hAnsi="Times New Roman"/>
          <w:sz w:val="24"/>
          <w:szCs w:val="24"/>
          <w:highlight w:val="yellow"/>
        </w:rPr>
      </w:pPr>
      <w:proofErr w:type="spellStart"/>
      <w:r w:rsidRPr="00CC0A6E">
        <w:rPr>
          <w:rFonts w:ascii="Times New Roman" w:hAnsi="Times New Roman"/>
          <w:sz w:val="24"/>
          <w:szCs w:val="24"/>
          <w:lang w:val="en-US"/>
        </w:rPr>
        <w:t>mxhekiwc</w:t>
      </w:r>
      <w:proofErr w:type="spellEnd"/>
      <w:r w:rsidRPr="00CC0A6E">
        <w:rPr>
          <w:rFonts w:ascii="Times New Roman" w:hAnsi="Times New Roman"/>
          <w:sz w:val="24"/>
          <w:szCs w:val="24"/>
        </w:rPr>
        <w:t>0</w:t>
      </w:r>
      <w:proofErr w:type="spellStart"/>
      <w:r w:rsidRPr="00CC0A6E">
        <w:rPr>
          <w:rFonts w:ascii="Times New Roman" w:hAnsi="Times New Roman"/>
          <w:sz w:val="24"/>
          <w:szCs w:val="24"/>
          <w:lang w:val="en-US"/>
        </w:rPr>
        <w:t>jfz</w:t>
      </w:r>
      <w:proofErr w:type="spellEnd"/>
      <w:r w:rsidRPr="00CC0A6E">
        <w:rPr>
          <w:rFonts w:ascii="Times New Roman" w:hAnsi="Times New Roman"/>
          <w:sz w:val="24"/>
          <w:szCs w:val="24"/>
        </w:rPr>
        <w:t>@</w:t>
      </w:r>
      <w:r w:rsidRPr="00CC0A6E">
        <w:rPr>
          <w:rFonts w:ascii="Times New Roman" w:hAnsi="Times New Roman"/>
          <w:sz w:val="24"/>
          <w:szCs w:val="24"/>
          <w:lang w:val="en-US"/>
        </w:rPr>
        <w:t>mail</w:t>
      </w:r>
      <w:r w:rsidRPr="00CC0A6E">
        <w:rPr>
          <w:rFonts w:ascii="Times New Roman" w:hAnsi="Times New Roman"/>
          <w:sz w:val="24"/>
          <w:szCs w:val="24"/>
        </w:rPr>
        <w:t>.</w:t>
      </w:r>
      <w:proofErr w:type="spellStart"/>
      <w:r w:rsidRPr="00CC0A6E">
        <w:rPr>
          <w:rFonts w:ascii="Times New Roman" w:hAnsi="Times New Roman"/>
          <w:sz w:val="24"/>
          <w:szCs w:val="24"/>
          <w:lang w:val="en-US"/>
        </w:rPr>
        <w:t>ru</w:t>
      </w:r>
      <w:proofErr w:type="spellEnd"/>
    </w:p>
    <w:p w14:paraId="6C14647C" w14:textId="77777777" w:rsidR="00CB0DDE" w:rsidRPr="00CC0A6E" w:rsidRDefault="00CB0DDE" w:rsidP="00CB0DDE">
      <w:pPr>
        <w:spacing w:after="0"/>
        <w:jc w:val="right"/>
        <w:rPr>
          <w:rFonts w:ascii="Times New Roman" w:hAnsi="Times New Roman"/>
          <w:sz w:val="24"/>
          <w:szCs w:val="24"/>
          <w:highlight w:val="yellow"/>
        </w:rPr>
      </w:pPr>
    </w:p>
    <w:p w14:paraId="655FCA14" w14:textId="35BB3064" w:rsidR="00CB0DDE" w:rsidRPr="00F4714E" w:rsidRDefault="00CB0DDE" w:rsidP="00CB0DDE">
      <w:pPr>
        <w:spacing w:after="0"/>
        <w:jc w:val="right"/>
        <w:rPr>
          <w:rFonts w:ascii="Times New Roman" w:eastAsia="Times New Roman" w:hAnsi="Times New Roman"/>
          <w:b/>
          <w:sz w:val="24"/>
          <w:szCs w:val="24"/>
          <w:lang w:val="en-US"/>
        </w:rPr>
      </w:pPr>
      <w:r>
        <w:rPr>
          <w:rFonts w:ascii="Times New Roman" w:hAnsi="Times New Roman"/>
          <w:b/>
          <w:sz w:val="24"/>
          <w:szCs w:val="24"/>
        </w:rPr>
        <w:t>Иванов</w:t>
      </w:r>
      <w:r w:rsidRPr="000424A7">
        <w:rPr>
          <w:rFonts w:ascii="Times New Roman" w:hAnsi="Times New Roman"/>
          <w:b/>
          <w:sz w:val="24"/>
          <w:szCs w:val="24"/>
          <w:lang w:val="en-US"/>
        </w:rPr>
        <w:t xml:space="preserve"> </w:t>
      </w:r>
      <w:r>
        <w:rPr>
          <w:rFonts w:ascii="Times New Roman" w:hAnsi="Times New Roman"/>
          <w:b/>
          <w:sz w:val="24"/>
          <w:szCs w:val="24"/>
          <w:lang w:val="en-US"/>
        </w:rPr>
        <w:t>A</w:t>
      </w:r>
      <w:r w:rsidRPr="00F4714E">
        <w:rPr>
          <w:rFonts w:ascii="Times New Roman" w:hAnsi="Times New Roman"/>
          <w:b/>
          <w:sz w:val="24"/>
          <w:szCs w:val="24"/>
          <w:lang w:val="en-US"/>
        </w:rPr>
        <w:t xml:space="preserve">. </w:t>
      </w:r>
      <w:r>
        <w:rPr>
          <w:rFonts w:ascii="Times New Roman" w:hAnsi="Times New Roman"/>
          <w:b/>
          <w:sz w:val="24"/>
          <w:szCs w:val="24"/>
          <w:lang w:val="en-US"/>
        </w:rPr>
        <w:t>A</w:t>
      </w:r>
      <w:r w:rsidRPr="00F4714E">
        <w:rPr>
          <w:rFonts w:ascii="Times New Roman" w:hAnsi="Times New Roman"/>
          <w:b/>
          <w:sz w:val="24"/>
          <w:szCs w:val="24"/>
          <w:lang w:val="en-US"/>
        </w:rPr>
        <w:t>.</w:t>
      </w:r>
      <w:r w:rsidRPr="00F4714E">
        <w:rPr>
          <w:rFonts w:ascii="Times New Roman" w:eastAsia="Times New Roman" w:hAnsi="Times New Roman"/>
          <w:b/>
          <w:sz w:val="24"/>
          <w:szCs w:val="24"/>
          <w:lang w:val="en-US"/>
        </w:rPr>
        <w:t>,</w:t>
      </w:r>
    </w:p>
    <w:p w14:paraId="26D843CC" w14:textId="77777777" w:rsidR="00CB0DDE" w:rsidRPr="004147B7" w:rsidRDefault="00CB0DDE" w:rsidP="00CB0DDE">
      <w:pPr>
        <w:spacing w:after="0"/>
        <w:jc w:val="right"/>
        <w:rPr>
          <w:rFonts w:ascii="Times New Roman" w:hAnsi="Times New Roman"/>
          <w:i/>
          <w:sz w:val="24"/>
          <w:szCs w:val="24"/>
          <w:highlight w:val="yellow"/>
          <w:lang w:val="en-US"/>
        </w:rPr>
      </w:pPr>
      <w:r w:rsidRPr="00CC0A6E">
        <w:rPr>
          <w:rFonts w:ascii="Times New Roman" w:hAnsi="Times New Roman"/>
          <w:i/>
          <w:sz w:val="24"/>
          <w:szCs w:val="24"/>
          <w:lang w:val="en"/>
        </w:rPr>
        <w:t>Ekaterinburg Academy of Contemporary Art</w:t>
      </w:r>
    </w:p>
    <w:p w14:paraId="51ADBD7A" w14:textId="77777777" w:rsidR="00CB0DDE" w:rsidRPr="00CC0A6E" w:rsidRDefault="00CB0DDE" w:rsidP="00CB0DDE">
      <w:pPr>
        <w:spacing w:after="0"/>
        <w:jc w:val="right"/>
        <w:rPr>
          <w:rFonts w:ascii="Times New Roman" w:hAnsi="Times New Roman"/>
          <w:sz w:val="24"/>
          <w:szCs w:val="24"/>
        </w:rPr>
      </w:pPr>
      <w:proofErr w:type="spellStart"/>
      <w:r w:rsidRPr="00CC0A6E">
        <w:rPr>
          <w:rFonts w:ascii="Times New Roman" w:hAnsi="Times New Roman"/>
          <w:sz w:val="24"/>
          <w:szCs w:val="24"/>
          <w:lang w:val="en-US"/>
        </w:rPr>
        <w:t>mxhekiwc</w:t>
      </w:r>
      <w:proofErr w:type="spellEnd"/>
      <w:r w:rsidRPr="00CC0A6E">
        <w:rPr>
          <w:rFonts w:ascii="Times New Roman" w:hAnsi="Times New Roman"/>
          <w:sz w:val="24"/>
          <w:szCs w:val="24"/>
        </w:rPr>
        <w:t>0</w:t>
      </w:r>
      <w:proofErr w:type="spellStart"/>
      <w:r w:rsidRPr="00CC0A6E">
        <w:rPr>
          <w:rFonts w:ascii="Times New Roman" w:hAnsi="Times New Roman"/>
          <w:sz w:val="24"/>
          <w:szCs w:val="24"/>
          <w:lang w:val="en-US"/>
        </w:rPr>
        <w:t>jfz</w:t>
      </w:r>
      <w:proofErr w:type="spellEnd"/>
      <w:r w:rsidRPr="00CC0A6E">
        <w:rPr>
          <w:rFonts w:ascii="Times New Roman" w:hAnsi="Times New Roman"/>
          <w:sz w:val="24"/>
          <w:szCs w:val="24"/>
        </w:rPr>
        <w:t>@</w:t>
      </w:r>
      <w:r w:rsidRPr="00CC0A6E">
        <w:rPr>
          <w:rFonts w:ascii="Times New Roman" w:hAnsi="Times New Roman"/>
          <w:sz w:val="24"/>
          <w:szCs w:val="24"/>
          <w:lang w:val="en-US"/>
        </w:rPr>
        <w:t>mail</w:t>
      </w:r>
      <w:r w:rsidRPr="00CC0A6E">
        <w:rPr>
          <w:rFonts w:ascii="Times New Roman" w:hAnsi="Times New Roman"/>
          <w:sz w:val="24"/>
          <w:szCs w:val="24"/>
        </w:rPr>
        <w:t>.</w:t>
      </w:r>
      <w:proofErr w:type="spellStart"/>
      <w:r w:rsidRPr="00CC0A6E">
        <w:rPr>
          <w:rFonts w:ascii="Times New Roman" w:hAnsi="Times New Roman"/>
          <w:sz w:val="24"/>
          <w:szCs w:val="24"/>
          <w:lang w:val="en-US"/>
        </w:rPr>
        <w:t>ru</w:t>
      </w:r>
      <w:proofErr w:type="spellEnd"/>
    </w:p>
    <w:p w14:paraId="114ADF65" w14:textId="77777777" w:rsidR="00CB0DDE" w:rsidRPr="00CC0A6E" w:rsidRDefault="00CB0DDE" w:rsidP="00CB0DDE">
      <w:pPr>
        <w:spacing w:after="0"/>
        <w:jc w:val="right"/>
        <w:rPr>
          <w:rFonts w:ascii="Times New Roman" w:eastAsia="Times New Roman" w:hAnsi="Times New Roman"/>
          <w:color w:val="333333"/>
          <w:sz w:val="24"/>
          <w:szCs w:val="24"/>
        </w:rPr>
      </w:pPr>
    </w:p>
    <w:p w14:paraId="0068D2A7" w14:textId="083C10A0" w:rsidR="00CB0DDE" w:rsidRPr="00D91490" w:rsidRDefault="00121BA6" w:rsidP="00CB0DDE">
      <w:pPr>
        <w:spacing w:after="0"/>
        <w:ind w:right="141"/>
        <w:jc w:val="center"/>
        <w:rPr>
          <w:rFonts w:ascii="Times New Roman" w:hAnsi="Times New Roman"/>
          <w:b/>
          <w:sz w:val="24"/>
          <w:szCs w:val="24"/>
        </w:rPr>
      </w:pPr>
      <w:r w:rsidRPr="00D91490">
        <w:rPr>
          <w:rFonts w:ascii="Times New Roman" w:eastAsia="Times New Roman" w:hAnsi="Times New Roman" w:cs="Times New Roman"/>
          <w:b/>
          <w:sz w:val="24"/>
          <w:szCs w:val="24"/>
        </w:rPr>
        <w:t>ПО</w:t>
      </w:r>
      <w:r>
        <w:rPr>
          <w:rFonts w:ascii="Times New Roman" w:eastAsia="Times New Roman" w:hAnsi="Times New Roman" w:cs="Times New Roman"/>
          <w:b/>
          <w:sz w:val="24"/>
          <w:szCs w:val="24"/>
        </w:rPr>
        <w:t xml:space="preserve"> СТОПАМ Р. ФЛОРИДЫ</w:t>
      </w:r>
    </w:p>
    <w:p w14:paraId="5066038B" w14:textId="77777777" w:rsidR="00CB0DDE" w:rsidRPr="00CC0A6E" w:rsidRDefault="00CB0DDE" w:rsidP="00CB0DDE">
      <w:pPr>
        <w:spacing w:after="0"/>
        <w:jc w:val="both"/>
        <w:rPr>
          <w:rFonts w:ascii="Times New Roman" w:hAnsi="Times New Roman"/>
          <w:sz w:val="24"/>
          <w:szCs w:val="24"/>
        </w:rPr>
      </w:pPr>
    </w:p>
    <w:p w14:paraId="74A2D225" w14:textId="77777777" w:rsidR="00CB0DDE" w:rsidRPr="004147B7" w:rsidRDefault="00CB0DDE" w:rsidP="00CB0DDE">
      <w:pPr>
        <w:spacing w:after="0"/>
        <w:ind w:right="141" w:firstLine="709"/>
        <w:jc w:val="both"/>
        <w:rPr>
          <w:rFonts w:ascii="Times New Roman" w:eastAsia="Times New Roman" w:hAnsi="Times New Roman"/>
          <w:sz w:val="20"/>
          <w:szCs w:val="20"/>
        </w:rPr>
      </w:pPr>
      <w:r w:rsidRPr="00E85B94">
        <w:rPr>
          <w:rFonts w:ascii="Times New Roman" w:hAnsi="Times New Roman"/>
          <w:b/>
          <w:i/>
          <w:sz w:val="20"/>
          <w:szCs w:val="20"/>
        </w:rPr>
        <w:t>Аннотация</w:t>
      </w:r>
      <w:r w:rsidRPr="0078406E">
        <w:rPr>
          <w:rFonts w:ascii="Times New Roman" w:hAnsi="Times New Roman"/>
          <w:b/>
          <w:i/>
          <w:sz w:val="20"/>
          <w:szCs w:val="20"/>
        </w:rPr>
        <w:t>.</w:t>
      </w:r>
      <w:r w:rsidRPr="0078406E">
        <w:rPr>
          <w:rFonts w:ascii="Times New Roman" w:hAnsi="Times New Roman"/>
          <w:sz w:val="20"/>
          <w:szCs w:val="20"/>
        </w:rPr>
        <w:t xml:space="preserve"> </w:t>
      </w:r>
      <w:r w:rsidRPr="00350F13">
        <w:rPr>
          <w:rFonts w:ascii="Times New Roman" w:hAnsi="Times New Roman"/>
          <w:sz w:val="20"/>
          <w:szCs w:val="20"/>
        </w:rPr>
        <w:t>Систематизируются и обобщаются научные статьи и материалы научно-практических конференций 2010–201</w:t>
      </w:r>
      <w:r>
        <w:rPr>
          <w:rFonts w:ascii="Times New Roman" w:hAnsi="Times New Roman"/>
          <w:sz w:val="20"/>
          <w:szCs w:val="20"/>
        </w:rPr>
        <w:t>8</w:t>
      </w:r>
      <w:r w:rsidRPr="00350F13">
        <w:rPr>
          <w:rFonts w:ascii="Times New Roman" w:hAnsi="Times New Roman"/>
          <w:sz w:val="20"/>
          <w:szCs w:val="20"/>
        </w:rPr>
        <w:t xml:space="preserve"> гг., посвященных феномену «открытого города». Формулируются подходы к его изучению.</w:t>
      </w:r>
    </w:p>
    <w:p w14:paraId="2564DE30" w14:textId="77777777" w:rsidR="00CB0DDE" w:rsidRPr="004147B7" w:rsidRDefault="00CB0DDE" w:rsidP="00CB0DDE">
      <w:pPr>
        <w:spacing w:after="0"/>
        <w:ind w:firstLine="709"/>
        <w:jc w:val="both"/>
        <w:rPr>
          <w:rFonts w:ascii="Times New Roman" w:hAnsi="Times New Roman"/>
          <w:sz w:val="20"/>
          <w:szCs w:val="20"/>
        </w:rPr>
      </w:pPr>
      <w:r w:rsidRPr="00603BE4">
        <w:rPr>
          <w:rFonts w:ascii="Times New Roman" w:hAnsi="Times New Roman"/>
          <w:b/>
          <w:i/>
          <w:sz w:val="20"/>
          <w:szCs w:val="20"/>
        </w:rPr>
        <w:t>Ключевые</w:t>
      </w:r>
      <w:r w:rsidRPr="004147B7">
        <w:rPr>
          <w:rFonts w:ascii="Times New Roman" w:hAnsi="Times New Roman"/>
          <w:b/>
          <w:i/>
          <w:sz w:val="20"/>
          <w:szCs w:val="20"/>
        </w:rPr>
        <w:t xml:space="preserve"> </w:t>
      </w:r>
      <w:r w:rsidRPr="00603BE4">
        <w:rPr>
          <w:rFonts w:ascii="Times New Roman" w:hAnsi="Times New Roman"/>
          <w:b/>
          <w:i/>
          <w:sz w:val="20"/>
          <w:szCs w:val="20"/>
        </w:rPr>
        <w:t>слова</w:t>
      </w:r>
      <w:r w:rsidRPr="004147B7">
        <w:rPr>
          <w:rFonts w:ascii="Times New Roman" w:hAnsi="Times New Roman"/>
          <w:b/>
          <w:i/>
          <w:sz w:val="20"/>
          <w:szCs w:val="20"/>
        </w:rPr>
        <w:t>:</w:t>
      </w:r>
      <w:r w:rsidRPr="004147B7">
        <w:rPr>
          <w:rFonts w:ascii="Times New Roman" w:hAnsi="Times New Roman"/>
          <w:sz w:val="20"/>
          <w:szCs w:val="20"/>
        </w:rPr>
        <w:t xml:space="preserve"> </w:t>
      </w:r>
      <w:r w:rsidRPr="00350F13">
        <w:rPr>
          <w:rFonts w:ascii="Times New Roman" w:hAnsi="Times New Roman"/>
          <w:sz w:val="20"/>
          <w:szCs w:val="20"/>
        </w:rPr>
        <w:t>открытый город, научный обзор, научная периодика, материалы конференций</w:t>
      </w:r>
      <w:r w:rsidRPr="004147B7">
        <w:rPr>
          <w:rFonts w:ascii="Times New Roman" w:hAnsi="Times New Roman"/>
          <w:sz w:val="20"/>
        </w:rPr>
        <w:t>.</w:t>
      </w:r>
    </w:p>
    <w:p w14:paraId="29AC9DF2" w14:textId="77777777" w:rsidR="00CB0DDE" w:rsidRPr="00CC0A6E" w:rsidRDefault="00CB0DDE" w:rsidP="00CB0DDE">
      <w:pPr>
        <w:spacing w:after="0"/>
        <w:jc w:val="both"/>
        <w:rPr>
          <w:rFonts w:ascii="Times New Roman" w:hAnsi="Times New Roman"/>
          <w:sz w:val="24"/>
          <w:szCs w:val="24"/>
        </w:rPr>
      </w:pPr>
    </w:p>
    <w:p w14:paraId="5E3423D4" w14:textId="29CF5B17" w:rsidR="00CB0DDE" w:rsidRDefault="00121BA6" w:rsidP="00CB0DDE">
      <w:pPr>
        <w:spacing w:after="0"/>
        <w:jc w:val="center"/>
        <w:rPr>
          <w:rFonts w:ascii="Times New Roman" w:eastAsia="Verdana" w:hAnsi="Times New Roman"/>
          <w:b/>
          <w:sz w:val="24"/>
          <w:szCs w:val="24"/>
          <w:lang w:val="en-US"/>
        </w:rPr>
      </w:pPr>
      <w:r w:rsidRPr="00CC0A6E">
        <w:rPr>
          <w:rFonts w:ascii="Times New Roman" w:hAnsi="Times New Roman"/>
          <w:b/>
          <w:sz w:val="24"/>
          <w:szCs w:val="24"/>
          <w:lang w:val="en-US"/>
        </w:rPr>
        <w:t>IN THE FOOTSTEPS OF R. FLORIDA</w:t>
      </w:r>
    </w:p>
    <w:p w14:paraId="114F70D5" w14:textId="77777777" w:rsidR="00CB0DDE" w:rsidRPr="00CC0A6E" w:rsidRDefault="00CB0DDE" w:rsidP="00CB0DDE">
      <w:pPr>
        <w:spacing w:after="0"/>
        <w:jc w:val="both"/>
        <w:rPr>
          <w:rFonts w:ascii="Times New Roman" w:hAnsi="Times New Roman"/>
          <w:sz w:val="24"/>
          <w:szCs w:val="24"/>
          <w:lang w:val="en-US"/>
        </w:rPr>
      </w:pPr>
    </w:p>
    <w:p w14:paraId="2FA855AD" w14:textId="77777777" w:rsidR="00CB0DDE" w:rsidRDefault="00CB0DDE" w:rsidP="00CB0DDE">
      <w:pPr>
        <w:shd w:val="clear" w:color="auto" w:fill="FFFFFF"/>
        <w:spacing w:after="0"/>
        <w:ind w:firstLine="709"/>
        <w:jc w:val="both"/>
        <w:rPr>
          <w:rFonts w:ascii="Times New Roman" w:eastAsia="Times New Roman" w:hAnsi="Times New Roman"/>
          <w:sz w:val="20"/>
          <w:szCs w:val="20"/>
          <w:lang w:val="en-US"/>
        </w:rPr>
      </w:pPr>
      <w:r w:rsidRPr="006E19FE">
        <w:rPr>
          <w:rFonts w:ascii="Times New Roman" w:hAnsi="Times New Roman"/>
          <w:b/>
          <w:i/>
          <w:sz w:val="20"/>
          <w:szCs w:val="20"/>
          <w:lang w:val="en-US"/>
        </w:rPr>
        <w:t>Abstract.</w:t>
      </w:r>
      <w:r w:rsidRPr="006E19FE">
        <w:rPr>
          <w:rFonts w:ascii="Times New Roman" w:hAnsi="Times New Roman"/>
          <w:sz w:val="20"/>
          <w:szCs w:val="20"/>
          <w:lang w:val="en-US"/>
        </w:rPr>
        <w:t xml:space="preserve"> </w:t>
      </w:r>
      <w:r w:rsidRPr="00350F13">
        <w:rPr>
          <w:rFonts w:ascii="Times New Roman" w:eastAsia="Times New Roman" w:hAnsi="Times New Roman"/>
          <w:sz w:val="20"/>
          <w:szCs w:val="24"/>
          <w:lang w:val="en-US"/>
        </w:rPr>
        <w:t>Scientific articles and materials of academic and research conferences of 2010-2018 devoted to a phenomenon of "the open city" are systematized and generalized. Approaches to its studying are formulated.</w:t>
      </w:r>
    </w:p>
    <w:p w14:paraId="67EB8D76" w14:textId="77777777" w:rsidR="00CB0DDE" w:rsidRDefault="00CB0DDE" w:rsidP="00CB0DDE">
      <w:pPr>
        <w:shd w:val="clear" w:color="auto" w:fill="FFFFFF"/>
        <w:spacing w:after="0"/>
        <w:ind w:firstLine="709"/>
        <w:jc w:val="both"/>
        <w:rPr>
          <w:rFonts w:ascii="Times New Roman" w:hAnsi="Times New Roman"/>
          <w:sz w:val="20"/>
          <w:szCs w:val="20"/>
          <w:lang w:val="en-US"/>
        </w:rPr>
      </w:pPr>
      <w:r w:rsidRPr="004472A4">
        <w:rPr>
          <w:rFonts w:ascii="Times New Roman" w:hAnsi="Times New Roman"/>
          <w:b/>
          <w:i/>
          <w:sz w:val="20"/>
          <w:szCs w:val="20"/>
          <w:lang w:val="en-US"/>
        </w:rPr>
        <w:t>Keywords</w:t>
      </w:r>
      <w:r w:rsidRPr="004472A4">
        <w:rPr>
          <w:rFonts w:ascii="Times New Roman" w:hAnsi="Times New Roman"/>
          <w:b/>
          <w:sz w:val="20"/>
          <w:szCs w:val="20"/>
          <w:lang w:val="en-US"/>
        </w:rPr>
        <w:t>:</w:t>
      </w:r>
      <w:r w:rsidRPr="004472A4">
        <w:rPr>
          <w:rFonts w:ascii="Times New Roman" w:hAnsi="Times New Roman"/>
          <w:sz w:val="20"/>
          <w:szCs w:val="20"/>
          <w:lang w:val="en-US"/>
        </w:rPr>
        <w:t xml:space="preserve"> </w:t>
      </w:r>
      <w:r w:rsidRPr="00350F13">
        <w:rPr>
          <w:rFonts w:ascii="Times New Roman" w:hAnsi="Times New Roman"/>
          <w:sz w:val="20"/>
          <w:szCs w:val="24"/>
          <w:shd w:val="clear" w:color="auto" w:fill="FFFFFF"/>
          <w:lang w:val="en-US"/>
        </w:rPr>
        <w:t>open city, scientific overview, scientific periodical press, materials of conferences</w:t>
      </w:r>
      <w:r>
        <w:rPr>
          <w:rFonts w:ascii="Times New Roman" w:hAnsi="Times New Roman"/>
          <w:sz w:val="20"/>
          <w:szCs w:val="20"/>
          <w:lang w:val="en-US"/>
        </w:rPr>
        <w:t>.</w:t>
      </w:r>
    </w:p>
    <w:p w14:paraId="529EC9DF" w14:textId="77777777" w:rsidR="00CB0DDE" w:rsidRPr="00CC0A6E" w:rsidRDefault="00CB0DDE" w:rsidP="00CB0DDE">
      <w:pPr>
        <w:shd w:val="clear" w:color="auto" w:fill="FFFFFF"/>
        <w:spacing w:after="0"/>
        <w:jc w:val="both"/>
        <w:rPr>
          <w:rFonts w:ascii="Times New Roman" w:hAnsi="Times New Roman"/>
          <w:sz w:val="24"/>
          <w:szCs w:val="24"/>
          <w:lang w:val="en-US"/>
        </w:rPr>
      </w:pPr>
    </w:p>
    <w:p w14:paraId="30B36055" w14:textId="77777777" w:rsidR="00CB0DDE" w:rsidRDefault="00CB0DDE" w:rsidP="00CB0DDE">
      <w:pPr>
        <w:spacing w:after="0"/>
        <w:ind w:firstLine="709"/>
        <w:contextualSpacing/>
        <w:jc w:val="both"/>
        <w:rPr>
          <w:rFonts w:ascii="Times New Roman" w:hAnsi="Times New Roman"/>
          <w:sz w:val="24"/>
          <w:szCs w:val="24"/>
        </w:rPr>
      </w:pPr>
      <w:r>
        <w:rPr>
          <w:rFonts w:ascii="Times New Roman" w:hAnsi="Times New Roman"/>
          <w:sz w:val="24"/>
          <w:szCs w:val="24"/>
        </w:rPr>
        <w:t xml:space="preserve">Текст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r>
        <w:rPr>
          <w:rFonts w:ascii="Times New Roman" w:hAnsi="Times New Roman" w:cs="Times New Roman"/>
          <w:sz w:val="24"/>
          <w:szCs w:val="24"/>
        </w:rPr>
        <w:t>[1; 2, с. 86]</w:t>
      </w:r>
      <w:r>
        <w:rPr>
          <w:rFonts w:ascii="Times New Roman" w:hAnsi="Times New Roman"/>
          <w:sz w:val="24"/>
          <w:szCs w:val="24"/>
        </w:rPr>
        <w:t xml:space="preserve"> Текст</w:t>
      </w:r>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sidRPr="008C0141">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(рис. 1).</w:t>
      </w:r>
    </w:p>
    <w:p w14:paraId="6C835B11" w14:textId="77777777" w:rsidR="00CB0DDE" w:rsidRDefault="00CB0DDE" w:rsidP="00CB0DDE">
      <w:pPr>
        <w:spacing w:after="0"/>
        <w:ind w:firstLine="709"/>
        <w:contextualSpacing/>
        <w:jc w:val="both"/>
        <w:rPr>
          <w:rFonts w:ascii="Times New Roman" w:hAnsi="Times New Roman"/>
          <w:sz w:val="20"/>
          <w:szCs w:val="20"/>
        </w:rPr>
      </w:pPr>
    </w:p>
    <w:p w14:paraId="0649923E" w14:textId="77777777" w:rsidR="00CB0DDE" w:rsidRPr="00FC2809" w:rsidRDefault="00CB0DDE" w:rsidP="00CB0DDE">
      <w:pPr>
        <w:spacing w:after="0"/>
        <w:ind w:firstLine="709"/>
        <w:contextualSpacing/>
        <w:jc w:val="both"/>
        <w:rPr>
          <w:rFonts w:ascii="Times New Roman" w:hAnsi="Times New Roman"/>
          <w:b/>
          <w:sz w:val="20"/>
          <w:szCs w:val="20"/>
        </w:rPr>
      </w:pPr>
      <w:r w:rsidRPr="00FC2809">
        <w:rPr>
          <w:rFonts w:ascii="Times New Roman" w:hAnsi="Times New Roman"/>
          <w:b/>
          <w:sz w:val="20"/>
          <w:szCs w:val="20"/>
        </w:rPr>
        <w:t>Литература</w:t>
      </w:r>
    </w:p>
    <w:p w14:paraId="4F7BF9C3" w14:textId="77777777" w:rsidR="00CB0DDE" w:rsidRDefault="00CB0DDE" w:rsidP="00CB0DDE">
      <w:pPr>
        <w:spacing w:after="0"/>
        <w:ind w:firstLine="709"/>
        <w:contextualSpacing/>
        <w:jc w:val="both"/>
        <w:rPr>
          <w:rFonts w:ascii="Times New Roman" w:hAnsi="Times New Roman"/>
          <w:sz w:val="20"/>
          <w:szCs w:val="20"/>
        </w:rPr>
      </w:pPr>
    </w:p>
    <w:p w14:paraId="6229923E" w14:textId="77777777" w:rsidR="00CB0DDE" w:rsidRDefault="00CB0DDE" w:rsidP="00CB0DDE">
      <w:pPr>
        <w:spacing w:after="0"/>
        <w:ind w:firstLine="709"/>
        <w:jc w:val="both"/>
        <w:rPr>
          <w:rFonts w:ascii="Times New Roman" w:hAnsi="Times New Roman"/>
          <w:sz w:val="20"/>
          <w:szCs w:val="20"/>
        </w:rPr>
      </w:pPr>
      <w:r>
        <w:rPr>
          <w:rFonts w:ascii="Times New Roman" w:hAnsi="Times New Roman"/>
          <w:sz w:val="20"/>
          <w:szCs w:val="20"/>
        </w:rPr>
        <w:t>1</w:t>
      </w:r>
      <w:r w:rsidRPr="00056797">
        <w:rPr>
          <w:rFonts w:ascii="Times New Roman" w:hAnsi="Times New Roman"/>
          <w:sz w:val="20"/>
          <w:szCs w:val="20"/>
        </w:rPr>
        <w:t>. Пронин А. А. В поиске новых культурных городских смыслов и практик / А. А. Пронин // Культура открытого города: новые смыслы и практики: материалы V Всероссийской (с международным участием) научно-практической конференции студентов, аспирантов и молодых ученых (Екатеринб</w:t>
      </w:r>
      <w:r>
        <w:rPr>
          <w:rFonts w:ascii="Times New Roman" w:hAnsi="Times New Roman"/>
          <w:sz w:val="20"/>
          <w:szCs w:val="20"/>
        </w:rPr>
        <w:t xml:space="preserve">ург, 30 </w:t>
      </w:r>
      <w:proofErr w:type="spellStart"/>
      <w:r>
        <w:rPr>
          <w:rFonts w:ascii="Times New Roman" w:hAnsi="Times New Roman"/>
          <w:sz w:val="20"/>
          <w:szCs w:val="20"/>
        </w:rPr>
        <w:t>нояб</w:t>
      </w:r>
      <w:proofErr w:type="spellEnd"/>
      <w:r>
        <w:rPr>
          <w:rFonts w:ascii="Times New Roman" w:hAnsi="Times New Roman"/>
          <w:sz w:val="20"/>
          <w:szCs w:val="20"/>
        </w:rPr>
        <w:t>. – 2 дек. 2017 </w:t>
      </w:r>
      <w:r w:rsidRPr="00056797">
        <w:rPr>
          <w:rFonts w:ascii="Times New Roman" w:hAnsi="Times New Roman"/>
          <w:sz w:val="20"/>
          <w:szCs w:val="20"/>
        </w:rPr>
        <w:t>г.) / науч. ред. А. А. Пронин; Л. Е. Петрова, И. А. </w:t>
      </w:r>
      <w:proofErr w:type="spellStart"/>
      <w:r w:rsidRPr="00056797">
        <w:rPr>
          <w:rFonts w:ascii="Times New Roman" w:hAnsi="Times New Roman"/>
          <w:sz w:val="20"/>
          <w:szCs w:val="20"/>
        </w:rPr>
        <w:t>Ахьямова</w:t>
      </w:r>
      <w:proofErr w:type="spellEnd"/>
      <w:r w:rsidRPr="00056797">
        <w:rPr>
          <w:rFonts w:ascii="Times New Roman" w:hAnsi="Times New Roman"/>
          <w:sz w:val="20"/>
          <w:szCs w:val="20"/>
        </w:rPr>
        <w:t>. Екатеринбург: Екатеринбургская академия современного искусства, 2017. С. 4–9.</w:t>
      </w:r>
    </w:p>
    <w:p w14:paraId="6FDC3DA5" w14:textId="77777777" w:rsidR="00CB0DDE" w:rsidRPr="00056797" w:rsidRDefault="00CB0DDE" w:rsidP="00CB0DDE">
      <w:pPr>
        <w:spacing w:after="0"/>
        <w:ind w:firstLine="709"/>
        <w:jc w:val="both"/>
        <w:rPr>
          <w:rFonts w:ascii="Times New Roman" w:hAnsi="Times New Roman"/>
          <w:sz w:val="20"/>
          <w:szCs w:val="20"/>
        </w:rPr>
      </w:pPr>
      <w:r>
        <w:rPr>
          <w:rFonts w:ascii="Times New Roman" w:hAnsi="Times New Roman"/>
          <w:sz w:val="20"/>
          <w:szCs w:val="20"/>
        </w:rPr>
        <w:t xml:space="preserve">2. </w:t>
      </w:r>
      <w:r w:rsidRPr="00056797">
        <w:rPr>
          <w:rFonts w:ascii="Times New Roman" w:hAnsi="Times New Roman"/>
          <w:sz w:val="20"/>
          <w:szCs w:val="20"/>
        </w:rPr>
        <w:t>Ильченко М. С. Проект «Уралмаш»: культурное будущее [пост]индустриальных городов» / М. С. Ильченко, Л. Е. Петрова, А. А. Пронин // Известия высших учебных заведений. Уральский регион. 2017. № 2. С. 144–144.</w:t>
      </w:r>
    </w:p>
    <w:p w14:paraId="6F35DD12" w14:textId="77777777" w:rsidR="00CB0DDE" w:rsidRPr="00056797" w:rsidRDefault="00CB0DDE" w:rsidP="00CB0DDE">
      <w:pPr>
        <w:spacing w:after="0"/>
        <w:ind w:firstLine="709"/>
        <w:jc w:val="both"/>
        <w:rPr>
          <w:rFonts w:ascii="Times New Roman" w:hAnsi="Times New Roman"/>
          <w:sz w:val="20"/>
          <w:szCs w:val="20"/>
        </w:rPr>
      </w:pPr>
      <w:r>
        <w:rPr>
          <w:rFonts w:ascii="Times New Roman" w:hAnsi="Times New Roman"/>
          <w:sz w:val="20"/>
          <w:szCs w:val="20"/>
        </w:rPr>
        <w:t xml:space="preserve">3. </w:t>
      </w:r>
      <w:r w:rsidRPr="002C68D1">
        <w:rPr>
          <w:rFonts w:ascii="Times New Roman" w:eastAsia="Times New Roman" w:hAnsi="Times New Roman"/>
          <w:sz w:val="20"/>
          <w:szCs w:val="20"/>
        </w:rPr>
        <w:t xml:space="preserve">Лебедев А. Создание навигации для парка </w:t>
      </w:r>
      <w:r>
        <w:rPr>
          <w:rFonts w:ascii="Times New Roman" w:eastAsia="Times New Roman" w:hAnsi="Times New Roman"/>
          <w:sz w:val="20"/>
          <w:szCs w:val="20"/>
        </w:rPr>
        <w:t>«Зарядье»</w:t>
      </w:r>
      <w:r w:rsidRPr="002C68D1">
        <w:rPr>
          <w:rFonts w:ascii="Times New Roman" w:eastAsia="Times New Roman" w:hAnsi="Times New Roman"/>
          <w:sz w:val="20"/>
          <w:szCs w:val="20"/>
        </w:rPr>
        <w:t xml:space="preserve"> [Эл</w:t>
      </w:r>
      <w:r>
        <w:rPr>
          <w:rFonts w:ascii="Times New Roman" w:eastAsia="Times New Roman" w:hAnsi="Times New Roman"/>
          <w:sz w:val="20"/>
          <w:szCs w:val="20"/>
        </w:rPr>
        <w:t>.</w:t>
      </w:r>
      <w:r w:rsidRPr="002C68D1">
        <w:rPr>
          <w:rFonts w:ascii="Times New Roman" w:eastAsia="Times New Roman" w:hAnsi="Times New Roman"/>
          <w:sz w:val="20"/>
          <w:szCs w:val="20"/>
        </w:rPr>
        <w:t xml:space="preserve"> ресурс]</w:t>
      </w:r>
      <w:r>
        <w:rPr>
          <w:rFonts w:ascii="Times New Roman" w:eastAsia="Times New Roman" w:hAnsi="Times New Roman"/>
          <w:sz w:val="20"/>
          <w:szCs w:val="20"/>
        </w:rPr>
        <w:t xml:space="preserve"> </w:t>
      </w:r>
      <w:r w:rsidRPr="009076C3">
        <w:rPr>
          <w:rFonts w:ascii="Times New Roman" w:eastAsia="Times New Roman" w:hAnsi="Times New Roman"/>
          <w:sz w:val="20"/>
          <w:szCs w:val="20"/>
        </w:rPr>
        <w:t>/</w:t>
      </w:r>
      <w:r>
        <w:rPr>
          <w:rFonts w:ascii="Times New Roman" w:eastAsia="Times New Roman" w:hAnsi="Times New Roman"/>
          <w:sz w:val="20"/>
          <w:szCs w:val="20"/>
        </w:rPr>
        <w:t xml:space="preserve"> А. Лебедев</w:t>
      </w:r>
      <w:r w:rsidRPr="002C68D1">
        <w:rPr>
          <w:rFonts w:ascii="Times New Roman" w:eastAsia="Times New Roman" w:hAnsi="Times New Roman"/>
          <w:sz w:val="20"/>
          <w:szCs w:val="20"/>
        </w:rPr>
        <w:t xml:space="preserve">. </w:t>
      </w:r>
      <w:r>
        <w:rPr>
          <w:rFonts w:ascii="Times New Roman" w:eastAsia="Times New Roman" w:hAnsi="Times New Roman"/>
          <w:sz w:val="20"/>
          <w:szCs w:val="20"/>
          <w:lang w:val="en-US"/>
        </w:rPr>
        <w:t>URL</w:t>
      </w:r>
      <w:r w:rsidRPr="00475F6D">
        <w:rPr>
          <w:rFonts w:ascii="Times New Roman" w:eastAsia="Times New Roman" w:hAnsi="Times New Roman"/>
          <w:sz w:val="20"/>
          <w:szCs w:val="20"/>
        </w:rPr>
        <w:t xml:space="preserve">: </w:t>
      </w:r>
      <w:r w:rsidRPr="00475F6D">
        <w:rPr>
          <w:rFonts w:ascii="Times New Roman" w:eastAsia="Times New Roman" w:hAnsi="Times New Roman"/>
          <w:sz w:val="20"/>
          <w:szCs w:val="20"/>
          <w:lang w:val="en-US"/>
        </w:rPr>
        <w:t>www</w:t>
      </w:r>
      <w:r w:rsidRPr="00475F6D">
        <w:rPr>
          <w:rFonts w:ascii="Times New Roman" w:eastAsia="Times New Roman" w:hAnsi="Times New Roman"/>
          <w:sz w:val="20"/>
          <w:szCs w:val="20"/>
        </w:rPr>
        <w:t>.</w:t>
      </w:r>
      <w:proofErr w:type="spellStart"/>
      <w:r w:rsidRPr="00475F6D">
        <w:rPr>
          <w:rFonts w:ascii="Times New Roman" w:eastAsia="Times New Roman" w:hAnsi="Times New Roman"/>
          <w:sz w:val="20"/>
          <w:szCs w:val="20"/>
          <w:lang w:val="en-US"/>
        </w:rPr>
        <w:t>artlebedev</w:t>
      </w:r>
      <w:proofErr w:type="spellEnd"/>
      <w:r w:rsidRPr="00475F6D">
        <w:rPr>
          <w:rFonts w:ascii="Times New Roman" w:eastAsia="Times New Roman" w:hAnsi="Times New Roman"/>
          <w:sz w:val="20"/>
          <w:szCs w:val="20"/>
        </w:rPr>
        <w:t>.</w:t>
      </w:r>
      <w:proofErr w:type="spellStart"/>
      <w:r w:rsidRPr="00475F6D">
        <w:rPr>
          <w:rFonts w:ascii="Times New Roman" w:eastAsia="Times New Roman" w:hAnsi="Times New Roman"/>
          <w:sz w:val="20"/>
          <w:szCs w:val="20"/>
          <w:lang w:val="en-US"/>
        </w:rPr>
        <w:t>ru</w:t>
      </w:r>
      <w:proofErr w:type="spellEnd"/>
      <w:r w:rsidRPr="00475F6D">
        <w:rPr>
          <w:rFonts w:ascii="Times New Roman" w:eastAsia="Times New Roman" w:hAnsi="Times New Roman"/>
          <w:sz w:val="20"/>
          <w:szCs w:val="20"/>
        </w:rPr>
        <w:t>/</w:t>
      </w:r>
      <w:proofErr w:type="spellStart"/>
      <w:r w:rsidRPr="00475F6D">
        <w:rPr>
          <w:rFonts w:ascii="Times New Roman" w:eastAsia="Times New Roman" w:hAnsi="Times New Roman"/>
          <w:sz w:val="20"/>
          <w:szCs w:val="20"/>
          <w:lang w:val="en-US"/>
        </w:rPr>
        <w:t>zaryadye</w:t>
      </w:r>
      <w:proofErr w:type="spellEnd"/>
      <w:r w:rsidRPr="00475F6D">
        <w:rPr>
          <w:rFonts w:ascii="Times New Roman" w:eastAsia="Times New Roman" w:hAnsi="Times New Roman"/>
          <w:sz w:val="20"/>
          <w:szCs w:val="20"/>
        </w:rPr>
        <w:t>/</w:t>
      </w:r>
      <w:r w:rsidRPr="00475F6D">
        <w:rPr>
          <w:rFonts w:ascii="Times New Roman" w:eastAsia="Times New Roman" w:hAnsi="Times New Roman"/>
          <w:sz w:val="20"/>
          <w:szCs w:val="20"/>
          <w:lang w:val="en-US"/>
        </w:rPr>
        <w:t>navigation</w:t>
      </w:r>
      <w:r w:rsidRPr="00475F6D">
        <w:rPr>
          <w:rFonts w:ascii="Times New Roman" w:eastAsia="Times New Roman" w:hAnsi="Times New Roman"/>
          <w:sz w:val="20"/>
          <w:szCs w:val="20"/>
        </w:rPr>
        <w:t>/</w:t>
      </w:r>
      <w:r w:rsidRPr="00475F6D">
        <w:rPr>
          <w:rFonts w:ascii="Times New Roman" w:eastAsia="Times New Roman" w:hAnsi="Times New Roman"/>
          <w:sz w:val="20"/>
          <w:szCs w:val="20"/>
          <w:lang w:val="en-US"/>
        </w:rPr>
        <w:t>process</w:t>
      </w:r>
      <w:r w:rsidRPr="00475F6D">
        <w:rPr>
          <w:rFonts w:ascii="Times New Roman" w:eastAsia="Times New Roman" w:hAnsi="Times New Roman"/>
          <w:sz w:val="20"/>
          <w:szCs w:val="20"/>
        </w:rPr>
        <w:t xml:space="preserve">/ </w:t>
      </w:r>
      <w:r>
        <w:rPr>
          <w:rFonts w:ascii="Times New Roman" w:eastAsia="Times New Roman" w:hAnsi="Times New Roman"/>
          <w:sz w:val="20"/>
          <w:szCs w:val="20"/>
        </w:rPr>
        <w:t>(дата обращения: 20.06.2018).</w:t>
      </w:r>
    </w:p>
    <w:p w14:paraId="006EFEBE" w14:textId="77777777" w:rsidR="00CB0DDE" w:rsidRPr="00FC2809" w:rsidRDefault="00CB0DDE" w:rsidP="00CB0DDE">
      <w:pPr>
        <w:spacing w:after="0"/>
        <w:ind w:firstLine="709"/>
        <w:contextualSpacing/>
        <w:jc w:val="both"/>
        <w:rPr>
          <w:rFonts w:ascii="Times New Roman" w:hAnsi="Times New Roman" w:cs="Times New Roman"/>
          <w:sz w:val="20"/>
          <w:szCs w:val="20"/>
        </w:rPr>
      </w:pPr>
    </w:p>
    <w:p w14:paraId="1D41A702" w14:textId="77777777" w:rsidR="00DC78F8" w:rsidRPr="00A338BB" w:rsidRDefault="00DC78F8" w:rsidP="00540B18">
      <w:pPr>
        <w:spacing w:after="0" w:line="276" w:lineRule="auto"/>
        <w:ind w:firstLine="709"/>
        <w:contextualSpacing/>
        <w:jc w:val="both"/>
        <w:rPr>
          <w:rFonts w:ascii="Calibri Light" w:eastAsia="Calibri Light" w:hAnsi="Calibri Light" w:cs="Calibri Light"/>
        </w:rPr>
      </w:pPr>
    </w:p>
    <w:sectPr w:rsidR="00DC78F8" w:rsidRPr="00A338BB">
      <w:headerReference w:type="default" r:id="rId11"/>
      <w:footerReference w:type="default" r:id="rId12"/>
      <w:pgSz w:w="11900" w:h="16840"/>
      <w:pgMar w:top="720" w:right="720" w:bottom="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051B" w14:textId="77777777" w:rsidR="00913E44" w:rsidRDefault="00913E44">
      <w:pPr>
        <w:spacing w:after="0" w:line="240" w:lineRule="auto"/>
      </w:pPr>
      <w:r>
        <w:separator/>
      </w:r>
    </w:p>
  </w:endnote>
  <w:endnote w:type="continuationSeparator" w:id="0">
    <w:p w14:paraId="33272F55" w14:textId="77777777" w:rsidR="00913E44" w:rsidRDefault="0091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80E8" w14:textId="77777777" w:rsidR="009153F5" w:rsidRDefault="009153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0D08" w14:textId="77777777" w:rsidR="00913E44" w:rsidRDefault="00913E44">
      <w:pPr>
        <w:spacing w:after="0" w:line="240" w:lineRule="auto"/>
      </w:pPr>
      <w:r>
        <w:separator/>
      </w:r>
    </w:p>
  </w:footnote>
  <w:footnote w:type="continuationSeparator" w:id="0">
    <w:p w14:paraId="6725A1C8" w14:textId="77777777" w:rsidR="00913E44" w:rsidRDefault="0091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0C26" w14:textId="77777777" w:rsidR="009153F5" w:rsidRDefault="009153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60D"/>
    <w:multiLevelType w:val="hybridMultilevel"/>
    <w:tmpl w:val="61508E16"/>
    <w:numStyleLink w:val="1"/>
  </w:abstractNum>
  <w:abstractNum w:abstractNumId="1" w15:restartNumberingAfterBreak="0">
    <w:nsid w:val="39C7579F"/>
    <w:multiLevelType w:val="hybridMultilevel"/>
    <w:tmpl w:val="61508E16"/>
    <w:styleLink w:val="1"/>
    <w:lvl w:ilvl="0" w:tplc="6FB878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1895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C110">
      <w:start w:val="1"/>
      <w:numFmt w:val="lowerRoman"/>
      <w:lvlText w:val="%3."/>
      <w:lvlJc w:val="left"/>
      <w:pPr>
        <w:ind w:left="216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0A7CB4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821E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3E7BC8">
      <w:start w:val="1"/>
      <w:numFmt w:val="lowerRoman"/>
      <w:lvlText w:val="%6."/>
      <w:lvlJc w:val="left"/>
      <w:pPr>
        <w:ind w:left="4320"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357889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0A94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F0EEE6">
      <w:start w:val="1"/>
      <w:numFmt w:val="lowerRoman"/>
      <w:lvlText w:val="%9."/>
      <w:lvlJc w:val="left"/>
      <w:pPr>
        <w:ind w:left="6480"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B7972B3"/>
    <w:multiLevelType w:val="hybridMultilevel"/>
    <w:tmpl w:val="B986D6F2"/>
    <w:lvl w:ilvl="0" w:tplc="D90EA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47532951">
    <w:abstractNumId w:val="1"/>
  </w:num>
  <w:num w:numId="2" w16cid:durableId="1940024008">
    <w:abstractNumId w:val="0"/>
  </w:num>
  <w:num w:numId="3" w16cid:durableId="106209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F5"/>
    <w:rsid w:val="00011CF8"/>
    <w:rsid w:val="000276E2"/>
    <w:rsid w:val="000424A7"/>
    <w:rsid w:val="00047457"/>
    <w:rsid w:val="00106C18"/>
    <w:rsid w:val="00121BA6"/>
    <w:rsid w:val="00132433"/>
    <w:rsid w:val="00167ADF"/>
    <w:rsid w:val="001775D7"/>
    <w:rsid w:val="001E49BB"/>
    <w:rsid w:val="002F289F"/>
    <w:rsid w:val="0032014B"/>
    <w:rsid w:val="00322EE2"/>
    <w:rsid w:val="00375D77"/>
    <w:rsid w:val="003972DA"/>
    <w:rsid w:val="003F549C"/>
    <w:rsid w:val="00477C50"/>
    <w:rsid w:val="0048613B"/>
    <w:rsid w:val="004B218F"/>
    <w:rsid w:val="005145A9"/>
    <w:rsid w:val="0053456C"/>
    <w:rsid w:val="00540B18"/>
    <w:rsid w:val="0054770C"/>
    <w:rsid w:val="005703F5"/>
    <w:rsid w:val="00571A94"/>
    <w:rsid w:val="00597D81"/>
    <w:rsid w:val="005A2A4B"/>
    <w:rsid w:val="00642D98"/>
    <w:rsid w:val="00657145"/>
    <w:rsid w:val="006D0DF1"/>
    <w:rsid w:val="0070343A"/>
    <w:rsid w:val="00720792"/>
    <w:rsid w:val="00792CF8"/>
    <w:rsid w:val="007A3695"/>
    <w:rsid w:val="007B5D51"/>
    <w:rsid w:val="008365CF"/>
    <w:rsid w:val="00850567"/>
    <w:rsid w:val="00853D22"/>
    <w:rsid w:val="0086246D"/>
    <w:rsid w:val="00907B6C"/>
    <w:rsid w:val="00910E0C"/>
    <w:rsid w:val="00913E44"/>
    <w:rsid w:val="009153F5"/>
    <w:rsid w:val="00921F9F"/>
    <w:rsid w:val="009C1132"/>
    <w:rsid w:val="009D405D"/>
    <w:rsid w:val="00A219D9"/>
    <w:rsid w:val="00A22EAC"/>
    <w:rsid w:val="00A338BB"/>
    <w:rsid w:val="00A71B58"/>
    <w:rsid w:val="00A759A1"/>
    <w:rsid w:val="00A80FC2"/>
    <w:rsid w:val="00AA091D"/>
    <w:rsid w:val="00AA33A1"/>
    <w:rsid w:val="00AD2D2C"/>
    <w:rsid w:val="00B174F1"/>
    <w:rsid w:val="00B23837"/>
    <w:rsid w:val="00B44676"/>
    <w:rsid w:val="00B66735"/>
    <w:rsid w:val="00BA7D1F"/>
    <w:rsid w:val="00BC14A3"/>
    <w:rsid w:val="00BD0F71"/>
    <w:rsid w:val="00C724CF"/>
    <w:rsid w:val="00CB0DDE"/>
    <w:rsid w:val="00CB2779"/>
    <w:rsid w:val="00CF4951"/>
    <w:rsid w:val="00CF6673"/>
    <w:rsid w:val="00D943FC"/>
    <w:rsid w:val="00DB18B5"/>
    <w:rsid w:val="00DC1A11"/>
    <w:rsid w:val="00DC78F8"/>
    <w:rsid w:val="00DD1C57"/>
    <w:rsid w:val="00DD5FB3"/>
    <w:rsid w:val="00DF36A1"/>
    <w:rsid w:val="00E12A33"/>
    <w:rsid w:val="00E34F33"/>
    <w:rsid w:val="00F05440"/>
    <w:rsid w:val="00F30456"/>
    <w:rsid w:val="00F37F44"/>
    <w:rsid w:val="00F65D73"/>
    <w:rsid w:val="00F8057F"/>
    <w:rsid w:val="00FE7307"/>
    <w:rsid w:val="79A1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1E5B"/>
  <w15:docId w15:val="{7962F087-F43D-49EC-8263-751BF005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szCs w:val="22"/>
      <w:u w:color="000000"/>
    </w:rPr>
  </w:style>
  <w:style w:type="paragraph" w:styleId="10">
    <w:name w:val="heading 1"/>
    <w:next w:val="a"/>
    <w:uiPriority w:val="9"/>
    <w:qFormat/>
    <w:pPr>
      <w:keepNext/>
      <w:keepLines/>
      <w:spacing w:before="240" w:line="259" w:lineRule="auto"/>
      <w:outlineLvl w:val="0"/>
    </w:pPr>
    <w:rPr>
      <w:rFonts w:ascii="Calibri Light" w:eastAsia="Calibri Light" w:hAnsi="Calibri Light" w:cs="Calibri Light"/>
      <w:color w:val="2E74B5"/>
      <w:sz w:val="32"/>
      <w:szCs w:val="32"/>
      <w:u w:color="2E74B5"/>
    </w:rPr>
  </w:style>
  <w:style w:type="paragraph" w:styleId="2">
    <w:name w:val="heading 2"/>
    <w:next w:val="a"/>
    <w:uiPriority w:val="9"/>
    <w:unhideWhenUsed/>
    <w:qFormat/>
    <w:pPr>
      <w:keepNext/>
      <w:keepLines/>
      <w:spacing w:before="40" w:line="259" w:lineRule="auto"/>
      <w:outlineLvl w:val="1"/>
    </w:pPr>
    <w:rPr>
      <w:rFonts w:ascii="Calibri Light" w:eastAsia="Calibri Light" w:hAnsi="Calibri Light" w:cs="Calibri Light"/>
      <w:color w:val="2E74B5"/>
      <w:sz w:val="26"/>
      <w:szCs w:val="26"/>
      <w:u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customStyle="1" w:styleId="a5">
    <w:name w:val="Текстовый блок"/>
    <w:rPr>
      <w:rFonts w:ascii="Helvetica" w:hAnsi="Helvetica" w:cs="Arial Unicode MS"/>
      <w:color w:val="000000"/>
      <w:sz w:val="22"/>
      <w:szCs w:val="22"/>
    </w:rPr>
  </w:style>
  <w:style w:type="paragraph" w:styleId="a6">
    <w:name w:val="List Paragraph"/>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character" w:customStyle="1" w:styleId="a7">
    <w:name w:val="Ссылка"/>
    <w:rPr>
      <w:color w:val="0000FF"/>
      <w:u w:val="single" w:color="0000FF"/>
    </w:rPr>
  </w:style>
  <w:style w:type="character" w:customStyle="1" w:styleId="Hyperlink0">
    <w:name w:val="Hyperlink.0"/>
    <w:basedOn w:val="a7"/>
    <w:rPr>
      <w:rFonts w:ascii="Calibri Light" w:eastAsia="Calibri Light" w:hAnsi="Calibri Light" w:cs="Calibri Light"/>
      <w:color w:val="0000FF"/>
      <w:u w:val="single" w:color="0000FF"/>
      <w:lang w:val="en-US"/>
    </w:rPr>
  </w:style>
  <w:style w:type="character" w:customStyle="1" w:styleId="Hyperlink1">
    <w:name w:val="Hyperlink.1"/>
    <w:basedOn w:val="a7"/>
    <w:rPr>
      <w:color w:val="0000FF"/>
      <w:u w:val="single" w:color="0000FF"/>
      <w:lang w:val="ru-RU"/>
    </w:rPr>
  </w:style>
  <w:style w:type="character" w:customStyle="1" w:styleId="Hyperlink2">
    <w:name w:val="Hyperlink.2"/>
    <w:basedOn w:val="a7"/>
    <w:rPr>
      <w:rFonts w:ascii="Calibri Light" w:eastAsia="Calibri Light" w:hAnsi="Calibri Light" w:cs="Calibri Light"/>
      <w:color w:val="0000FF"/>
      <w:u w:val="single" w:color="0000FF"/>
    </w:rPr>
  </w:style>
  <w:style w:type="table" w:styleId="a8">
    <w:name w:val="Table Grid"/>
    <w:basedOn w:val="a1"/>
    <w:uiPriority w:val="39"/>
    <w:rsid w:val="00540B1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D9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7;&#1072;&#1089;&#1080;.&#1077;&#1082;&#1072;&#1090;&#1077;&#1088;&#1080;&#1085;&#1073;&#1091;&#1088;&#1075;.&#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pronin2015@yandex.ru" TargetMode="External"/><Relationship Id="rId4" Type="http://schemas.openxmlformats.org/officeDocument/2006/relationships/webSettings" Target="webSettings.xml"/><Relationship Id="rId9" Type="http://schemas.openxmlformats.org/officeDocument/2006/relationships/hyperlink" Target="mailto:po.pronin2015@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Александр</dc:creator>
  <cp:lastModifiedBy>Александр Александр</cp:lastModifiedBy>
  <cp:revision>38</cp:revision>
  <dcterms:created xsi:type="dcterms:W3CDTF">2022-06-21T14:04:00Z</dcterms:created>
  <dcterms:modified xsi:type="dcterms:W3CDTF">2022-08-06T18:22:00Z</dcterms:modified>
</cp:coreProperties>
</file>