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65" w:rsidRPr="00E7366A" w:rsidRDefault="00237B65" w:rsidP="00237B65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66A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A55714" w:rsidRDefault="00A55714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B65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66A">
        <w:rPr>
          <w:rFonts w:ascii="Times New Roman" w:hAnsi="Times New Roman" w:cs="Times New Roman"/>
          <w:sz w:val="24"/>
          <w:szCs w:val="24"/>
        </w:rPr>
        <w:t xml:space="preserve">Приглашаем Вас к участию во </w:t>
      </w:r>
      <w:r w:rsidRPr="00E7366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7366A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</w:t>
      </w:r>
      <w:r w:rsidRPr="00D763FC">
        <w:rPr>
          <w:rFonts w:ascii="Times New Roman" w:hAnsi="Times New Roman" w:cs="Times New Roman"/>
          <w:b/>
          <w:sz w:val="24"/>
          <w:szCs w:val="24"/>
        </w:rPr>
        <w:t>«Инновации в технике и технологиях»</w:t>
      </w:r>
      <w:r w:rsidR="00A55714">
        <w:rPr>
          <w:rFonts w:ascii="Times New Roman" w:hAnsi="Times New Roman" w:cs="Times New Roman"/>
          <w:b/>
          <w:sz w:val="24"/>
          <w:szCs w:val="24"/>
        </w:rPr>
        <w:t xml:space="preserve"> (ИТТ-2019)</w:t>
      </w:r>
      <w:r w:rsidRPr="00E73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B65" w:rsidRPr="00E7366A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66A">
        <w:rPr>
          <w:rFonts w:ascii="Times New Roman" w:hAnsi="Times New Roman" w:cs="Times New Roman"/>
          <w:sz w:val="24"/>
          <w:szCs w:val="24"/>
        </w:rPr>
        <w:t>Организатором конференции является Новгородский государственный университет имени Ярослава Мудрого.</w:t>
      </w:r>
      <w:r w:rsidR="00285B70">
        <w:rPr>
          <w:rFonts w:ascii="Times New Roman" w:hAnsi="Times New Roman" w:cs="Times New Roman"/>
          <w:sz w:val="24"/>
          <w:szCs w:val="24"/>
        </w:rPr>
        <w:t xml:space="preserve"> </w:t>
      </w:r>
      <w:r w:rsidRPr="00E7366A">
        <w:rPr>
          <w:rFonts w:ascii="Times New Roman" w:hAnsi="Times New Roman" w:cs="Times New Roman"/>
          <w:sz w:val="24"/>
          <w:szCs w:val="24"/>
        </w:rPr>
        <w:t>Конференция будет проходить в городе Великий Новгород 27-28 июня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E7366A">
        <w:rPr>
          <w:rFonts w:ascii="Times New Roman" w:hAnsi="Times New Roman" w:cs="Times New Roman"/>
          <w:sz w:val="24"/>
          <w:szCs w:val="24"/>
        </w:rPr>
        <w:t>года.</w:t>
      </w:r>
    </w:p>
    <w:p w:rsidR="00237B65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66A">
        <w:rPr>
          <w:rFonts w:ascii="Times New Roman" w:hAnsi="Times New Roman" w:cs="Times New Roman"/>
          <w:sz w:val="24"/>
          <w:szCs w:val="24"/>
        </w:rPr>
        <w:t>Цель конференции – представление инновационных подходов в развитии конвергентных решений в технике и технологиях, а также в межотраслевых научных исследованиях.</w:t>
      </w:r>
    </w:p>
    <w:p w:rsidR="00237B65" w:rsidRPr="00E93796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3796">
        <w:rPr>
          <w:rFonts w:ascii="Times New Roman" w:hAnsi="Times New Roman" w:cs="Times New Roman"/>
          <w:b/>
          <w:i/>
          <w:sz w:val="24"/>
          <w:szCs w:val="24"/>
        </w:rPr>
        <w:t xml:space="preserve">По итогам конференции будет опубликован спецвыпуск журнала, индексируемого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 базе </w:t>
      </w:r>
      <w:proofErr w:type="spellStart"/>
      <w:r w:rsidR="00E53D6D">
        <w:rPr>
          <w:rFonts w:ascii="Times New Roman" w:hAnsi="Times New Roman" w:cs="Times New Roman"/>
          <w:b/>
          <w:i/>
          <w:sz w:val="24"/>
          <w:szCs w:val="24"/>
        </w:rPr>
        <w:t>Scopus</w:t>
      </w:r>
      <w:proofErr w:type="spellEnd"/>
      <w:r w:rsidR="00E53D6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7B65" w:rsidRPr="00E7366A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66A">
        <w:rPr>
          <w:rFonts w:ascii="Times New Roman" w:hAnsi="Times New Roman" w:cs="Times New Roman"/>
          <w:sz w:val="24"/>
          <w:szCs w:val="24"/>
        </w:rPr>
        <w:t>Официальны</w:t>
      </w:r>
      <w:r w:rsidR="00EF2084">
        <w:rPr>
          <w:rFonts w:ascii="Times New Roman" w:hAnsi="Times New Roman" w:cs="Times New Roman"/>
          <w:sz w:val="24"/>
          <w:szCs w:val="24"/>
        </w:rPr>
        <w:t>е</w:t>
      </w:r>
      <w:r w:rsidRPr="00E7366A">
        <w:rPr>
          <w:rFonts w:ascii="Times New Roman" w:hAnsi="Times New Roman" w:cs="Times New Roman"/>
          <w:sz w:val="24"/>
          <w:szCs w:val="24"/>
        </w:rPr>
        <w:t xml:space="preserve"> язык</w:t>
      </w:r>
      <w:r w:rsidR="00EF2084">
        <w:rPr>
          <w:rFonts w:ascii="Times New Roman" w:hAnsi="Times New Roman" w:cs="Times New Roman"/>
          <w:sz w:val="24"/>
          <w:szCs w:val="24"/>
        </w:rPr>
        <w:t>и</w:t>
      </w:r>
      <w:r w:rsidRPr="00E7366A">
        <w:rPr>
          <w:rFonts w:ascii="Times New Roman" w:hAnsi="Times New Roman" w:cs="Times New Roman"/>
          <w:sz w:val="24"/>
          <w:szCs w:val="24"/>
        </w:rPr>
        <w:t xml:space="preserve"> конференции – русский и английский.</w:t>
      </w:r>
    </w:p>
    <w:p w:rsidR="00402A57" w:rsidRDefault="00402A57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B65" w:rsidRPr="002572BA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2BA">
        <w:rPr>
          <w:rFonts w:ascii="Times New Roman" w:hAnsi="Times New Roman" w:cs="Times New Roman"/>
          <w:b/>
          <w:sz w:val="24"/>
          <w:szCs w:val="24"/>
        </w:rPr>
        <w:t>Важные даты</w:t>
      </w:r>
    </w:p>
    <w:p w:rsidR="00237B65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подачи статей</w:t>
      </w:r>
      <w:r w:rsidRPr="00316E74">
        <w:rPr>
          <w:rFonts w:ascii="Times New Roman" w:hAnsi="Times New Roman" w:cs="Times New Roman"/>
          <w:sz w:val="24"/>
          <w:szCs w:val="24"/>
        </w:rPr>
        <w:t xml:space="preserve"> до: 1</w:t>
      </w:r>
      <w:r w:rsidR="00570417" w:rsidRPr="0093208A">
        <w:rPr>
          <w:rFonts w:ascii="Times New Roman" w:hAnsi="Times New Roman" w:cs="Times New Roman"/>
          <w:sz w:val="24"/>
          <w:szCs w:val="24"/>
        </w:rPr>
        <w:t>5</w:t>
      </w:r>
      <w:r w:rsidRPr="00316E74">
        <w:rPr>
          <w:rFonts w:ascii="Times New Roman" w:hAnsi="Times New Roman" w:cs="Times New Roman"/>
          <w:sz w:val="24"/>
          <w:szCs w:val="24"/>
        </w:rPr>
        <w:t xml:space="preserve"> </w:t>
      </w:r>
      <w:r w:rsidR="00E36AA2">
        <w:rPr>
          <w:rFonts w:ascii="Times New Roman" w:hAnsi="Times New Roman" w:cs="Times New Roman"/>
          <w:sz w:val="24"/>
          <w:szCs w:val="24"/>
        </w:rPr>
        <w:t>июня</w:t>
      </w:r>
      <w:r w:rsidRPr="00316E74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237B65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организационного взноса: до 2</w:t>
      </w:r>
      <w:r w:rsidR="00D51B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июня 2019 г.</w:t>
      </w:r>
    </w:p>
    <w:p w:rsidR="00237B65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конференции: с 27 июня по 28 июня 2019 г.</w:t>
      </w:r>
    </w:p>
    <w:p w:rsidR="00237B65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66A">
        <w:rPr>
          <w:rFonts w:ascii="Times New Roman" w:hAnsi="Times New Roman" w:cs="Times New Roman"/>
          <w:sz w:val="24"/>
          <w:szCs w:val="24"/>
        </w:rPr>
        <w:t>К участию в конференции допускаются законченные научно-исследовательские работы, соответствующие заявленным требованиям. </w:t>
      </w:r>
    </w:p>
    <w:p w:rsidR="00237B65" w:rsidRDefault="00237B65" w:rsidP="00402A57">
      <w:pPr>
        <w:pStyle w:val="a7"/>
        <w:shd w:val="clear" w:color="auto" w:fill="FFFFFF"/>
        <w:spacing w:before="0" w:beforeAutospacing="0" w:after="255" w:afterAutospacing="0" w:line="360" w:lineRule="auto"/>
        <w:ind w:firstLine="709"/>
        <w:jc w:val="both"/>
        <w:rPr>
          <w:color w:val="333333"/>
          <w:u w:val="single"/>
        </w:rPr>
      </w:pPr>
      <w:r>
        <w:t>Для участия в конференции необходимо заполнить анкету участника (</w:t>
      </w:r>
      <w:r w:rsidR="00285B70">
        <w:t xml:space="preserve">во вложении) </w:t>
      </w:r>
      <w:r>
        <w:t xml:space="preserve">и отправить ее на электронный адрес организаторов: </w:t>
      </w:r>
      <w:hyperlink r:id="rId5" w:tgtFrame="_blank" w:history="1">
        <w:r w:rsidRPr="00DE7943">
          <w:rPr>
            <w:color w:val="0085BD"/>
            <w:u w:val="single"/>
          </w:rPr>
          <w:t>i</w:t>
        </w:r>
        <w:r w:rsidRPr="00DE7943">
          <w:rPr>
            <w:color w:val="0085BD"/>
            <w:u w:val="single"/>
            <w:lang w:val="en-US"/>
          </w:rPr>
          <w:t>etconf</w:t>
        </w:r>
        <w:r w:rsidRPr="00DE7943">
          <w:rPr>
            <w:color w:val="0085BD"/>
            <w:u w:val="single"/>
          </w:rPr>
          <w:t>@</w:t>
        </w:r>
        <w:r w:rsidRPr="00DE7943">
          <w:rPr>
            <w:color w:val="0085BD"/>
            <w:u w:val="single"/>
            <w:lang w:val="en-US"/>
          </w:rPr>
          <w:t>novsu</w:t>
        </w:r>
        <w:r w:rsidRPr="00DE7943">
          <w:rPr>
            <w:color w:val="0085BD"/>
            <w:u w:val="single"/>
          </w:rPr>
          <w:t>.</w:t>
        </w:r>
        <w:proofErr w:type="spellStart"/>
        <w:r w:rsidRPr="00DE7943">
          <w:rPr>
            <w:color w:val="0085BD"/>
            <w:u w:val="single"/>
          </w:rPr>
          <w:t>ru</w:t>
        </w:r>
        <w:proofErr w:type="spellEnd"/>
      </w:hyperlink>
      <w:r w:rsidRPr="00DE7943">
        <w:rPr>
          <w:color w:val="333333"/>
          <w:u w:val="single"/>
        </w:rPr>
        <w:t> </w:t>
      </w:r>
    </w:p>
    <w:p w:rsidR="00402A57" w:rsidRDefault="00402A57" w:rsidP="00237B65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7B65" w:rsidRPr="000B0053" w:rsidRDefault="00237B65" w:rsidP="00237B65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E18F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сновные секции конференции</w:t>
      </w:r>
    </w:p>
    <w:p w:rsidR="00237B65" w:rsidRPr="00E7366A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1</w:t>
      </w:r>
      <w:r w:rsidRPr="00E7366A">
        <w:rPr>
          <w:rFonts w:ascii="Times New Roman" w:hAnsi="Times New Roman" w:cs="Times New Roman"/>
          <w:sz w:val="24"/>
          <w:szCs w:val="24"/>
        </w:rPr>
        <w:t>. Моделирование, автоматизация и оптимизация технологических процессов и производства</w:t>
      </w:r>
    </w:p>
    <w:p w:rsidR="00237B65" w:rsidRPr="00E7366A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Pr="00E7366A">
        <w:rPr>
          <w:rFonts w:ascii="Times New Roman" w:hAnsi="Times New Roman" w:cs="Times New Roman"/>
          <w:sz w:val="24"/>
          <w:szCs w:val="24"/>
        </w:rPr>
        <w:t>2. Материаловедение в технике и технологиях</w:t>
      </w:r>
    </w:p>
    <w:p w:rsidR="00237B65" w:rsidRPr="00E7366A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3</w:t>
      </w:r>
      <w:r w:rsidRPr="00E7366A">
        <w:rPr>
          <w:rFonts w:ascii="Times New Roman" w:hAnsi="Times New Roman" w:cs="Times New Roman"/>
          <w:sz w:val="24"/>
          <w:szCs w:val="24"/>
        </w:rPr>
        <w:t>. Технологические машины, оборудование, механика и обработка материалов</w:t>
      </w:r>
    </w:p>
    <w:p w:rsidR="00237B65" w:rsidRDefault="00237B65" w:rsidP="00237B6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Pr="00E7366A">
        <w:rPr>
          <w:rFonts w:ascii="Times New Roman" w:hAnsi="Times New Roman" w:cs="Times New Roman"/>
          <w:sz w:val="24"/>
          <w:szCs w:val="24"/>
        </w:rPr>
        <w:t>4. Инноваци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7366A">
        <w:rPr>
          <w:rFonts w:ascii="Times New Roman" w:hAnsi="Times New Roman" w:cs="Times New Roman"/>
          <w:sz w:val="24"/>
          <w:szCs w:val="24"/>
        </w:rPr>
        <w:t xml:space="preserve"> в развитии конвергентных решений в технике и технологиях</w:t>
      </w:r>
    </w:p>
    <w:p w:rsidR="00BA5D7D" w:rsidRPr="00237B65" w:rsidRDefault="00BA5D7D" w:rsidP="00237B65">
      <w:bookmarkStart w:id="0" w:name="_GoBack"/>
      <w:bookmarkEnd w:id="0"/>
    </w:p>
    <w:sectPr w:rsidR="00BA5D7D" w:rsidRPr="00237B65" w:rsidSect="003E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A31"/>
    <w:multiLevelType w:val="hybridMultilevel"/>
    <w:tmpl w:val="ECF6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160CC"/>
    <w:multiLevelType w:val="multilevel"/>
    <w:tmpl w:val="965A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16A90"/>
    <w:multiLevelType w:val="hybridMultilevel"/>
    <w:tmpl w:val="B082F688"/>
    <w:lvl w:ilvl="0" w:tplc="D3C85A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A3520C"/>
    <w:multiLevelType w:val="hybridMultilevel"/>
    <w:tmpl w:val="DE54E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F01D53"/>
    <w:multiLevelType w:val="hybridMultilevel"/>
    <w:tmpl w:val="54BA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174B7"/>
    <w:multiLevelType w:val="hybridMultilevel"/>
    <w:tmpl w:val="D9E0FBD0"/>
    <w:lvl w:ilvl="0" w:tplc="5AAE38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F33ED"/>
    <w:multiLevelType w:val="hybridMultilevel"/>
    <w:tmpl w:val="77A6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D366A"/>
    <w:multiLevelType w:val="multilevel"/>
    <w:tmpl w:val="A06E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56B0"/>
    <w:rsid w:val="000B0053"/>
    <w:rsid w:val="000C1103"/>
    <w:rsid w:val="000D3AD3"/>
    <w:rsid w:val="000E3AAD"/>
    <w:rsid w:val="00176264"/>
    <w:rsid w:val="001A779B"/>
    <w:rsid w:val="001D0E8B"/>
    <w:rsid w:val="00237B65"/>
    <w:rsid w:val="00285B70"/>
    <w:rsid w:val="002B7589"/>
    <w:rsid w:val="00313D55"/>
    <w:rsid w:val="003256B0"/>
    <w:rsid w:val="0034431F"/>
    <w:rsid w:val="00357F24"/>
    <w:rsid w:val="00370D05"/>
    <w:rsid w:val="003717A0"/>
    <w:rsid w:val="003E4259"/>
    <w:rsid w:val="003F22F9"/>
    <w:rsid w:val="00402A57"/>
    <w:rsid w:val="004244F2"/>
    <w:rsid w:val="00437304"/>
    <w:rsid w:val="005121C8"/>
    <w:rsid w:val="005160FC"/>
    <w:rsid w:val="00544EE7"/>
    <w:rsid w:val="0056072F"/>
    <w:rsid w:val="00570417"/>
    <w:rsid w:val="005E35C1"/>
    <w:rsid w:val="00651644"/>
    <w:rsid w:val="00673C9C"/>
    <w:rsid w:val="006B5192"/>
    <w:rsid w:val="006C4DD0"/>
    <w:rsid w:val="00703B50"/>
    <w:rsid w:val="00725939"/>
    <w:rsid w:val="007515EC"/>
    <w:rsid w:val="007C4FAA"/>
    <w:rsid w:val="007D3622"/>
    <w:rsid w:val="00844706"/>
    <w:rsid w:val="0087587F"/>
    <w:rsid w:val="008B5DFA"/>
    <w:rsid w:val="008C0AE6"/>
    <w:rsid w:val="008D23BB"/>
    <w:rsid w:val="00930CAC"/>
    <w:rsid w:val="0093208A"/>
    <w:rsid w:val="00932D26"/>
    <w:rsid w:val="009904CE"/>
    <w:rsid w:val="009A01BD"/>
    <w:rsid w:val="00A037D1"/>
    <w:rsid w:val="00A55714"/>
    <w:rsid w:val="00A96EB3"/>
    <w:rsid w:val="00AA00F0"/>
    <w:rsid w:val="00AC11AE"/>
    <w:rsid w:val="00AD4071"/>
    <w:rsid w:val="00BA5D7D"/>
    <w:rsid w:val="00C20B95"/>
    <w:rsid w:val="00C25ADB"/>
    <w:rsid w:val="00C8597F"/>
    <w:rsid w:val="00D24C7B"/>
    <w:rsid w:val="00D51B3A"/>
    <w:rsid w:val="00D763FC"/>
    <w:rsid w:val="00E36AA2"/>
    <w:rsid w:val="00E53D6D"/>
    <w:rsid w:val="00E7366A"/>
    <w:rsid w:val="00ED0325"/>
    <w:rsid w:val="00ED44DE"/>
    <w:rsid w:val="00EF2084"/>
    <w:rsid w:val="00F829BC"/>
    <w:rsid w:val="00F87F21"/>
    <w:rsid w:val="00FC6B30"/>
    <w:rsid w:val="00FE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D44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44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44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11AE"/>
    <w:pPr>
      <w:ind w:left="720"/>
      <w:contextualSpacing/>
    </w:pPr>
  </w:style>
  <w:style w:type="paragraph" w:styleId="a5">
    <w:name w:val="No Spacing"/>
    <w:uiPriority w:val="1"/>
    <w:qFormat/>
    <w:rsid w:val="009904C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60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56072F"/>
    <w:rPr>
      <w:b/>
      <w:bCs/>
    </w:rPr>
  </w:style>
  <w:style w:type="paragraph" w:styleId="a7">
    <w:name w:val="Normal (Web)"/>
    <w:basedOn w:val="a"/>
    <w:uiPriority w:val="99"/>
    <w:unhideWhenUsed/>
    <w:rsid w:val="0056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5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FE5548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8D23BB"/>
    <w:rPr>
      <w:i/>
      <w:iCs/>
    </w:rPr>
  </w:style>
  <w:style w:type="character" w:customStyle="1" w:styleId="object">
    <w:name w:val="object"/>
    <w:basedOn w:val="a0"/>
    <w:rsid w:val="00932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iit_nov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2019-05-22T22:50:00Z</dcterms:created>
  <dcterms:modified xsi:type="dcterms:W3CDTF">2019-05-22T22:53:00Z</dcterms:modified>
</cp:coreProperties>
</file>