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12" w:rsidRPr="00DD35B1" w:rsidRDefault="00FB3A8E" w:rsidP="005F2B2E">
      <w:pPr>
        <w:spacing w:after="120" w:line="240" w:lineRule="auto"/>
        <w:ind w:firstLine="0"/>
        <w:jc w:val="center"/>
        <w:rPr>
          <w:rFonts w:cs="Times New Roman"/>
          <w:b/>
          <w:sz w:val="22"/>
          <w:lang w:val="en-US"/>
        </w:rPr>
      </w:pPr>
      <w:r w:rsidRPr="00DD35B1">
        <w:rPr>
          <w:rFonts w:cs="Times New Roman"/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3425680</wp:posOffset>
            </wp:positionH>
            <wp:positionV relativeFrom="paragraph">
              <wp:posOffset>165030</wp:posOffset>
            </wp:positionV>
            <wp:extent cx="1144905" cy="11893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4KA0FOHZk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3B5" w:rsidRPr="00DD35B1">
        <w:rPr>
          <w:rFonts w:cs="Times New Roman"/>
          <w:b/>
          <w:noProof/>
          <w:sz w:val="22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-67310</wp:posOffset>
            </wp:positionH>
            <wp:positionV relativeFrom="margin">
              <wp:posOffset>-3974</wp:posOffset>
            </wp:positionV>
            <wp:extent cx="2893695" cy="2517775"/>
            <wp:effectExtent l="0" t="0" r="190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28" b="33618"/>
                    <a:stretch/>
                  </pic:blipFill>
                  <pic:spPr bwMode="auto">
                    <a:xfrm>
                      <a:off x="0" y="0"/>
                      <a:ext cx="2893695" cy="251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4112" w:rsidRPr="00DD35B1" w:rsidRDefault="00FB3A8E" w:rsidP="005F2B2E">
      <w:pPr>
        <w:spacing w:after="120" w:line="240" w:lineRule="auto"/>
        <w:ind w:firstLine="0"/>
        <w:jc w:val="center"/>
        <w:rPr>
          <w:rFonts w:cs="Times New Roman"/>
          <w:b/>
          <w:sz w:val="22"/>
          <w:lang w:val="en-US"/>
        </w:rPr>
      </w:pPr>
      <w:r w:rsidRPr="00DD35B1">
        <w:rPr>
          <w:rFonts w:cs="Times New Roman"/>
          <w:noProof/>
          <w:lang w:val="en-US"/>
        </w:rPr>
        <w:drawing>
          <wp:anchor distT="0" distB="0" distL="0" distR="0" simplePos="0" relativeHeight="251654144" behindDoc="1" locked="0" layoutInCell="1" allowOverlap="1" wp14:anchorId="76FF915D" wp14:editId="4578883B">
            <wp:simplePos x="0" y="0"/>
            <wp:positionH relativeFrom="page">
              <wp:posOffset>5775306</wp:posOffset>
            </wp:positionH>
            <wp:positionV relativeFrom="paragraph">
              <wp:posOffset>9331</wp:posOffset>
            </wp:positionV>
            <wp:extent cx="1169035" cy="1049655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4112" w:rsidRPr="00DD35B1" w:rsidRDefault="00B14112" w:rsidP="005F2B2E">
      <w:pPr>
        <w:spacing w:after="120" w:line="240" w:lineRule="auto"/>
        <w:ind w:firstLine="0"/>
        <w:jc w:val="center"/>
        <w:rPr>
          <w:rFonts w:cs="Times New Roman"/>
          <w:b/>
          <w:sz w:val="22"/>
          <w:lang w:val="en-US"/>
        </w:rPr>
      </w:pPr>
    </w:p>
    <w:p w:rsidR="007D7DB8" w:rsidRPr="00DD35B1" w:rsidRDefault="007D7DB8" w:rsidP="007D7DB8">
      <w:pPr>
        <w:spacing w:after="120" w:line="240" w:lineRule="auto"/>
        <w:ind w:firstLine="0"/>
        <w:rPr>
          <w:rFonts w:cs="Times New Roman"/>
          <w:b/>
          <w:sz w:val="22"/>
          <w:lang w:val="en-US"/>
        </w:rPr>
      </w:pPr>
    </w:p>
    <w:p w:rsidR="007D7DB8" w:rsidRPr="00DD35B1" w:rsidRDefault="007D7DB8" w:rsidP="007D7DB8">
      <w:pPr>
        <w:spacing w:after="120" w:line="240" w:lineRule="auto"/>
        <w:ind w:firstLine="0"/>
        <w:rPr>
          <w:rFonts w:cs="Times New Roman"/>
          <w:b/>
          <w:sz w:val="22"/>
          <w:lang w:val="en-US"/>
        </w:rPr>
      </w:pPr>
    </w:p>
    <w:p w:rsidR="00B63D39" w:rsidRDefault="00E32AF0" w:rsidP="00D35829">
      <w:pPr>
        <w:spacing w:after="120" w:line="240" w:lineRule="auto"/>
        <w:ind w:firstLine="0"/>
        <w:jc w:val="center"/>
        <w:rPr>
          <w:rFonts w:cs="Times New Roman"/>
          <w:b/>
          <w:sz w:val="28"/>
          <w:highlight w:val="yellow"/>
        </w:rPr>
      </w:pPr>
      <w:r>
        <w:rPr>
          <w:rFonts w:cs="Times New Roman"/>
          <w:b/>
          <w:noProof/>
          <w:sz w:val="28"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3531297</wp:posOffset>
            </wp:positionH>
            <wp:positionV relativeFrom="paragraph">
              <wp:posOffset>145292</wp:posOffset>
            </wp:positionV>
            <wp:extent cx="2673350" cy="10858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loitteNew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3D39" w:rsidRDefault="00B63D39" w:rsidP="00D35829">
      <w:pPr>
        <w:spacing w:after="120" w:line="240" w:lineRule="auto"/>
        <w:ind w:firstLine="0"/>
        <w:jc w:val="center"/>
        <w:rPr>
          <w:rFonts w:cs="Times New Roman"/>
          <w:b/>
          <w:sz w:val="28"/>
          <w:highlight w:val="yellow"/>
        </w:rPr>
      </w:pPr>
    </w:p>
    <w:p w:rsidR="00B63D39" w:rsidRDefault="00B63D39" w:rsidP="00D35829">
      <w:pPr>
        <w:spacing w:after="120" w:line="240" w:lineRule="auto"/>
        <w:ind w:firstLine="0"/>
        <w:jc w:val="center"/>
        <w:rPr>
          <w:rFonts w:cs="Times New Roman"/>
          <w:b/>
          <w:sz w:val="28"/>
          <w:highlight w:val="yellow"/>
        </w:rPr>
      </w:pPr>
    </w:p>
    <w:p w:rsidR="00B63D39" w:rsidRDefault="00B63D39" w:rsidP="00D35829">
      <w:pPr>
        <w:spacing w:after="120" w:line="240" w:lineRule="auto"/>
        <w:ind w:firstLine="0"/>
        <w:jc w:val="center"/>
        <w:rPr>
          <w:rFonts w:cs="Times New Roman"/>
          <w:b/>
          <w:sz w:val="28"/>
          <w:highlight w:val="yellow"/>
        </w:rPr>
      </w:pPr>
    </w:p>
    <w:p w:rsidR="00B63D39" w:rsidRDefault="00B63D39" w:rsidP="00D35829">
      <w:pPr>
        <w:spacing w:after="120" w:line="240" w:lineRule="auto"/>
        <w:ind w:firstLine="0"/>
        <w:jc w:val="center"/>
        <w:rPr>
          <w:rFonts w:cs="Times New Roman"/>
          <w:b/>
          <w:sz w:val="28"/>
          <w:highlight w:val="yellow"/>
        </w:rPr>
      </w:pPr>
    </w:p>
    <w:p w:rsidR="00B63D39" w:rsidRDefault="00B63D39" w:rsidP="00D35829">
      <w:pPr>
        <w:spacing w:after="120" w:line="240" w:lineRule="auto"/>
        <w:ind w:firstLine="0"/>
        <w:jc w:val="center"/>
        <w:rPr>
          <w:rFonts w:cs="Times New Roman"/>
          <w:b/>
          <w:sz w:val="28"/>
        </w:rPr>
      </w:pPr>
    </w:p>
    <w:p w:rsidR="00C01AE8" w:rsidRPr="00AA53B5" w:rsidRDefault="00C01AE8" w:rsidP="00D35829">
      <w:pPr>
        <w:spacing w:after="120" w:line="240" w:lineRule="auto"/>
        <w:ind w:firstLine="0"/>
        <w:jc w:val="center"/>
        <w:rPr>
          <w:rFonts w:cs="Times New Roman"/>
          <w:b/>
          <w:sz w:val="28"/>
        </w:rPr>
      </w:pPr>
    </w:p>
    <w:p w:rsidR="00D35829" w:rsidRPr="00AA53B5" w:rsidRDefault="00D35829" w:rsidP="00D35829">
      <w:pPr>
        <w:spacing w:after="120" w:line="240" w:lineRule="auto"/>
        <w:ind w:firstLine="0"/>
        <w:jc w:val="center"/>
        <w:rPr>
          <w:rFonts w:cs="Times New Roman"/>
          <w:b/>
          <w:sz w:val="28"/>
        </w:rPr>
      </w:pPr>
      <w:r w:rsidRPr="00AA53B5">
        <w:rPr>
          <w:rFonts w:cs="Times New Roman"/>
          <w:b/>
          <w:sz w:val="28"/>
        </w:rPr>
        <w:t xml:space="preserve">Международная молодежная конференция по управлению знаниями </w:t>
      </w:r>
    </w:p>
    <w:p w:rsidR="00D35829" w:rsidRPr="00DD35B1" w:rsidRDefault="0028206F" w:rsidP="00D35829">
      <w:pPr>
        <w:spacing w:after="120" w:line="240" w:lineRule="auto"/>
        <w:ind w:firstLine="0"/>
        <w:jc w:val="center"/>
        <w:rPr>
          <w:rFonts w:cs="Times New Roman"/>
          <w:b/>
          <w:sz w:val="32"/>
          <w:szCs w:val="32"/>
        </w:rPr>
      </w:pPr>
      <w:r w:rsidRPr="00700B39" w:rsidDel="0028206F">
        <w:rPr>
          <w:rFonts w:cs="Times New Roman"/>
          <w:b/>
          <w:sz w:val="28"/>
        </w:rPr>
        <w:t xml:space="preserve"> </w:t>
      </w:r>
      <w:r w:rsidR="00D35829" w:rsidRPr="00DD35B1">
        <w:rPr>
          <w:rFonts w:cs="Times New Roman"/>
          <w:b/>
          <w:sz w:val="32"/>
          <w:szCs w:val="32"/>
        </w:rPr>
        <w:t>«</w:t>
      </w:r>
      <w:r w:rsidR="00D35829" w:rsidRPr="00DD35B1">
        <w:rPr>
          <w:rFonts w:cs="Times New Roman"/>
          <w:b/>
          <w:caps/>
          <w:sz w:val="32"/>
          <w:szCs w:val="32"/>
        </w:rPr>
        <w:t>Управление знаниями в цифровой экономике</w:t>
      </w:r>
      <w:r w:rsidR="00D35829" w:rsidRPr="00DD35B1">
        <w:rPr>
          <w:rFonts w:cs="Times New Roman"/>
          <w:b/>
          <w:sz w:val="32"/>
          <w:szCs w:val="32"/>
        </w:rPr>
        <w:t>»</w:t>
      </w:r>
    </w:p>
    <w:p w:rsidR="0028206F" w:rsidRPr="00DD35B1" w:rsidRDefault="0028206F" w:rsidP="0028206F">
      <w:pPr>
        <w:spacing w:after="120" w:line="240" w:lineRule="auto"/>
        <w:ind w:firstLine="0"/>
        <w:jc w:val="center"/>
        <w:rPr>
          <w:rFonts w:cs="Times New Roman"/>
          <w:b/>
          <w:sz w:val="28"/>
        </w:rPr>
      </w:pPr>
      <w:r w:rsidRPr="00AA53B5">
        <w:rPr>
          <w:rFonts w:cs="Times New Roman"/>
          <w:b/>
          <w:sz w:val="28"/>
          <w:lang w:val="en-US"/>
        </w:rPr>
        <w:t>KMCONF</w:t>
      </w:r>
      <w:r>
        <w:rPr>
          <w:rFonts w:cs="Times New Roman"/>
          <w:b/>
          <w:sz w:val="28"/>
        </w:rPr>
        <w:t xml:space="preserve"> </w:t>
      </w:r>
      <w:r w:rsidRPr="006A2853">
        <w:rPr>
          <w:rFonts w:cs="Times New Roman"/>
          <w:b/>
          <w:sz w:val="28"/>
        </w:rPr>
        <w:t>`</w:t>
      </w:r>
      <w:r w:rsidRPr="00AA53B5">
        <w:rPr>
          <w:rFonts w:cs="Times New Roman"/>
          <w:b/>
          <w:sz w:val="28"/>
        </w:rPr>
        <w:t>18</w:t>
      </w:r>
    </w:p>
    <w:p w:rsidR="00063A34" w:rsidRPr="00C25A2A" w:rsidRDefault="00063A34" w:rsidP="007D7DB8">
      <w:pPr>
        <w:spacing w:after="120" w:line="240" w:lineRule="auto"/>
        <w:ind w:firstLine="0"/>
        <w:rPr>
          <w:rFonts w:cs="Times New Roman"/>
          <w:b/>
          <w:sz w:val="22"/>
        </w:rPr>
      </w:pPr>
    </w:p>
    <w:p w:rsidR="00330D26" w:rsidRPr="00DD35B1" w:rsidRDefault="007D7DB8" w:rsidP="00F9149B">
      <w:pPr>
        <w:spacing w:after="120" w:line="240" w:lineRule="auto"/>
        <w:ind w:firstLine="0"/>
        <w:jc w:val="center"/>
        <w:rPr>
          <w:rFonts w:cs="Times New Roman"/>
          <w:i/>
          <w:sz w:val="32"/>
        </w:rPr>
      </w:pPr>
      <w:r w:rsidRPr="00DD35B1">
        <w:rPr>
          <w:rFonts w:cs="Times New Roman"/>
          <w:i/>
          <w:sz w:val="32"/>
        </w:rPr>
        <w:t>Информационное письмо</w:t>
      </w:r>
    </w:p>
    <w:p w:rsidR="005F2B2E" w:rsidRDefault="005F2B2E" w:rsidP="00FB6D77">
      <w:pPr>
        <w:spacing w:after="0" w:line="240" w:lineRule="auto"/>
        <w:ind w:firstLine="0"/>
        <w:rPr>
          <w:rFonts w:cs="Times New Roman"/>
          <w:b/>
          <w:sz w:val="22"/>
        </w:rPr>
      </w:pPr>
    </w:p>
    <w:p w:rsidR="0009713E" w:rsidRDefault="0009713E" w:rsidP="00FB6D77">
      <w:pPr>
        <w:spacing w:after="0" w:line="240" w:lineRule="auto"/>
        <w:ind w:firstLine="0"/>
        <w:rPr>
          <w:rFonts w:cs="Times New Roman"/>
          <w:b/>
          <w:sz w:val="22"/>
        </w:rPr>
      </w:pPr>
    </w:p>
    <w:p w:rsidR="0009713E" w:rsidRPr="00DD35B1" w:rsidRDefault="0009713E" w:rsidP="00FB6D77">
      <w:pPr>
        <w:spacing w:after="0" w:line="240" w:lineRule="auto"/>
        <w:ind w:firstLine="0"/>
        <w:rPr>
          <w:rFonts w:cs="Times New Roman"/>
          <w:b/>
          <w:sz w:val="22"/>
        </w:rPr>
      </w:pPr>
    </w:p>
    <w:p w:rsidR="00DA77C1" w:rsidRPr="003B490A" w:rsidRDefault="00DA77C1" w:rsidP="006C4063">
      <w:pPr>
        <w:spacing w:after="0" w:line="240" w:lineRule="auto"/>
        <w:ind w:firstLine="0"/>
        <w:jc w:val="center"/>
        <w:rPr>
          <w:rFonts w:cs="Times New Roman"/>
          <w:b/>
          <w:sz w:val="28"/>
        </w:rPr>
      </w:pPr>
      <w:r w:rsidRPr="003B490A">
        <w:rPr>
          <w:rFonts w:cs="Times New Roman"/>
          <w:b/>
          <w:sz w:val="28"/>
        </w:rPr>
        <w:t xml:space="preserve">Уважаемые </w:t>
      </w:r>
      <w:r w:rsidR="006C4063" w:rsidRPr="003B490A">
        <w:rPr>
          <w:rFonts w:cs="Times New Roman"/>
          <w:b/>
          <w:sz w:val="28"/>
        </w:rPr>
        <w:t>студенты всех форм обучения, аспиранты и молодые ученые!</w:t>
      </w:r>
    </w:p>
    <w:p w:rsidR="006C4063" w:rsidRPr="00DD35B1" w:rsidRDefault="006C4063" w:rsidP="006C4063">
      <w:pPr>
        <w:spacing w:after="0" w:line="240" w:lineRule="auto"/>
        <w:ind w:firstLine="0"/>
        <w:jc w:val="center"/>
        <w:rPr>
          <w:rFonts w:cs="Times New Roman"/>
          <w:sz w:val="22"/>
        </w:rPr>
      </w:pPr>
    </w:p>
    <w:p w:rsidR="00DA77C1" w:rsidRPr="00DD35B1" w:rsidRDefault="00DA77C1" w:rsidP="00097396">
      <w:pPr>
        <w:spacing w:after="0" w:line="276" w:lineRule="auto"/>
        <w:rPr>
          <w:rFonts w:cs="Times New Roman"/>
        </w:rPr>
      </w:pPr>
      <w:r w:rsidRPr="00DD35B1">
        <w:rPr>
          <w:rFonts w:cs="Times New Roman"/>
        </w:rPr>
        <w:t xml:space="preserve">Приглашаем вас принять </w:t>
      </w:r>
      <w:r w:rsidR="00330D26" w:rsidRPr="00DD35B1">
        <w:rPr>
          <w:rFonts w:cs="Times New Roman"/>
        </w:rPr>
        <w:t xml:space="preserve">участие в </w:t>
      </w:r>
      <w:r w:rsidR="00130F2C" w:rsidRPr="00DD35B1">
        <w:rPr>
          <w:rFonts w:cs="Times New Roman"/>
        </w:rPr>
        <w:t xml:space="preserve">работе Международной </w:t>
      </w:r>
      <w:r w:rsidR="00BC2F9C" w:rsidRPr="00DD35B1">
        <w:rPr>
          <w:rFonts w:cs="Times New Roman"/>
        </w:rPr>
        <w:t xml:space="preserve">молодежной </w:t>
      </w:r>
      <w:r w:rsidR="00130F2C" w:rsidRPr="00DD35B1">
        <w:rPr>
          <w:rFonts w:cs="Times New Roman"/>
        </w:rPr>
        <w:t xml:space="preserve">конференции по вопросам управления знаниями </w:t>
      </w:r>
      <w:r w:rsidR="00130F2C" w:rsidRPr="00DD35B1">
        <w:rPr>
          <w:rFonts w:cs="Times New Roman"/>
          <w:lang w:val="en-US"/>
        </w:rPr>
        <w:t>KMCONF</w:t>
      </w:r>
      <w:r w:rsidR="00E9192F" w:rsidRPr="00E9192F">
        <w:rPr>
          <w:rFonts w:cs="Times New Roman"/>
        </w:rPr>
        <w:t>`</w:t>
      </w:r>
      <w:r w:rsidR="00130F2C" w:rsidRPr="00DD35B1">
        <w:rPr>
          <w:rFonts w:cs="Times New Roman"/>
        </w:rPr>
        <w:t>18,</w:t>
      </w:r>
      <w:r w:rsidR="00AA53B5">
        <w:rPr>
          <w:rFonts w:cs="Times New Roman"/>
        </w:rPr>
        <w:t xml:space="preserve"> организуемой</w:t>
      </w:r>
      <w:r w:rsidR="00AA53B5" w:rsidRPr="00AA53B5">
        <w:rPr>
          <w:rFonts w:cs="Times New Roman"/>
        </w:rPr>
        <w:t xml:space="preserve"> </w:t>
      </w:r>
      <w:r w:rsidR="00AA53B5" w:rsidRPr="00DD35B1">
        <w:t>Национальны</w:t>
      </w:r>
      <w:r w:rsidR="00AA53B5" w:rsidRPr="00AA53B5">
        <w:t>м</w:t>
      </w:r>
      <w:r w:rsidR="00AA53B5">
        <w:t xml:space="preserve"> исследовательским</w:t>
      </w:r>
      <w:r w:rsidR="00AA53B5" w:rsidRPr="00DD35B1">
        <w:t xml:space="preserve"> университет</w:t>
      </w:r>
      <w:r w:rsidR="00AA53B5">
        <w:t>ом</w:t>
      </w:r>
      <w:r w:rsidR="00AA53B5" w:rsidRPr="00DD35B1">
        <w:t xml:space="preserve"> «Высшая школа экономики»</w:t>
      </w:r>
      <w:r w:rsidR="00130F2C" w:rsidRPr="00DD35B1">
        <w:rPr>
          <w:rFonts w:cs="Times New Roman"/>
        </w:rPr>
        <w:t xml:space="preserve">, </w:t>
      </w:r>
      <w:r w:rsidR="00330D26" w:rsidRPr="00DD35B1">
        <w:rPr>
          <w:rFonts w:cs="Times New Roman"/>
        </w:rPr>
        <w:t xml:space="preserve">Советом молодых ученых </w:t>
      </w:r>
      <w:r w:rsidR="00AA53B5" w:rsidRPr="00DD35B1">
        <w:rPr>
          <w:rFonts w:cs="Times New Roman"/>
        </w:rPr>
        <w:t>Р</w:t>
      </w:r>
      <w:r w:rsidR="00AA53B5">
        <w:rPr>
          <w:rFonts w:cs="Times New Roman"/>
        </w:rPr>
        <w:t>оссийского экономического университета</w:t>
      </w:r>
      <w:r w:rsidR="00AA53B5" w:rsidRPr="00DD35B1">
        <w:rPr>
          <w:rFonts w:cs="Times New Roman"/>
        </w:rPr>
        <w:t xml:space="preserve"> имени Г.В. Плеханова </w:t>
      </w:r>
      <w:r w:rsidR="008B7390" w:rsidRPr="00DD35B1">
        <w:rPr>
          <w:rFonts w:cs="Times New Roman"/>
        </w:rPr>
        <w:t xml:space="preserve">и компанией </w:t>
      </w:r>
      <w:r w:rsidR="0066491F">
        <w:rPr>
          <w:rFonts w:cs="Times New Roman"/>
        </w:rPr>
        <w:t>«</w:t>
      </w:r>
      <w:r w:rsidR="00E2016B" w:rsidRPr="00E2016B">
        <w:rPr>
          <w:rFonts w:cs="Times New Roman"/>
        </w:rPr>
        <w:t>Дело</w:t>
      </w:r>
      <w:r w:rsidR="00E2016B">
        <w:rPr>
          <w:rFonts w:cs="Times New Roman"/>
        </w:rPr>
        <w:t>йт</w:t>
      </w:r>
      <w:bookmarkStart w:id="0" w:name="_GoBack"/>
      <w:bookmarkEnd w:id="0"/>
      <w:r w:rsidR="00DC2C59">
        <w:rPr>
          <w:rFonts w:cs="Times New Roman"/>
        </w:rPr>
        <w:t>»</w:t>
      </w:r>
      <w:r w:rsidRPr="00DD35B1">
        <w:rPr>
          <w:rFonts w:cs="Times New Roman"/>
        </w:rPr>
        <w:t xml:space="preserve"> в Москве </w:t>
      </w:r>
      <w:r w:rsidR="00AA53B5">
        <w:rPr>
          <w:rFonts w:cs="Times New Roman"/>
        </w:rPr>
        <w:t xml:space="preserve">в </w:t>
      </w:r>
      <w:r w:rsidR="00AA53B5" w:rsidRPr="00AA53B5">
        <w:rPr>
          <w:rFonts w:cs="Times New Roman"/>
        </w:rPr>
        <w:t xml:space="preserve">период </w:t>
      </w:r>
      <w:r w:rsidR="0049797B" w:rsidRPr="00AA53B5">
        <w:rPr>
          <w:rFonts w:cs="Times New Roman"/>
        </w:rPr>
        <w:t>1</w:t>
      </w:r>
      <w:r w:rsidR="001010BE" w:rsidRPr="001010BE">
        <w:rPr>
          <w:rFonts w:cs="Times New Roman"/>
        </w:rPr>
        <w:t>8</w:t>
      </w:r>
      <w:r w:rsidR="00FF5445" w:rsidRPr="00AA53B5">
        <w:rPr>
          <w:rFonts w:cs="Times New Roman"/>
        </w:rPr>
        <w:t>-20</w:t>
      </w:r>
      <w:r w:rsidRPr="00AA53B5">
        <w:rPr>
          <w:rFonts w:cs="Times New Roman"/>
        </w:rPr>
        <w:t xml:space="preserve"> </w:t>
      </w:r>
      <w:r w:rsidR="008B7390" w:rsidRPr="00AA53B5">
        <w:rPr>
          <w:rFonts w:cs="Times New Roman"/>
        </w:rPr>
        <w:t>апреля 201</w:t>
      </w:r>
      <w:r w:rsidR="00FF5445" w:rsidRPr="00AA53B5">
        <w:rPr>
          <w:rFonts w:cs="Times New Roman"/>
        </w:rPr>
        <w:t>8</w:t>
      </w:r>
      <w:r w:rsidR="008B7390" w:rsidRPr="00AA53B5">
        <w:rPr>
          <w:rFonts w:cs="Times New Roman"/>
        </w:rPr>
        <w:t xml:space="preserve"> г.</w:t>
      </w:r>
    </w:p>
    <w:p w:rsidR="007B0ACA" w:rsidRPr="00DD35B1" w:rsidRDefault="007B0ACA" w:rsidP="00097396">
      <w:pPr>
        <w:spacing w:after="0" w:line="276" w:lineRule="auto"/>
        <w:rPr>
          <w:rFonts w:cs="Times New Roman"/>
          <w:color w:val="000000"/>
          <w:szCs w:val="24"/>
          <w:shd w:val="clear" w:color="auto" w:fill="FFFFFF"/>
        </w:rPr>
      </w:pPr>
      <w:r w:rsidRPr="00DD35B1">
        <w:rPr>
          <w:rFonts w:cs="Times New Roman"/>
          <w:color w:val="000000"/>
          <w:szCs w:val="24"/>
          <w:shd w:val="clear" w:color="auto" w:fill="FFFFFF"/>
        </w:rPr>
        <w:t>К участию в конференции приглаш</w:t>
      </w:r>
      <w:r w:rsidR="006C4063" w:rsidRPr="00DD35B1">
        <w:rPr>
          <w:rFonts w:cs="Times New Roman"/>
          <w:color w:val="000000"/>
          <w:szCs w:val="24"/>
          <w:shd w:val="clear" w:color="auto" w:fill="FFFFFF"/>
        </w:rPr>
        <w:t>ены</w:t>
      </w:r>
      <w:r w:rsidR="009A75F1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6C4063" w:rsidRPr="00DD35B1">
        <w:rPr>
          <w:rFonts w:cs="Times New Roman"/>
          <w:color w:val="000000"/>
          <w:szCs w:val="24"/>
          <w:shd w:val="clear" w:color="auto" w:fill="FFFFFF"/>
        </w:rPr>
        <w:t xml:space="preserve">ведущие российские и зарубежные эксперты в области управления знаниями, </w:t>
      </w:r>
      <w:r w:rsidRPr="00DD35B1">
        <w:rPr>
          <w:rFonts w:cs="Times New Roman"/>
          <w:color w:val="000000"/>
          <w:szCs w:val="24"/>
          <w:shd w:val="clear" w:color="auto" w:fill="FFFFFF"/>
        </w:rPr>
        <w:t xml:space="preserve">представители </w:t>
      </w:r>
      <w:r w:rsidR="00DE5820" w:rsidRPr="00DD35B1">
        <w:rPr>
          <w:rFonts w:cs="Times New Roman"/>
          <w:color w:val="000000"/>
          <w:szCs w:val="24"/>
          <w:shd w:val="clear" w:color="auto" w:fill="FFFFFF"/>
        </w:rPr>
        <w:t>компаний, высших</w:t>
      </w:r>
      <w:r w:rsidR="006C4063" w:rsidRPr="00DD35B1">
        <w:rPr>
          <w:rFonts w:cs="Times New Roman"/>
          <w:color w:val="000000"/>
          <w:szCs w:val="24"/>
          <w:shd w:val="clear" w:color="auto" w:fill="FFFFFF"/>
        </w:rPr>
        <w:t xml:space="preserve"> учебных заведений и исследовательских организаций.</w:t>
      </w:r>
    </w:p>
    <w:p w:rsidR="0064305D" w:rsidRPr="00DD35B1" w:rsidRDefault="0064305D" w:rsidP="00097396">
      <w:pPr>
        <w:spacing w:after="0" w:line="276" w:lineRule="auto"/>
        <w:ind w:firstLine="0"/>
        <w:rPr>
          <w:rFonts w:cs="Times New Roman"/>
        </w:rPr>
      </w:pPr>
    </w:p>
    <w:p w:rsidR="009E176F" w:rsidRDefault="00F17931" w:rsidP="00097396">
      <w:pPr>
        <w:pStyle w:val="BodyText"/>
        <w:spacing w:line="276" w:lineRule="auto"/>
        <w:ind w:right="130"/>
        <w:jc w:val="both"/>
        <w:rPr>
          <w:sz w:val="24"/>
          <w:szCs w:val="24"/>
        </w:rPr>
      </w:pPr>
      <w:r w:rsidRPr="00DD35B1">
        <w:rPr>
          <w:b/>
          <w:sz w:val="24"/>
          <w:szCs w:val="24"/>
        </w:rPr>
        <w:t>Цель</w:t>
      </w:r>
      <w:r w:rsidR="00285878" w:rsidRPr="00DD35B1">
        <w:rPr>
          <w:b/>
          <w:sz w:val="24"/>
          <w:szCs w:val="24"/>
        </w:rPr>
        <w:t xml:space="preserve"> конференции:</w:t>
      </w:r>
      <w:r w:rsidR="002041D7" w:rsidRPr="00DD35B1">
        <w:rPr>
          <w:sz w:val="24"/>
          <w:szCs w:val="24"/>
        </w:rPr>
        <w:t xml:space="preserve"> установление контактов между молодыми </w:t>
      </w:r>
      <w:r w:rsidR="00AA53B5">
        <w:rPr>
          <w:sz w:val="24"/>
          <w:szCs w:val="24"/>
        </w:rPr>
        <w:t xml:space="preserve">исследователями </w:t>
      </w:r>
      <w:r w:rsidR="002041D7" w:rsidRPr="00DD35B1">
        <w:rPr>
          <w:sz w:val="24"/>
          <w:szCs w:val="24"/>
        </w:rPr>
        <w:t>и опытными</w:t>
      </w:r>
      <w:r w:rsidR="00AA53B5">
        <w:rPr>
          <w:sz w:val="24"/>
          <w:szCs w:val="24"/>
        </w:rPr>
        <w:t xml:space="preserve"> учеными,</w:t>
      </w:r>
      <w:r w:rsidR="002041D7" w:rsidRPr="00DD35B1">
        <w:rPr>
          <w:sz w:val="24"/>
          <w:szCs w:val="24"/>
        </w:rPr>
        <w:t xml:space="preserve"> практиками</w:t>
      </w:r>
      <w:r w:rsidR="00AA53B5">
        <w:rPr>
          <w:sz w:val="24"/>
          <w:szCs w:val="24"/>
        </w:rPr>
        <w:t xml:space="preserve"> в области управления знаниями,</w:t>
      </w:r>
      <w:r w:rsidR="002041D7" w:rsidRPr="00DD35B1">
        <w:rPr>
          <w:sz w:val="24"/>
          <w:szCs w:val="24"/>
        </w:rPr>
        <w:t xml:space="preserve"> формирование междисциплинарного профессионального сообщества</w:t>
      </w:r>
      <w:r w:rsidR="009E176F" w:rsidRPr="00DD35B1">
        <w:rPr>
          <w:sz w:val="24"/>
          <w:szCs w:val="24"/>
        </w:rPr>
        <w:t xml:space="preserve"> и площадки для обсуждения актуальных вопросов развития экономики знаний в России</w:t>
      </w:r>
      <w:r w:rsidR="00AA53B5">
        <w:rPr>
          <w:sz w:val="24"/>
          <w:szCs w:val="24"/>
        </w:rPr>
        <w:t xml:space="preserve"> и за рубежом</w:t>
      </w:r>
      <w:r w:rsidR="009E176F" w:rsidRPr="00DD35B1">
        <w:rPr>
          <w:sz w:val="24"/>
          <w:szCs w:val="24"/>
        </w:rPr>
        <w:t>.</w:t>
      </w:r>
    </w:p>
    <w:p w:rsidR="00EB7D1E" w:rsidRPr="00DD35B1" w:rsidRDefault="00EB7D1E" w:rsidP="00097396">
      <w:pPr>
        <w:pStyle w:val="BodyText"/>
        <w:spacing w:line="276" w:lineRule="auto"/>
        <w:ind w:right="130"/>
        <w:jc w:val="both"/>
        <w:rPr>
          <w:sz w:val="24"/>
          <w:szCs w:val="24"/>
        </w:rPr>
      </w:pPr>
    </w:p>
    <w:p w:rsidR="00EB7D1E" w:rsidRPr="00DD35B1" w:rsidRDefault="00EB7D1E" w:rsidP="00EB7D1E">
      <w:pPr>
        <w:pStyle w:val="Default"/>
        <w:spacing w:after="240"/>
        <w:rPr>
          <w:b/>
          <w:szCs w:val="27"/>
          <w:lang w:val="ru-RU"/>
        </w:rPr>
      </w:pPr>
      <w:r w:rsidRPr="00DD35B1">
        <w:rPr>
          <w:b/>
          <w:szCs w:val="27"/>
          <w:lang w:val="ru-RU"/>
        </w:rPr>
        <w:t xml:space="preserve">Программа конференции </w:t>
      </w:r>
      <w:r w:rsidRPr="00DD35B1">
        <w:rPr>
          <w:szCs w:val="27"/>
          <w:lang w:val="ru-RU"/>
        </w:rPr>
        <w:t>включает в себя:</w:t>
      </w:r>
    </w:p>
    <w:p w:rsidR="00EB7D1E" w:rsidRPr="00DD35B1" w:rsidRDefault="00EB7D1E" w:rsidP="00EB7D1E">
      <w:pPr>
        <w:pStyle w:val="Default"/>
        <w:numPr>
          <w:ilvl w:val="0"/>
          <w:numId w:val="10"/>
        </w:numPr>
        <w:spacing w:line="276" w:lineRule="auto"/>
        <w:ind w:left="1134" w:hanging="567"/>
        <w:rPr>
          <w:szCs w:val="20"/>
          <w:lang w:val="ru-RU"/>
        </w:rPr>
      </w:pPr>
      <w:r w:rsidRPr="00DD35B1">
        <w:rPr>
          <w:szCs w:val="20"/>
          <w:lang w:val="ru-RU"/>
        </w:rPr>
        <w:t>Панельные и экспертные дискуссии с участием</w:t>
      </w:r>
      <w:r w:rsidRPr="00DD35B1">
        <w:rPr>
          <w:lang w:val="ru-RU"/>
        </w:rPr>
        <w:t xml:space="preserve"> </w:t>
      </w:r>
      <w:r w:rsidRPr="00DD35B1">
        <w:rPr>
          <w:szCs w:val="20"/>
          <w:lang w:val="ru-RU"/>
        </w:rPr>
        <w:t>иностранных и российских спикеров</w:t>
      </w:r>
    </w:p>
    <w:p w:rsidR="00EB7D1E" w:rsidRPr="00DD35B1" w:rsidRDefault="00EB7D1E" w:rsidP="00EB7D1E">
      <w:pPr>
        <w:pStyle w:val="Default"/>
        <w:numPr>
          <w:ilvl w:val="0"/>
          <w:numId w:val="10"/>
        </w:numPr>
        <w:spacing w:line="276" w:lineRule="auto"/>
        <w:ind w:left="1134" w:hanging="567"/>
        <w:rPr>
          <w:szCs w:val="20"/>
          <w:lang w:val="ru-RU"/>
        </w:rPr>
      </w:pPr>
      <w:r w:rsidRPr="00DD35B1">
        <w:rPr>
          <w:szCs w:val="20"/>
          <w:lang w:val="ru-RU"/>
        </w:rPr>
        <w:t>Круглые столы</w:t>
      </w:r>
    </w:p>
    <w:p w:rsidR="00EB7D1E" w:rsidRPr="00DD35B1" w:rsidRDefault="00EB7D1E" w:rsidP="00EB7D1E">
      <w:pPr>
        <w:pStyle w:val="Default"/>
        <w:numPr>
          <w:ilvl w:val="0"/>
          <w:numId w:val="10"/>
        </w:numPr>
        <w:spacing w:line="276" w:lineRule="auto"/>
        <w:ind w:left="1134" w:hanging="567"/>
        <w:rPr>
          <w:szCs w:val="20"/>
          <w:lang w:val="ru-RU"/>
        </w:rPr>
      </w:pPr>
      <w:r w:rsidRPr="00DD35B1">
        <w:rPr>
          <w:szCs w:val="20"/>
          <w:lang w:val="ru-RU"/>
        </w:rPr>
        <w:t>Выступления с докладами на тематических секциях</w:t>
      </w:r>
    </w:p>
    <w:p w:rsidR="00EB7D1E" w:rsidRPr="00DD35B1" w:rsidRDefault="00EB7D1E" w:rsidP="00EB7D1E">
      <w:pPr>
        <w:pStyle w:val="Default"/>
        <w:numPr>
          <w:ilvl w:val="0"/>
          <w:numId w:val="10"/>
        </w:numPr>
        <w:spacing w:line="276" w:lineRule="auto"/>
        <w:ind w:left="1134" w:hanging="567"/>
        <w:rPr>
          <w:szCs w:val="20"/>
          <w:lang w:val="ru-RU"/>
        </w:rPr>
      </w:pPr>
      <w:r w:rsidRPr="00DD35B1">
        <w:rPr>
          <w:szCs w:val="20"/>
          <w:lang w:val="ru-RU"/>
        </w:rPr>
        <w:t>Деловые игры и мастер-классы</w:t>
      </w:r>
    </w:p>
    <w:p w:rsidR="00EB7D1E" w:rsidRPr="00DD35B1" w:rsidRDefault="00EB7D1E" w:rsidP="00EB7D1E">
      <w:pPr>
        <w:spacing w:after="0" w:line="240" w:lineRule="auto"/>
        <w:ind w:firstLine="0"/>
        <w:rPr>
          <w:rFonts w:cs="Times New Roman"/>
          <w:sz w:val="22"/>
        </w:rPr>
      </w:pPr>
    </w:p>
    <w:p w:rsidR="006E5E10" w:rsidRPr="00DD35B1" w:rsidRDefault="000C4F4E" w:rsidP="00A8300E">
      <w:pPr>
        <w:spacing w:after="0" w:line="276" w:lineRule="auto"/>
        <w:ind w:firstLine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>Предлагаемая</w:t>
      </w:r>
      <w:r w:rsidR="009A75F1">
        <w:rPr>
          <w:rFonts w:cs="Times New Roman"/>
          <w:b/>
          <w:szCs w:val="24"/>
        </w:rPr>
        <w:t xml:space="preserve"> к освещению т</w:t>
      </w:r>
      <w:r>
        <w:rPr>
          <w:rFonts w:cs="Times New Roman"/>
          <w:b/>
          <w:szCs w:val="24"/>
        </w:rPr>
        <w:t>ематика</w:t>
      </w:r>
      <w:r w:rsidR="006C4063" w:rsidRPr="00DD35B1">
        <w:rPr>
          <w:rFonts w:cs="Times New Roman"/>
          <w:b/>
          <w:szCs w:val="24"/>
        </w:rPr>
        <w:t xml:space="preserve"> докладов </w:t>
      </w:r>
      <w:r w:rsidR="006E5E10" w:rsidRPr="00DD35B1">
        <w:rPr>
          <w:rFonts w:cs="Times New Roman"/>
          <w:szCs w:val="24"/>
        </w:rPr>
        <w:t xml:space="preserve">в рамках </w:t>
      </w:r>
      <w:r w:rsidR="002B3BAF" w:rsidRPr="00DD35B1">
        <w:rPr>
          <w:rFonts w:cs="Times New Roman"/>
          <w:szCs w:val="24"/>
        </w:rPr>
        <w:t xml:space="preserve">трех </w:t>
      </w:r>
      <w:r w:rsidR="009A75F1">
        <w:rPr>
          <w:rFonts w:cs="Times New Roman"/>
          <w:szCs w:val="24"/>
        </w:rPr>
        <w:t xml:space="preserve">основных </w:t>
      </w:r>
      <w:r w:rsidR="00097396">
        <w:rPr>
          <w:rFonts w:cs="Times New Roman"/>
          <w:szCs w:val="24"/>
        </w:rPr>
        <w:t>направлений</w:t>
      </w:r>
      <w:r w:rsidR="009A75F1">
        <w:rPr>
          <w:rFonts w:cs="Times New Roman"/>
          <w:szCs w:val="24"/>
        </w:rPr>
        <w:t xml:space="preserve"> сферы управления знаниями:</w:t>
      </w:r>
      <w:r w:rsidR="002B3BAF" w:rsidRPr="00DD35B1">
        <w:rPr>
          <w:rFonts w:cs="Times New Roman"/>
          <w:szCs w:val="24"/>
        </w:rPr>
        <w:t xml:space="preserve"> «ЛЮДИ», «ПРОЦЕССЫ» и «ТЕХНОЛОГИИ»</w:t>
      </w:r>
      <w:r w:rsidR="006E5E10" w:rsidRPr="00DD35B1">
        <w:rPr>
          <w:rFonts w:cs="Times New Roman"/>
          <w:szCs w:val="24"/>
        </w:rPr>
        <w:t>:</w:t>
      </w:r>
    </w:p>
    <w:p w:rsidR="002E08A6" w:rsidRPr="00DD35B1" w:rsidRDefault="002E08A6" w:rsidP="00097396">
      <w:pPr>
        <w:pStyle w:val="ListParagraph"/>
        <w:numPr>
          <w:ilvl w:val="0"/>
          <w:numId w:val="5"/>
        </w:numPr>
        <w:spacing w:before="240" w:after="0" w:line="276" w:lineRule="auto"/>
        <w:rPr>
          <w:rFonts w:eastAsia="Times New Roman" w:cs="Times New Roman"/>
          <w:szCs w:val="24"/>
          <w:lang w:eastAsia="ru-RU"/>
        </w:rPr>
      </w:pPr>
      <w:r w:rsidRPr="00DD35B1">
        <w:rPr>
          <w:rFonts w:eastAsia="Times New Roman" w:cs="Times New Roman"/>
          <w:szCs w:val="24"/>
          <w:lang w:eastAsia="ru-RU"/>
        </w:rPr>
        <w:t>Знания как экономическая категория и объект управления в условиях цифровой экономики</w:t>
      </w:r>
      <w:r w:rsidR="0049797B">
        <w:rPr>
          <w:rFonts w:eastAsia="Times New Roman" w:cs="Times New Roman"/>
          <w:szCs w:val="24"/>
          <w:lang w:eastAsia="ru-RU"/>
        </w:rPr>
        <w:t>,</w:t>
      </w:r>
    </w:p>
    <w:p w:rsidR="002E08A6" w:rsidRPr="00DD35B1" w:rsidRDefault="002B3BAF" w:rsidP="00A8300E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="Times New Roman"/>
          <w:szCs w:val="24"/>
          <w:lang w:eastAsia="ru-RU"/>
        </w:rPr>
      </w:pPr>
      <w:proofErr w:type="spellStart"/>
      <w:r w:rsidRPr="00DD35B1">
        <w:rPr>
          <w:rFonts w:eastAsia="Times New Roman" w:cs="Times New Roman"/>
          <w:szCs w:val="24"/>
          <w:lang w:eastAsia="ru-RU"/>
        </w:rPr>
        <w:t>Знаниевые</w:t>
      </w:r>
      <w:proofErr w:type="spellEnd"/>
      <w:r w:rsidRPr="00DD35B1">
        <w:rPr>
          <w:rFonts w:eastAsia="Times New Roman" w:cs="Times New Roman"/>
          <w:szCs w:val="24"/>
          <w:lang w:eastAsia="ru-RU"/>
        </w:rPr>
        <w:t xml:space="preserve"> процессы (создание, обмен и применение</w:t>
      </w:r>
      <w:r w:rsidR="006C4063" w:rsidRPr="00DD35B1">
        <w:rPr>
          <w:rFonts w:eastAsia="Times New Roman" w:cs="Times New Roman"/>
          <w:szCs w:val="24"/>
          <w:lang w:eastAsia="ru-RU"/>
        </w:rPr>
        <w:t xml:space="preserve"> знаний</w:t>
      </w:r>
      <w:r w:rsidRPr="00DD35B1">
        <w:rPr>
          <w:rFonts w:eastAsia="Times New Roman" w:cs="Times New Roman"/>
          <w:szCs w:val="24"/>
          <w:lang w:eastAsia="ru-RU"/>
        </w:rPr>
        <w:t>) в управлении ч</w:t>
      </w:r>
      <w:r w:rsidR="0049797B">
        <w:rPr>
          <w:rFonts w:eastAsia="Times New Roman" w:cs="Times New Roman"/>
          <w:szCs w:val="24"/>
          <w:lang w:eastAsia="ru-RU"/>
        </w:rPr>
        <w:t>еловеческими ресурсами,</w:t>
      </w:r>
    </w:p>
    <w:p w:rsidR="002E08A6" w:rsidRPr="00DD35B1" w:rsidRDefault="002B3BAF" w:rsidP="00A8300E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="Times New Roman"/>
          <w:szCs w:val="24"/>
          <w:lang w:eastAsia="ru-RU"/>
        </w:rPr>
      </w:pPr>
      <w:r w:rsidRPr="00DD35B1">
        <w:rPr>
          <w:rFonts w:eastAsia="Times New Roman" w:cs="Times New Roman"/>
          <w:szCs w:val="24"/>
          <w:lang w:eastAsia="ru-RU"/>
        </w:rPr>
        <w:t>П</w:t>
      </w:r>
      <w:r w:rsidR="002E08A6" w:rsidRPr="00DD35B1">
        <w:rPr>
          <w:rFonts w:eastAsia="Times New Roman" w:cs="Times New Roman"/>
          <w:szCs w:val="24"/>
          <w:lang w:eastAsia="ru-RU"/>
        </w:rPr>
        <w:t>рактик</w:t>
      </w:r>
      <w:r w:rsidRPr="00DD35B1">
        <w:rPr>
          <w:rFonts w:eastAsia="Times New Roman" w:cs="Times New Roman"/>
          <w:szCs w:val="24"/>
          <w:lang w:eastAsia="ru-RU"/>
        </w:rPr>
        <w:t>и</w:t>
      </w:r>
      <w:r w:rsidR="002E08A6" w:rsidRPr="00DD35B1">
        <w:rPr>
          <w:rFonts w:eastAsia="Times New Roman" w:cs="Times New Roman"/>
          <w:szCs w:val="24"/>
          <w:lang w:eastAsia="ru-RU"/>
        </w:rPr>
        <w:t xml:space="preserve"> управления знаниями в современных компаниях и организациях</w:t>
      </w:r>
      <w:r w:rsidR="0049797B">
        <w:rPr>
          <w:rFonts w:eastAsia="Times New Roman" w:cs="Times New Roman"/>
          <w:szCs w:val="24"/>
          <w:lang w:eastAsia="ru-RU"/>
        </w:rPr>
        <w:t>,</w:t>
      </w:r>
    </w:p>
    <w:p w:rsidR="002B3BAF" w:rsidRPr="00DD35B1" w:rsidRDefault="00ED4AA5" w:rsidP="00A8300E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="Times New Roman"/>
          <w:szCs w:val="24"/>
          <w:lang w:eastAsia="ru-RU"/>
        </w:rPr>
      </w:pPr>
      <w:r w:rsidRPr="00DD35B1">
        <w:rPr>
          <w:rFonts w:eastAsia="Times New Roman" w:cs="Times New Roman"/>
          <w:szCs w:val="24"/>
          <w:lang w:eastAsia="ru-RU"/>
        </w:rPr>
        <w:t>И</w:t>
      </w:r>
      <w:r w:rsidR="002B3BAF" w:rsidRPr="00DD35B1">
        <w:rPr>
          <w:rFonts w:eastAsia="Times New Roman" w:cs="Times New Roman"/>
          <w:szCs w:val="24"/>
          <w:lang w:eastAsia="ru-RU"/>
        </w:rPr>
        <w:t>нновационные подходы к формированию и развитию компетенций в условиях цифровой экономики</w:t>
      </w:r>
      <w:r w:rsidR="0049797B">
        <w:rPr>
          <w:rFonts w:eastAsia="Times New Roman" w:cs="Times New Roman"/>
          <w:szCs w:val="24"/>
          <w:lang w:eastAsia="ru-RU"/>
        </w:rPr>
        <w:t>,</w:t>
      </w:r>
    </w:p>
    <w:p w:rsidR="002E08A6" w:rsidRPr="00DD35B1" w:rsidRDefault="002E08A6" w:rsidP="00A8300E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="Times New Roman"/>
          <w:szCs w:val="24"/>
          <w:lang w:eastAsia="ru-RU"/>
        </w:rPr>
      </w:pPr>
      <w:r w:rsidRPr="00DD35B1">
        <w:rPr>
          <w:rFonts w:eastAsia="Times New Roman" w:cs="Times New Roman"/>
          <w:szCs w:val="24"/>
          <w:lang w:eastAsia="ru-RU"/>
        </w:rPr>
        <w:t xml:space="preserve">Построение </w:t>
      </w:r>
      <w:r w:rsidR="002B3BAF" w:rsidRPr="00DD35B1">
        <w:rPr>
          <w:rFonts w:eastAsia="Times New Roman" w:cs="Times New Roman"/>
          <w:szCs w:val="24"/>
          <w:lang w:eastAsia="ru-RU"/>
        </w:rPr>
        <w:t xml:space="preserve">корпоративных </w:t>
      </w:r>
      <w:r w:rsidRPr="00DD35B1">
        <w:rPr>
          <w:rFonts w:eastAsia="Times New Roman" w:cs="Times New Roman"/>
          <w:szCs w:val="24"/>
          <w:lang w:eastAsia="ru-RU"/>
        </w:rPr>
        <w:t>систем управления знаниями</w:t>
      </w:r>
      <w:r w:rsidR="0049797B">
        <w:rPr>
          <w:rFonts w:eastAsia="Times New Roman" w:cs="Times New Roman"/>
          <w:szCs w:val="24"/>
          <w:lang w:eastAsia="ru-RU"/>
        </w:rPr>
        <w:t>,</w:t>
      </w:r>
    </w:p>
    <w:p w:rsidR="002B3BAF" w:rsidRPr="00DD35B1" w:rsidRDefault="002B3BAF" w:rsidP="002B3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="Times New Roman"/>
          <w:szCs w:val="24"/>
          <w:lang w:eastAsia="ru-RU"/>
        </w:rPr>
      </w:pPr>
      <w:r w:rsidRPr="00DD35B1">
        <w:rPr>
          <w:rFonts w:eastAsia="Times New Roman" w:cs="Times New Roman"/>
          <w:szCs w:val="24"/>
          <w:lang w:eastAsia="ru-RU"/>
        </w:rPr>
        <w:t>Роль информационных технологий (</w:t>
      </w:r>
      <w:r w:rsidRPr="00DD35B1">
        <w:rPr>
          <w:rFonts w:eastAsia="Times New Roman" w:cs="Times New Roman"/>
          <w:szCs w:val="24"/>
          <w:lang w:val="en-US" w:eastAsia="ru-RU"/>
        </w:rPr>
        <w:t>IT</w:t>
      </w:r>
      <w:r w:rsidRPr="00DD35B1">
        <w:rPr>
          <w:rFonts w:eastAsia="Times New Roman" w:cs="Times New Roman"/>
          <w:szCs w:val="24"/>
          <w:lang w:eastAsia="ru-RU"/>
        </w:rPr>
        <w:t>) в решении задач построения организационных систем управления знаниями</w:t>
      </w:r>
      <w:r w:rsidR="0049797B">
        <w:rPr>
          <w:rFonts w:eastAsia="Times New Roman" w:cs="Times New Roman"/>
          <w:szCs w:val="24"/>
          <w:lang w:eastAsia="ru-RU"/>
        </w:rPr>
        <w:t>,</w:t>
      </w:r>
    </w:p>
    <w:p w:rsidR="002B3BAF" w:rsidRPr="00DD35B1" w:rsidRDefault="002E08A6" w:rsidP="00A8300E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="Times New Roman"/>
          <w:szCs w:val="24"/>
          <w:lang w:eastAsia="ru-RU"/>
        </w:rPr>
      </w:pPr>
      <w:r w:rsidRPr="00DD35B1">
        <w:rPr>
          <w:rFonts w:eastAsia="Times New Roman" w:cs="Times New Roman"/>
          <w:szCs w:val="24"/>
          <w:lang w:eastAsia="ru-RU"/>
        </w:rPr>
        <w:t>Управление интеллектуальным капиталом</w:t>
      </w:r>
      <w:r w:rsidR="0049797B">
        <w:rPr>
          <w:rFonts w:eastAsia="Times New Roman" w:cs="Times New Roman"/>
          <w:szCs w:val="24"/>
          <w:lang w:eastAsia="ru-RU"/>
        </w:rPr>
        <w:t>,</w:t>
      </w:r>
      <w:r w:rsidRPr="00DD35B1">
        <w:rPr>
          <w:rFonts w:eastAsia="Times New Roman" w:cs="Times New Roman"/>
          <w:szCs w:val="24"/>
          <w:lang w:eastAsia="ru-RU"/>
        </w:rPr>
        <w:t xml:space="preserve"> </w:t>
      </w:r>
    </w:p>
    <w:p w:rsidR="00ED4AA5" w:rsidRPr="00DD35B1" w:rsidRDefault="002E08A6" w:rsidP="00ED4AA5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="Times New Roman"/>
          <w:szCs w:val="24"/>
          <w:lang w:eastAsia="ru-RU"/>
        </w:rPr>
      </w:pPr>
      <w:r w:rsidRPr="00DD35B1">
        <w:rPr>
          <w:rFonts w:eastAsia="Times New Roman" w:cs="Times New Roman"/>
          <w:szCs w:val="24"/>
          <w:lang w:eastAsia="ru-RU"/>
        </w:rPr>
        <w:t>Организационные процессы управления знани</w:t>
      </w:r>
      <w:r w:rsidR="0049797B">
        <w:rPr>
          <w:rFonts w:eastAsia="Times New Roman" w:cs="Times New Roman"/>
          <w:szCs w:val="24"/>
          <w:lang w:eastAsia="ru-RU"/>
        </w:rPr>
        <w:t>ями: методы, подходы, процедуры,</w:t>
      </w:r>
    </w:p>
    <w:p w:rsidR="00C404E2" w:rsidRPr="00DD35B1" w:rsidRDefault="002E08A6" w:rsidP="00ED4AA5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="Times New Roman"/>
          <w:szCs w:val="24"/>
          <w:lang w:eastAsia="ru-RU"/>
        </w:rPr>
      </w:pPr>
      <w:r w:rsidRPr="00DD35B1">
        <w:rPr>
          <w:rFonts w:eastAsia="Times New Roman" w:cs="Times New Roman"/>
          <w:szCs w:val="24"/>
          <w:lang w:eastAsia="ru-RU"/>
        </w:rPr>
        <w:t>Правовые, социальные и экономические аспекты управления з</w:t>
      </w:r>
      <w:r w:rsidR="0049797B">
        <w:rPr>
          <w:rFonts w:eastAsia="Times New Roman" w:cs="Times New Roman"/>
          <w:szCs w:val="24"/>
          <w:lang w:eastAsia="ru-RU"/>
        </w:rPr>
        <w:t>наниями.</w:t>
      </w:r>
    </w:p>
    <w:p w:rsidR="002B3BAF" w:rsidRPr="00DD35B1" w:rsidRDefault="002B3BAF" w:rsidP="002B3BAF">
      <w:pPr>
        <w:pStyle w:val="ListParagraph"/>
        <w:spacing w:after="0" w:line="240" w:lineRule="auto"/>
        <w:ind w:firstLine="0"/>
        <w:rPr>
          <w:rFonts w:cs="Times New Roman"/>
          <w:color w:val="000000"/>
          <w:szCs w:val="24"/>
        </w:rPr>
      </w:pPr>
    </w:p>
    <w:p w:rsidR="00E040CC" w:rsidRPr="00EB7D1E" w:rsidRDefault="00285878" w:rsidP="00EB7D1E">
      <w:pPr>
        <w:spacing w:line="240" w:lineRule="auto"/>
        <w:ind w:firstLine="0"/>
        <w:rPr>
          <w:rFonts w:eastAsia="Times New Roman" w:cs="Times New Roman"/>
          <w:b/>
          <w:szCs w:val="28"/>
          <w:lang w:eastAsia="ru-RU" w:bidi="ru-RU"/>
        </w:rPr>
      </w:pPr>
      <w:r w:rsidRPr="00DD35B1">
        <w:rPr>
          <w:rFonts w:eastAsia="Times New Roman" w:cs="Times New Roman"/>
          <w:b/>
          <w:szCs w:val="28"/>
          <w:lang w:eastAsia="ru-RU" w:bidi="ru-RU"/>
        </w:rPr>
        <w:t>Форматы</w:t>
      </w:r>
      <w:r w:rsidR="00211103">
        <w:rPr>
          <w:rFonts w:eastAsia="Times New Roman" w:cs="Times New Roman"/>
          <w:b/>
          <w:szCs w:val="28"/>
          <w:lang w:eastAsia="ru-RU" w:bidi="ru-RU"/>
        </w:rPr>
        <w:t xml:space="preserve"> участия в KM</w:t>
      </w:r>
      <w:r w:rsidR="00701312">
        <w:rPr>
          <w:rFonts w:eastAsia="Times New Roman" w:cs="Times New Roman"/>
          <w:b/>
          <w:szCs w:val="28"/>
          <w:lang w:eastAsia="ru-RU" w:bidi="ru-RU"/>
        </w:rPr>
        <w:t xml:space="preserve">CONF </w:t>
      </w:r>
      <w:r w:rsidR="00701312">
        <w:rPr>
          <w:rFonts w:eastAsia="Times New Roman" w:cs="Times New Roman"/>
          <w:b/>
          <w:szCs w:val="28"/>
          <w:lang w:val="en-US" w:eastAsia="ru-RU" w:bidi="ru-RU"/>
        </w:rPr>
        <w:t>`</w:t>
      </w:r>
      <w:r w:rsidR="00C652D4" w:rsidRPr="00DD35B1">
        <w:rPr>
          <w:rFonts w:eastAsia="Times New Roman" w:cs="Times New Roman"/>
          <w:b/>
          <w:szCs w:val="28"/>
          <w:lang w:eastAsia="ru-RU" w:bidi="ru-RU"/>
        </w:rPr>
        <w:t>18</w:t>
      </w:r>
      <w:r w:rsidRPr="00DD35B1">
        <w:rPr>
          <w:rFonts w:eastAsia="Times New Roman" w:cs="Times New Roman"/>
          <w:b/>
          <w:szCs w:val="28"/>
          <w:lang w:eastAsia="ru-RU" w:bidi="ru-RU"/>
        </w:rPr>
        <w:t>:</w:t>
      </w:r>
    </w:p>
    <w:p w:rsidR="00330D26" w:rsidRPr="00DD35B1" w:rsidRDefault="000633BE" w:rsidP="00E31004">
      <w:pPr>
        <w:pStyle w:val="ListParagraph"/>
        <w:numPr>
          <w:ilvl w:val="0"/>
          <w:numId w:val="13"/>
        </w:numPr>
        <w:spacing w:after="0" w:line="276" w:lineRule="auto"/>
        <w:ind w:left="709" w:hanging="425"/>
        <w:rPr>
          <w:rFonts w:cs="Times New Roman"/>
        </w:rPr>
      </w:pPr>
      <w:r w:rsidRPr="00DD35B1">
        <w:rPr>
          <w:rFonts w:cs="Times New Roman"/>
        </w:rPr>
        <w:t>В</w:t>
      </w:r>
      <w:r w:rsidR="008B7390" w:rsidRPr="00DD35B1">
        <w:rPr>
          <w:rFonts w:cs="Times New Roman"/>
        </w:rPr>
        <w:t>ыступление</w:t>
      </w:r>
      <w:r w:rsidR="00330D26" w:rsidRPr="00DD35B1">
        <w:rPr>
          <w:rFonts w:cs="Times New Roman"/>
        </w:rPr>
        <w:t xml:space="preserve"> с докладом</w:t>
      </w:r>
      <w:r w:rsidR="005F70AA" w:rsidRPr="00DD35B1">
        <w:rPr>
          <w:rFonts w:cs="Times New Roman"/>
        </w:rPr>
        <w:t>.</w:t>
      </w:r>
      <w:r w:rsidR="00330D26" w:rsidRPr="00DD35B1">
        <w:rPr>
          <w:rFonts w:cs="Times New Roman"/>
        </w:rPr>
        <w:t xml:space="preserve"> </w:t>
      </w:r>
    </w:p>
    <w:p w:rsidR="0078242C" w:rsidRDefault="002B3BAF" w:rsidP="0078242C">
      <w:pPr>
        <w:pStyle w:val="ListParagraph"/>
        <w:numPr>
          <w:ilvl w:val="0"/>
          <w:numId w:val="13"/>
        </w:numPr>
        <w:spacing w:after="0" w:line="276" w:lineRule="auto"/>
        <w:ind w:left="709" w:hanging="425"/>
        <w:rPr>
          <w:rFonts w:cs="Times New Roman"/>
        </w:rPr>
      </w:pPr>
      <w:r w:rsidRPr="00DD35B1">
        <w:rPr>
          <w:rFonts w:cs="Times New Roman"/>
        </w:rPr>
        <w:t>Очное участие в качестве делегата конференции (без выступления).</w:t>
      </w:r>
    </w:p>
    <w:p w:rsidR="008B7390" w:rsidRPr="0078242C" w:rsidRDefault="004F398D" w:rsidP="0078242C">
      <w:pPr>
        <w:pStyle w:val="ListParagraph"/>
        <w:numPr>
          <w:ilvl w:val="0"/>
          <w:numId w:val="13"/>
        </w:numPr>
        <w:spacing w:after="0" w:line="276" w:lineRule="auto"/>
        <w:ind w:left="709" w:hanging="425"/>
        <w:rPr>
          <w:rFonts w:cs="Times New Roman"/>
        </w:rPr>
      </w:pPr>
      <w:r>
        <w:rPr>
          <w:rFonts w:cs="Times New Roman"/>
        </w:rPr>
        <w:t>У</w:t>
      </w:r>
      <w:r w:rsidR="00330D26" w:rsidRPr="0078242C">
        <w:rPr>
          <w:rFonts w:cs="Times New Roman"/>
        </w:rPr>
        <w:t xml:space="preserve">частие </w:t>
      </w:r>
      <w:r w:rsidR="00C85915" w:rsidRPr="0078242C">
        <w:rPr>
          <w:rFonts w:cs="Times New Roman"/>
        </w:rPr>
        <w:t xml:space="preserve">в конкурсе </w:t>
      </w:r>
      <w:r w:rsidR="00C85915" w:rsidRPr="0078242C">
        <w:rPr>
          <w:rFonts w:cs="Times New Roman"/>
          <w:szCs w:val="20"/>
        </w:rPr>
        <w:t>студенческих научно-исследовательских</w:t>
      </w:r>
      <w:r w:rsidR="00C85915" w:rsidRPr="0078242C">
        <w:rPr>
          <w:rFonts w:cs="Times New Roman"/>
        </w:rPr>
        <w:t xml:space="preserve"> работ</w:t>
      </w:r>
      <w:r w:rsidR="002B3BAF" w:rsidRPr="0078242C">
        <w:rPr>
          <w:rFonts w:cs="Times New Roman"/>
        </w:rPr>
        <w:t xml:space="preserve"> </w:t>
      </w:r>
      <w:r w:rsidR="008B7390" w:rsidRPr="0078242C">
        <w:rPr>
          <w:rFonts w:cs="Times New Roman"/>
        </w:rPr>
        <w:t xml:space="preserve">с публикацией </w:t>
      </w:r>
      <w:r w:rsidR="00C85915" w:rsidRPr="0078242C">
        <w:rPr>
          <w:rFonts w:cs="Times New Roman"/>
        </w:rPr>
        <w:t xml:space="preserve">лучших </w:t>
      </w:r>
      <w:r w:rsidR="008B7390" w:rsidRPr="0078242C">
        <w:rPr>
          <w:rFonts w:cs="Times New Roman"/>
        </w:rPr>
        <w:t>стат</w:t>
      </w:r>
      <w:r w:rsidR="00C85915" w:rsidRPr="0078242C">
        <w:rPr>
          <w:rFonts w:cs="Times New Roman"/>
        </w:rPr>
        <w:t>ей</w:t>
      </w:r>
      <w:r w:rsidR="008B7390" w:rsidRPr="0078242C">
        <w:rPr>
          <w:rFonts w:cs="Times New Roman"/>
        </w:rPr>
        <w:t xml:space="preserve"> в </w:t>
      </w:r>
      <w:r w:rsidR="007B0ACA" w:rsidRPr="0078242C">
        <w:rPr>
          <w:rFonts w:cs="Times New Roman"/>
        </w:rPr>
        <w:t>сборнике научных трудов конференции, индексируемом РИНЦ.</w:t>
      </w:r>
      <w:r w:rsidR="0078323A" w:rsidRPr="0078242C">
        <w:rPr>
          <w:rFonts w:cs="Times New Roman"/>
        </w:rPr>
        <w:t xml:space="preserve"> </w:t>
      </w:r>
    </w:p>
    <w:p w:rsidR="00330D26" w:rsidRPr="00DD35B1" w:rsidRDefault="00330D26" w:rsidP="00C85915">
      <w:pPr>
        <w:pStyle w:val="ListParagraph"/>
        <w:spacing w:after="0" w:line="276" w:lineRule="auto"/>
        <w:ind w:left="709" w:firstLine="0"/>
        <w:rPr>
          <w:rFonts w:cs="Times New Roman"/>
        </w:rPr>
      </w:pPr>
    </w:p>
    <w:p w:rsidR="005F70AA" w:rsidRPr="00DD35B1" w:rsidRDefault="005F70AA" w:rsidP="005F70AA">
      <w:pPr>
        <w:ind w:firstLine="0"/>
        <w:rPr>
          <w:rFonts w:cs="Times New Roman"/>
        </w:rPr>
      </w:pPr>
      <w:r w:rsidRPr="00DD35B1">
        <w:rPr>
          <w:rFonts w:cs="Times New Roman"/>
          <w:b/>
        </w:rPr>
        <w:t xml:space="preserve">Рабочий язык: </w:t>
      </w:r>
      <w:r w:rsidRPr="00DD35B1">
        <w:rPr>
          <w:rFonts w:cs="Times New Roman"/>
        </w:rPr>
        <w:t>русский, английский.</w:t>
      </w:r>
    </w:p>
    <w:p w:rsidR="000633BE" w:rsidRPr="00DD35B1" w:rsidRDefault="000633BE" w:rsidP="003E6B6B">
      <w:pPr>
        <w:widowControl w:val="0"/>
        <w:tabs>
          <w:tab w:val="left" w:pos="1100"/>
        </w:tabs>
        <w:autoSpaceDE w:val="0"/>
        <w:autoSpaceDN w:val="0"/>
        <w:spacing w:after="0" w:line="276" w:lineRule="auto"/>
        <w:ind w:firstLine="0"/>
        <w:rPr>
          <w:rFonts w:cs="Times New Roman"/>
        </w:rPr>
      </w:pPr>
      <w:r w:rsidRPr="00DD35B1">
        <w:rPr>
          <w:rFonts w:cs="Times New Roman"/>
        </w:rPr>
        <w:t>Участие в конференции</w:t>
      </w:r>
      <w:r w:rsidRPr="00DD35B1">
        <w:rPr>
          <w:rFonts w:cs="Times New Roman"/>
          <w:spacing w:val="1"/>
        </w:rPr>
        <w:t xml:space="preserve"> </w:t>
      </w:r>
      <w:r w:rsidRPr="00DD35B1">
        <w:rPr>
          <w:rFonts w:cs="Times New Roman"/>
        </w:rPr>
        <w:t>бесплатное.</w:t>
      </w:r>
      <w:r w:rsidR="00C85915" w:rsidRPr="00DD35B1">
        <w:rPr>
          <w:rFonts w:cs="Times New Roman"/>
        </w:rPr>
        <w:t xml:space="preserve"> </w:t>
      </w:r>
    </w:p>
    <w:p w:rsidR="000633BE" w:rsidRPr="00DD35B1" w:rsidRDefault="000633BE" w:rsidP="000633BE">
      <w:pPr>
        <w:spacing w:after="0" w:line="240" w:lineRule="auto"/>
        <w:rPr>
          <w:rFonts w:cs="Times New Roman"/>
        </w:rPr>
      </w:pPr>
    </w:p>
    <w:p w:rsidR="006B474A" w:rsidRPr="00DD35B1" w:rsidRDefault="00262B78" w:rsidP="00F1577F">
      <w:pPr>
        <w:pStyle w:val="Default"/>
        <w:spacing w:after="240"/>
        <w:rPr>
          <w:szCs w:val="20"/>
          <w:lang w:val="ru-RU"/>
        </w:rPr>
      </w:pPr>
      <w:r w:rsidRPr="00DD35B1">
        <w:rPr>
          <w:lang w:val="ru-RU"/>
        </w:rPr>
        <w:t xml:space="preserve"> </w:t>
      </w:r>
      <w:r w:rsidR="00331A8F" w:rsidRPr="00DD35B1">
        <w:rPr>
          <w:b/>
          <w:bCs/>
          <w:szCs w:val="20"/>
          <w:lang w:val="ru-RU"/>
        </w:rPr>
        <w:t>Этапы подготовки конференции</w:t>
      </w:r>
      <w:r w:rsidR="00844A75" w:rsidRPr="00DD35B1">
        <w:rPr>
          <w:b/>
          <w:bCs/>
          <w:szCs w:val="20"/>
          <w:lang w:val="ru-RU"/>
        </w:rPr>
        <w:t>:</w:t>
      </w:r>
      <w:r w:rsidR="00331A8F" w:rsidRPr="00DD35B1">
        <w:rPr>
          <w:b/>
          <w:bCs/>
          <w:szCs w:val="20"/>
          <w:lang w:val="ru-RU"/>
        </w:rPr>
        <w:t xml:space="preserve"> </w:t>
      </w:r>
    </w:p>
    <w:p w:rsidR="00331A8F" w:rsidRPr="004F398D" w:rsidRDefault="006B474A" w:rsidP="002C45AE">
      <w:pPr>
        <w:pStyle w:val="Default"/>
        <w:numPr>
          <w:ilvl w:val="0"/>
          <w:numId w:val="12"/>
        </w:numPr>
        <w:spacing w:line="276" w:lineRule="auto"/>
        <w:rPr>
          <w:szCs w:val="20"/>
          <w:lang w:val="ru-RU"/>
        </w:rPr>
      </w:pPr>
      <w:r w:rsidRPr="004F398D">
        <w:rPr>
          <w:lang w:val="ru-RU"/>
        </w:rPr>
        <w:t>П</w:t>
      </w:r>
      <w:r w:rsidR="00844A75" w:rsidRPr="004F398D">
        <w:rPr>
          <w:lang w:val="ru-RU"/>
        </w:rPr>
        <w:t xml:space="preserve">рием заявок на участие в конференции </w:t>
      </w:r>
      <w:r w:rsidR="007B5D22" w:rsidRPr="004F398D">
        <w:rPr>
          <w:lang w:val="ru-RU"/>
        </w:rPr>
        <w:t>с докладом</w:t>
      </w:r>
      <w:r w:rsidR="00BD6A17" w:rsidRPr="004F398D">
        <w:rPr>
          <w:lang w:val="ru-RU"/>
        </w:rPr>
        <w:t xml:space="preserve"> </w:t>
      </w:r>
      <w:r w:rsidR="00331A8F" w:rsidRPr="004F398D">
        <w:rPr>
          <w:lang w:val="ru-RU"/>
        </w:rPr>
        <w:t xml:space="preserve">– </w:t>
      </w:r>
      <w:r w:rsidRPr="004F398D">
        <w:rPr>
          <w:lang w:val="ru-RU"/>
        </w:rPr>
        <w:t xml:space="preserve">до </w:t>
      </w:r>
      <w:r w:rsidR="005F2F79" w:rsidRPr="004F398D">
        <w:rPr>
          <w:b/>
          <w:lang w:val="ru-RU"/>
        </w:rPr>
        <w:t>06</w:t>
      </w:r>
      <w:r w:rsidR="005F2F79" w:rsidRPr="004F398D">
        <w:rPr>
          <w:b/>
          <w:bCs/>
          <w:lang w:val="ru-RU"/>
        </w:rPr>
        <w:t>.04.18.</w:t>
      </w:r>
    </w:p>
    <w:p w:rsidR="00B20CD9" w:rsidRPr="004F398D" w:rsidRDefault="00B20CD9" w:rsidP="00B20CD9">
      <w:pPr>
        <w:pStyle w:val="Default"/>
        <w:numPr>
          <w:ilvl w:val="0"/>
          <w:numId w:val="12"/>
        </w:numPr>
        <w:spacing w:line="276" w:lineRule="auto"/>
        <w:rPr>
          <w:szCs w:val="20"/>
          <w:lang w:val="ru-RU"/>
        </w:rPr>
      </w:pPr>
      <w:r w:rsidRPr="004F398D">
        <w:rPr>
          <w:lang w:val="ru-RU"/>
        </w:rPr>
        <w:t xml:space="preserve">Решение о включении доклада в программу конференции – до </w:t>
      </w:r>
      <w:r w:rsidRPr="004F398D">
        <w:rPr>
          <w:b/>
          <w:lang w:val="ru-RU"/>
        </w:rPr>
        <w:t>09</w:t>
      </w:r>
      <w:r w:rsidRPr="004F398D">
        <w:rPr>
          <w:b/>
          <w:bCs/>
          <w:lang w:val="ru-RU"/>
        </w:rPr>
        <w:t>.04.18</w:t>
      </w:r>
      <w:r w:rsidRPr="004F398D">
        <w:rPr>
          <w:b/>
          <w:lang w:val="ru-RU"/>
        </w:rPr>
        <w:t>.</w:t>
      </w:r>
    </w:p>
    <w:p w:rsidR="005F70AA" w:rsidRPr="004F398D" w:rsidRDefault="005F70AA" w:rsidP="002C45AE">
      <w:pPr>
        <w:pStyle w:val="Default"/>
        <w:numPr>
          <w:ilvl w:val="0"/>
          <w:numId w:val="12"/>
        </w:numPr>
        <w:spacing w:line="276" w:lineRule="auto"/>
        <w:rPr>
          <w:szCs w:val="20"/>
          <w:lang w:val="ru-RU"/>
        </w:rPr>
      </w:pPr>
      <w:r w:rsidRPr="004F398D">
        <w:rPr>
          <w:bCs/>
          <w:lang w:val="ru-RU"/>
        </w:rPr>
        <w:t xml:space="preserve">Прием научно-исследовательских работ для участия в конкурсе – до </w:t>
      </w:r>
      <w:r w:rsidR="007C3358" w:rsidRPr="004F398D">
        <w:rPr>
          <w:b/>
          <w:bCs/>
          <w:lang w:val="ru-RU"/>
        </w:rPr>
        <w:t>13</w:t>
      </w:r>
      <w:r w:rsidRPr="004F398D">
        <w:rPr>
          <w:b/>
          <w:bCs/>
          <w:lang w:val="ru-RU"/>
        </w:rPr>
        <w:t>.04.18.</w:t>
      </w:r>
    </w:p>
    <w:p w:rsidR="00BD6A17" w:rsidRPr="004F398D" w:rsidRDefault="00BD6A17" w:rsidP="00BD6A17">
      <w:pPr>
        <w:pStyle w:val="Default"/>
        <w:numPr>
          <w:ilvl w:val="0"/>
          <w:numId w:val="12"/>
        </w:numPr>
        <w:spacing w:line="276" w:lineRule="auto"/>
        <w:rPr>
          <w:szCs w:val="20"/>
          <w:lang w:val="ru-RU"/>
        </w:rPr>
      </w:pPr>
      <w:r w:rsidRPr="004F398D">
        <w:rPr>
          <w:lang w:val="ru-RU"/>
        </w:rPr>
        <w:t xml:space="preserve">Прием заявок на участие в конференции в качестве </w:t>
      </w:r>
      <w:r w:rsidR="008D4BD0" w:rsidRPr="004F398D">
        <w:rPr>
          <w:lang w:val="ru-RU"/>
        </w:rPr>
        <w:t>слушателя</w:t>
      </w:r>
      <w:r w:rsidRPr="004F398D">
        <w:rPr>
          <w:lang w:val="ru-RU"/>
        </w:rPr>
        <w:t xml:space="preserve"> – до </w:t>
      </w:r>
      <w:r w:rsidR="00825342" w:rsidRPr="004F398D">
        <w:rPr>
          <w:b/>
          <w:lang w:val="ru-RU"/>
        </w:rPr>
        <w:t>16</w:t>
      </w:r>
      <w:r w:rsidRPr="004F398D">
        <w:rPr>
          <w:b/>
          <w:bCs/>
          <w:lang w:val="ru-RU"/>
        </w:rPr>
        <w:t>.04.18.</w:t>
      </w:r>
    </w:p>
    <w:p w:rsidR="006B474A" w:rsidRPr="004F398D" w:rsidRDefault="005F2F79" w:rsidP="002C45AE">
      <w:pPr>
        <w:pStyle w:val="Default"/>
        <w:numPr>
          <w:ilvl w:val="0"/>
          <w:numId w:val="12"/>
        </w:numPr>
        <w:spacing w:after="19" w:line="276" w:lineRule="auto"/>
        <w:rPr>
          <w:lang w:val="ru-RU"/>
        </w:rPr>
      </w:pPr>
      <w:r w:rsidRPr="004F398D">
        <w:rPr>
          <w:lang w:val="ru-RU"/>
        </w:rPr>
        <w:t>П</w:t>
      </w:r>
      <w:r w:rsidR="00844A75" w:rsidRPr="004F398D">
        <w:rPr>
          <w:lang w:val="ru-RU"/>
        </w:rPr>
        <w:t>убликация итоговой программы конференции</w:t>
      </w:r>
      <w:r w:rsidRPr="004F398D">
        <w:rPr>
          <w:lang w:val="ru-RU"/>
        </w:rPr>
        <w:t xml:space="preserve"> –</w:t>
      </w:r>
      <w:r w:rsidR="00844A75" w:rsidRPr="004F398D">
        <w:rPr>
          <w:lang w:val="ru-RU"/>
        </w:rPr>
        <w:t xml:space="preserve"> </w:t>
      </w:r>
      <w:r w:rsidR="006B474A" w:rsidRPr="004F398D">
        <w:rPr>
          <w:lang w:val="ru-RU"/>
        </w:rPr>
        <w:t>до</w:t>
      </w:r>
      <w:r w:rsidRPr="004F398D">
        <w:rPr>
          <w:lang w:val="ru-RU"/>
        </w:rPr>
        <w:t xml:space="preserve"> </w:t>
      </w:r>
      <w:r w:rsidR="000153F5" w:rsidRPr="004F398D">
        <w:rPr>
          <w:b/>
          <w:lang w:val="ru-RU"/>
        </w:rPr>
        <w:t>16</w:t>
      </w:r>
      <w:r w:rsidRPr="004F398D">
        <w:rPr>
          <w:b/>
          <w:bCs/>
          <w:lang w:val="ru-RU"/>
        </w:rPr>
        <w:t>.04.18.</w:t>
      </w:r>
    </w:p>
    <w:p w:rsidR="00331A8F" w:rsidRPr="004F398D" w:rsidRDefault="00BD6A17" w:rsidP="002C45AE">
      <w:pPr>
        <w:pStyle w:val="Default"/>
        <w:numPr>
          <w:ilvl w:val="0"/>
          <w:numId w:val="12"/>
        </w:numPr>
        <w:spacing w:after="19" w:line="276" w:lineRule="auto"/>
        <w:rPr>
          <w:lang w:val="ru-RU"/>
        </w:rPr>
      </w:pPr>
      <w:r w:rsidRPr="004F398D">
        <w:rPr>
          <w:lang w:val="ru-RU"/>
        </w:rPr>
        <w:t xml:space="preserve">Публикация трудов конференции </w:t>
      </w:r>
      <w:r w:rsidR="00331A8F" w:rsidRPr="004F398D">
        <w:rPr>
          <w:lang w:val="ru-RU"/>
        </w:rPr>
        <w:t xml:space="preserve">– </w:t>
      </w:r>
      <w:r w:rsidR="006B474A" w:rsidRPr="004F398D">
        <w:rPr>
          <w:lang w:val="ru-RU"/>
        </w:rPr>
        <w:t xml:space="preserve">до </w:t>
      </w:r>
      <w:r w:rsidR="005F2F79" w:rsidRPr="004F398D">
        <w:rPr>
          <w:b/>
          <w:lang w:val="ru-RU"/>
        </w:rPr>
        <w:t>3</w:t>
      </w:r>
      <w:r w:rsidR="005F70AA" w:rsidRPr="004F398D">
        <w:rPr>
          <w:b/>
          <w:lang w:val="ru-RU"/>
        </w:rPr>
        <w:t>0</w:t>
      </w:r>
      <w:r w:rsidR="005F2F79" w:rsidRPr="004F398D">
        <w:rPr>
          <w:b/>
          <w:lang w:val="ru-RU"/>
        </w:rPr>
        <w:t>.0</w:t>
      </w:r>
      <w:r w:rsidR="005F70AA" w:rsidRPr="004F398D">
        <w:rPr>
          <w:b/>
          <w:lang w:val="ru-RU"/>
        </w:rPr>
        <w:t>6</w:t>
      </w:r>
      <w:r w:rsidR="005F2F79" w:rsidRPr="004F398D">
        <w:rPr>
          <w:b/>
          <w:lang w:val="ru-RU"/>
        </w:rPr>
        <w:t>.18</w:t>
      </w:r>
      <w:r w:rsidR="00331A8F" w:rsidRPr="004F398D">
        <w:rPr>
          <w:b/>
          <w:lang w:val="ru-RU"/>
        </w:rPr>
        <w:t>.</w:t>
      </w:r>
      <w:r w:rsidR="00331A8F" w:rsidRPr="004F398D">
        <w:rPr>
          <w:lang w:val="ru-RU"/>
        </w:rPr>
        <w:t xml:space="preserve"> </w:t>
      </w:r>
    </w:p>
    <w:p w:rsidR="00F17931" w:rsidRPr="004F398D" w:rsidRDefault="00F17931" w:rsidP="0029490C">
      <w:pPr>
        <w:spacing w:after="0" w:line="240" w:lineRule="auto"/>
        <w:rPr>
          <w:rFonts w:cs="Times New Roman"/>
          <w:sz w:val="22"/>
        </w:rPr>
      </w:pPr>
    </w:p>
    <w:p w:rsidR="002E025D" w:rsidRDefault="008F5344" w:rsidP="00491BC9">
      <w:pPr>
        <w:spacing w:line="322" w:lineRule="exact"/>
        <w:ind w:firstLine="0"/>
        <w:rPr>
          <w:rFonts w:cs="Times New Roman"/>
          <w:szCs w:val="24"/>
        </w:rPr>
      </w:pPr>
      <w:r w:rsidRPr="004F398D">
        <w:rPr>
          <w:rFonts w:cs="Times New Roman"/>
          <w:szCs w:val="24"/>
        </w:rPr>
        <w:t xml:space="preserve">Регистрация </w:t>
      </w:r>
      <w:r w:rsidR="00DB098C" w:rsidRPr="004F398D">
        <w:rPr>
          <w:rFonts w:cs="Times New Roman"/>
          <w:szCs w:val="24"/>
        </w:rPr>
        <w:t>слушателей</w:t>
      </w:r>
      <w:r w:rsidR="005F70AA" w:rsidRPr="004F398D">
        <w:rPr>
          <w:rFonts w:cs="Times New Roman"/>
          <w:szCs w:val="24"/>
        </w:rPr>
        <w:t xml:space="preserve"> конференции </w:t>
      </w:r>
      <w:r w:rsidR="00C25A2A" w:rsidRPr="004F398D">
        <w:rPr>
          <w:rFonts w:cs="Times New Roman"/>
          <w:szCs w:val="24"/>
        </w:rPr>
        <w:t xml:space="preserve">происходит </w:t>
      </w:r>
      <w:r w:rsidR="002E025D" w:rsidRPr="00A01D67">
        <w:rPr>
          <w:rFonts w:cs="Times New Roman"/>
          <w:szCs w:val="24"/>
        </w:rPr>
        <w:t>по ссылке</w:t>
      </w:r>
      <w:r w:rsidR="00A01D67">
        <w:rPr>
          <w:rStyle w:val="Hyperlink"/>
          <w:rFonts w:cs="Times New Roman"/>
          <w:szCs w:val="24"/>
        </w:rPr>
        <w:t xml:space="preserve">: </w:t>
      </w:r>
      <w:hyperlink r:id="rId12" w:history="1">
        <w:r w:rsidR="00A01D67" w:rsidRPr="000361DB">
          <w:rPr>
            <w:rStyle w:val="Hyperlink"/>
          </w:rPr>
          <w:t>kmconf.hse.ru</w:t>
        </w:r>
      </w:hyperlink>
      <w:r w:rsidR="0014079A" w:rsidRPr="004F398D">
        <w:rPr>
          <w:rFonts w:cs="Times New Roman"/>
          <w:szCs w:val="24"/>
        </w:rPr>
        <w:t>.</w:t>
      </w:r>
      <w:r w:rsidR="002E025D" w:rsidRPr="00DD35B1">
        <w:rPr>
          <w:rFonts w:cs="Times New Roman"/>
          <w:szCs w:val="24"/>
        </w:rPr>
        <w:t xml:space="preserve"> </w:t>
      </w:r>
    </w:p>
    <w:p w:rsidR="00B61CCE" w:rsidRPr="00B61CCE" w:rsidRDefault="006409C9" w:rsidP="00491BC9">
      <w:pPr>
        <w:spacing w:line="322" w:lineRule="exact"/>
        <w:ind w:firstLine="0"/>
        <w:rPr>
          <w:rFonts w:cs="Times New Roman"/>
          <w:szCs w:val="24"/>
        </w:rPr>
      </w:pPr>
      <w:r w:rsidRPr="006409C9">
        <w:rPr>
          <w:rFonts w:cs="Times New Roman"/>
          <w:szCs w:val="24"/>
        </w:rPr>
        <w:t>Заявки на участие с докладами и конкурсными научно-исследо</w:t>
      </w:r>
      <w:r w:rsidR="00B722D7">
        <w:rPr>
          <w:rFonts w:cs="Times New Roman"/>
          <w:szCs w:val="24"/>
        </w:rPr>
        <w:t xml:space="preserve">вательскими работами </w:t>
      </w:r>
      <w:r w:rsidR="0028206F">
        <w:rPr>
          <w:rFonts w:cs="Times New Roman"/>
          <w:szCs w:val="24"/>
        </w:rPr>
        <w:t>направля</w:t>
      </w:r>
      <w:r w:rsidR="00B722D7">
        <w:rPr>
          <w:rFonts w:cs="Times New Roman"/>
          <w:szCs w:val="24"/>
        </w:rPr>
        <w:t>ю</w:t>
      </w:r>
      <w:r w:rsidRPr="006409C9">
        <w:rPr>
          <w:rFonts w:cs="Times New Roman"/>
          <w:szCs w:val="24"/>
        </w:rPr>
        <w:t>тся на почту</w:t>
      </w:r>
      <w:r w:rsidR="00B61CCE">
        <w:rPr>
          <w:rFonts w:cs="Times New Roman"/>
          <w:szCs w:val="24"/>
        </w:rPr>
        <w:t xml:space="preserve">: </w:t>
      </w:r>
      <w:proofErr w:type="spellStart"/>
      <w:r w:rsidR="00B61CCE" w:rsidRPr="004F398D">
        <w:rPr>
          <w:rFonts w:cs="Times New Roman"/>
          <w:szCs w:val="24"/>
          <w:lang w:val="en-US"/>
        </w:rPr>
        <w:t>kmconference</w:t>
      </w:r>
      <w:proofErr w:type="spellEnd"/>
      <w:r w:rsidR="00B61CCE" w:rsidRPr="004F398D">
        <w:rPr>
          <w:rFonts w:cs="Times New Roman"/>
          <w:szCs w:val="24"/>
        </w:rPr>
        <w:t>.</w:t>
      </w:r>
      <w:r w:rsidR="00B61CCE" w:rsidRPr="004F398D">
        <w:rPr>
          <w:rFonts w:cs="Times New Roman"/>
          <w:szCs w:val="24"/>
          <w:lang w:val="en-US"/>
        </w:rPr>
        <w:t>org</w:t>
      </w:r>
      <w:r w:rsidR="00B61CCE" w:rsidRPr="004F398D">
        <w:rPr>
          <w:rFonts w:cs="Times New Roman"/>
          <w:szCs w:val="24"/>
        </w:rPr>
        <w:t>@</w:t>
      </w:r>
      <w:proofErr w:type="spellStart"/>
      <w:r w:rsidR="00B61CCE" w:rsidRPr="004F398D">
        <w:rPr>
          <w:rFonts w:cs="Times New Roman"/>
          <w:szCs w:val="24"/>
          <w:lang w:val="en-US"/>
        </w:rPr>
        <w:t>gmail</w:t>
      </w:r>
      <w:proofErr w:type="spellEnd"/>
      <w:r w:rsidR="00B61CCE" w:rsidRPr="004F398D">
        <w:rPr>
          <w:rFonts w:cs="Times New Roman"/>
          <w:szCs w:val="24"/>
        </w:rPr>
        <w:t>.</w:t>
      </w:r>
      <w:r w:rsidR="00B61CCE" w:rsidRPr="004F398D">
        <w:rPr>
          <w:rFonts w:cs="Times New Roman"/>
          <w:szCs w:val="24"/>
          <w:lang w:val="en-US"/>
        </w:rPr>
        <w:t>com</w:t>
      </w:r>
    </w:p>
    <w:p w:rsidR="002E025D" w:rsidRPr="004F398D" w:rsidRDefault="00DD34DB" w:rsidP="00491BC9">
      <w:pPr>
        <w:pStyle w:val="Default"/>
        <w:spacing w:line="276" w:lineRule="auto"/>
        <w:rPr>
          <w:lang w:val="ru-RU"/>
        </w:rPr>
      </w:pPr>
      <w:r>
        <w:rPr>
          <w:lang w:val="ru-RU"/>
        </w:rPr>
        <w:t>П</w:t>
      </w:r>
      <w:r w:rsidR="002E025D" w:rsidRPr="00DD35B1">
        <w:rPr>
          <w:lang w:val="ru-RU"/>
        </w:rPr>
        <w:t xml:space="preserve">одробная информация с требованиями к докладам и конкурсным работам </w:t>
      </w:r>
      <w:r w:rsidR="00B1070B" w:rsidRPr="00DD35B1">
        <w:rPr>
          <w:lang w:val="ru-RU"/>
        </w:rPr>
        <w:t>также представлена</w:t>
      </w:r>
      <w:r w:rsidR="002E025D" w:rsidRPr="00DD35B1">
        <w:rPr>
          <w:lang w:val="ru-RU"/>
        </w:rPr>
        <w:t xml:space="preserve"> </w:t>
      </w:r>
      <w:r w:rsidR="002E025D" w:rsidRPr="004F398D">
        <w:rPr>
          <w:lang w:val="ru-RU"/>
        </w:rPr>
        <w:t>на сайте конференции:</w:t>
      </w:r>
      <w:r w:rsidR="002E025D" w:rsidRPr="00DD35B1">
        <w:rPr>
          <w:lang w:val="ru-RU"/>
        </w:rPr>
        <w:t xml:space="preserve"> </w:t>
      </w:r>
      <w:hyperlink r:id="rId13" w:history="1">
        <w:proofErr w:type="spellStart"/>
        <w:r w:rsidR="004F398D" w:rsidRPr="000361DB">
          <w:rPr>
            <w:rStyle w:val="Hyperlink"/>
          </w:rPr>
          <w:t>kmconf</w:t>
        </w:r>
        <w:proofErr w:type="spellEnd"/>
        <w:r w:rsidR="004F398D" w:rsidRPr="000361DB">
          <w:rPr>
            <w:rStyle w:val="Hyperlink"/>
            <w:lang w:val="ru-RU"/>
          </w:rPr>
          <w:t>.</w:t>
        </w:r>
        <w:proofErr w:type="spellStart"/>
        <w:r w:rsidR="004F398D" w:rsidRPr="000361DB">
          <w:rPr>
            <w:rStyle w:val="Hyperlink"/>
          </w:rPr>
          <w:t>hse</w:t>
        </w:r>
        <w:proofErr w:type="spellEnd"/>
        <w:r w:rsidR="004F398D" w:rsidRPr="000361DB">
          <w:rPr>
            <w:rStyle w:val="Hyperlink"/>
            <w:lang w:val="ru-RU"/>
          </w:rPr>
          <w:t>.</w:t>
        </w:r>
        <w:proofErr w:type="spellStart"/>
        <w:r w:rsidR="004F398D" w:rsidRPr="000361DB">
          <w:rPr>
            <w:rStyle w:val="Hyperlink"/>
          </w:rPr>
          <w:t>ru</w:t>
        </w:r>
        <w:proofErr w:type="spellEnd"/>
      </w:hyperlink>
    </w:p>
    <w:p w:rsidR="00597112" w:rsidRPr="00DD35B1" w:rsidRDefault="00FC3BDD" w:rsidP="00597112">
      <w:pPr>
        <w:pStyle w:val="Default"/>
        <w:spacing w:before="240" w:after="240" w:line="276" w:lineRule="auto"/>
        <w:rPr>
          <w:lang w:val="ru-RU"/>
        </w:rPr>
      </w:pPr>
      <w:r w:rsidRPr="00DD35B1">
        <w:rPr>
          <w:lang w:val="ru-RU"/>
        </w:rPr>
        <w:t xml:space="preserve">Если у вас возникли вопросы или предложения, пожалуйста, присылайте их организаторам: </w:t>
      </w:r>
    </w:p>
    <w:p w:rsidR="00FC3BDD" w:rsidRPr="004F398D" w:rsidRDefault="00FC3BDD" w:rsidP="00FC3BDD">
      <w:pPr>
        <w:pStyle w:val="Default"/>
        <w:spacing w:line="276" w:lineRule="auto"/>
        <w:rPr>
          <w:highlight w:val="yellow"/>
          <w:lang w:val="ru-RU"/>
        </w:rPr>
      </w:pPr>
      <w:r w:rsidRPr="007C0F80">
        <w:rPr>
          <w:lang w:val="ru-RU"/>
        </w:rPr>
        <w:t xml:space="preserve">Группа </w:t>
      </w:r>
      <w:r w:rsidRPr="007C0F80">
        <w:t>VK</w:t>
      </w:r>
      <w:r w:rsidRPr="007C0F80">
        <w:rPr>
          <w:lang w:val="ru-RU"/>
        </w:rPr>
        <w:t>:</w:t>
      </w:r>
      <w:r w:rsidR="004F398D" w:rsidRPr="007C0F80">
        <w:rPr>
          <w:lang w:val="ru-RU"/>
        </w:rPr>
        <w:t xml:space="preserve"> </w:t>
      </w:r>
      <w:r w:rsidR="00DB4C2A" w:rsidRPr="00DB4C2A">
        <w:rPr>
          <w:lang w:val="ru-RU"/>
        </w:rPr>
        <w:t>https://vk.com/kmconference</w:t>
      </w:r>
    </w:p>
    <w:p w:rsidR="00FC3BDD" w:rsidRPr="007C0F80" w:rsidRDefault="00FC3BDD" w:rsidP="00FC3BDD">
      <w:pPr>
        <w:pStyle w:val="BodyText"/>
        <w:spacing w:line="276" w:lineRule="auto"/>
        <w:ind w:right="127"/>
        <w:jc w:val="both"/>
        <w:rPr>
          <w:sz w:val="24"/>
          <w:szCs w:val="24"/>
          <w:highlight w:val="yellow"/>
        </w:rPr>
      </w:pPr>
      <w:r w:rsidRPr="007C0F80">
        <w:rPr>
          <w:sz w:val="24"/>
          <w:szCs w:val="24"/>
        </w:rPr>
        <w:t xml:space="preserve">Группа </w:t>
      </w:r>
      <w:r w:rsidRPr="007C0F80">
        <w:rPr>
          <w:sz w:val="24"/>
          <w:szCs w:val="24"/>
          <w:lang w:val="en-US"/>
        </w:rPr>
        <w:t>Facebook</w:t>
      </w:r>
      <w:r w:rsidRPr="007C0F80">
        <w:rPr>
          <w:sz w:val="24"/>
          <w:szCs w:val="24"/>
        </w:rPr>
        <w:t>:</w:t>
      </w:r>
      <w:r w:rsidR="007C0F80" w:rsidRPr="007C0F80">
        <w:rPr>
          <w:sz w:val="24"/>
          <w:szCs w:val="24"/>
        </w:rPr>
        <w:t xml:space="preserve"> </w:t>
      </w:r>
      <w:r w:rsidR="000F2FC8" w:rsidRPr="000F2FC8">
        <w:rPr>
          <w:sz w:val="24"/>
          <w:szCs w:val="24"/>
        </w:rPr>
        <w:t>https://www.facebook.com/kmconf/</w:t>
      </w:r>
    </w:p>
    <w:p w:rsidR="00776712" w:rsidRPr="007C0F80" w:rsidRDefault="00776712" w:rsidP="00FC3BDD">
      <w:pPr>
        <w:pStyle w:val="BodyText"/>
        <w:spacing w:line="276" w:lineRule="auto"/>
        <w:ind w:right="127"/>
        <w:jc w:val="both"/>
        <w:rPr>
          <w:sz w:val="24"/>
          <w:szCs w:val="24"/>
        </w:rPr>
      </w:pPr>
      <w:r w:rsidRPr="007C0F80">
        <w:rPr>
          <w:sz w:val="24"/>
          <w:szCs w:val="24"/>
        </w:rPr>
        <w:t>Телефон для связи: +7 (925) 571-05-75</w:t>
      </w:r>
      <w:r w:rsidR="003C5EDB" w:rsidRPr="007C0F80">
        <w:rPr>
          <w:sz w:val="24"/>
          <w:szCs w:val="24"/>
        </w:rPr>
        <w:t xml:space="preserve"> </w:t>
      </w:r>
    </w:p>
    <w:p w:rsidR="00FC3BDD" w:rsidRDefault="00FC3BDD" w:rsidP="002E025D">
      <w:pPr>
        <w:pStyle w:val="Default"/>
        <w:spacing w:line="276" w:lineRule="auto"/>
        <w:rPr>
          <w:lang w:val="ru-RU"/>
        </w:rPr>
      </w:pPr>
    </w:p>
    <w:p w:rsidR="00701312" w:rsidRDefault="00701312" w:rsidP="002E025D">
      <w:pPr>
        <w:pStyle w:val="Default"/>
        <w:spacing w:line="276" w:lineRule="auto"/>
        <w:rPr>
          <w:lang w:val="ru-RU"/>
        </w:rPr>
      </w:pPr>
    </w:p>
    <w:p w:rsidR="00701312" w:rsidRDefault="00701312" w:rsidP="001010BE">
      <w:pPr>
        <w:pStyle w:val="Default"/>
        <w:spacing w:line="276" w:lineRule="auto"/>
        <w:jc w:val="center"/>
        <w:rPr>
          <w:lang w:val="ru-RU"/>
        </w:rPr>
      </w:pPr>
    </w:p>
    <w:p w:rsidR="00FC3BDD" w:rsidRPr="00DD35B1" w:rsidRDefault="00FC3BDD" w:rsidP="00FC3BDD">
      <w:pPr>
        <w:spacing w:line="276" w:lineRule="auto"/>
        <w:ind w:firstLine="0"/>
        <w:rPr>
          <w:rFonts w:cs="Times New Roman"/>
          <w:b/>
          <w:bCs/>
          <w:szCs w:val="24"/>
        </w:rPr>
      </w:pPr>
      <w:r w:rsidRPr="00DD35B1">
        <w:rPr>
          <w:rFonts w:cs="Times New Roman"/>
          <w:b/>
          <w:bCs/>
          <w:szCs w:val="24"/>
        </w:rPr>
        <w:t>Информация для иногородних участников конференции</w:t>
      </w:r>
    </w:p>
    <w:p w:rsidR="00FC3BDD" w:rsidRPr="00DD35B1" w:rsidRDefault="00FC3BDD" w:rsidP="00FC3BDD">
      <w:pPr>
        <w:spacing w:after="0" w:line="276" w:lineRule="auto"/>
        <w:rPr>
          <w:rFonts w:cs="Times New Roman"/>
          <w:sz w:val="22"/>
        </w:rPr>
      </w:pPr>
      <w:r w:rsidRPr="00DD35B1">
        <w:rPr>
          <w:rFonts w:cs="Times New Roman"/>
          <w:bCs/>
          <w:szCs w:val="24"/>
        </w:rPr>
        <w:t>Иногородние участники конференции приглашаются за счет командирующих организаций и бронируют места в гостинице самостоятельно. Оргкомитет может обеспечить информационную поддержку и помощь при поиске места проживания (в том числе общежитие НИУ ВШЭ).</w:t>
      </w:r>
      <w:r w:rsidRPr="00DD35B1">
        <w:rPr>
          <w:rFonts w:cs="Times New Roman"/>
          <w:sz w:val="22"/>
        </w:rPr>
        <w:t xml:space="preserve"> </w:t>
      </w:r>
    </w:p>
    <w:p w:rsidR="00FC3BDD" w:rsidRPr="00DD35B1" w:rsidRDefault="006409C9" w:rsidP="00FC3BDD">
      <w:pPr>
        <w:autoSpaceDE w:val="0"/>
        <w:autoSpaceDN w:val="0"/>
        <w:adjustRightInd w:val="0"/>
        <w:spacing w:after="0" w:line="276" w:lineRule="auto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Во</w:t>
      </w:r>
      <w:r w:rsidR="00FC3BDD" w:rsidRPr="00DD35B1">
        <w:rPr>
          <w:rFonts w:cs="Times New Roman"/>
          <w:bCs/>
          <w:szCs w:val="24"/>
        </w:rPr>
        <w:t xml:space="preserve"> время проведения конференции для участников будут организованы кофе-брейки.</w:t>
      </w:r>
    </w:p>
    <w:p w:rsidR="00FC3BDD" w:rsidRPr="00DD35B1" w:rsidRDefault="00FC3BDD" w:rsidP="00FC3BDD">
      <w:pPr>
        <w:pStyle w:val="Default"/>
        <w:spacing w:line="276" w:lineRule="auto"/>
        <w:rPr>
          <w:lang w:val="ru-RU"/>
        </w:rPr>
      </w:pPr>
    </w:p>
    <w:p w:rsidR="009A5CB6" w:rsidRPr="00DD35B1" w:rsidRDefault="009A5CB6" w:rsidP="001010BE">
      <w:pPr>
        <w:spacing w:after="0" w:line="240" w:lineRule="auto"/>
        <w:ind w:firstLine="0"/>
        <w:rPr>
          <w:rFonts w:cs="Times New Roman"/>
          <w:b/>
          <w:bCs/>
          <w:szCs w:val="24"/>
        </w:rPr>
      </w:pPr>
    </w:p>
    <w:p w:rsidR="00834083" w:rsidRPr="00DD35B1" w:rsidRDefault="001D6FCE" w:rsidP="00494BF7">
      <w:pPr>
        <w:pStyle w:val="BodyText"/>
        <w:spacing w:line="276" w:lineRule="auto"/>
        <w:ind w:firstLine="709"/>
        <w:rPr>
          <w:sz w:val="24"/>
        </w:rPr>
      </w:pPr>
      <w:r w:rsidRPr="00DD35B1">
        <w:rPr>
          <w:b/>
          <w:i/>
          <w:noProof/>
          <w:sz w:val="24"/>
          <w:lang w:val="en-US" w:eastAsia="en-US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3907403</wp:posOffset>
            </wp:positionH>
            <wp:positionV relativeFrom="paragraph">
              <wp:posOffset>11430</wp:posOffset>
            </wp:positionV>
            <wp:extent cx="2726690" cy="1555750"/>
            <wp:effectExtent l="0" t="0" r="0" b="635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Карта РЭУ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44"/>
                    <a:stretch/>
                  </pic:blipFill>
                  <pic:spPr bwMode="auto">
                    <a:xfrm>
                      <a:off x="0" y="0"/>
                      <a:ext cx="2726690" cy="155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959E5" w:rsidRPr="00D959E5">
        <w:rPr>
          <w:b/>
          <w:i/>
          <w:sz w:val="24"/>
        </w:rPr>
        <w:t xml:space="preserve"> </w:t>
      </w:r>
      <w:r w:rsidR="00D959E5" w:rsidRPr="00DD35B1">
        <w:rPr>
          <w:b/>
          <w:i/>
          <w:sz w:val="24"/>
        </w:rPr>
        <w:t xml:space="preserve">Место проведения </w:t>
      </w:r>
      <w:proofErr w:type="spellStart"/>
      <w:r w:rsidR="00D959E5">
        <w:rPr>
          <w:b/>
          <w:i/>
          <w:sz w:val="24"/>
        </w:rPr>
        <w:t>предконференционных</w:t>
      </w:r>
      <w:proofErr w:type="spellEnd"/>
      <w:r w:rsidR="00D959E5">
        <w:rPr>
          <w:b/>
          <w:i/>
          <w:sz w:val="24"/>
        </w:rPr>
        <w:t xml:space="preserve"> мероприятий (</w:t>
      </w:r>
      <w:r w:rsidR="00D959E5">
        <w:rPr>
          <w:b/>
          <w:i/>
          <w:sz w:val="24"/>
          <w:lang w:val="en-US"/>
        </w:rPr>
        <w:t>pre</w:t>
      </w:r>
      <w:r w:rsidR="00D959E5" w:rsidRPr="00C662E5">
        <w:rPr>
          <w:b/>
          <w:i/>
          <w:sz w:val="24"/>
        </w:rPr>
        <w:t>-</w:t>
      </w:r>
      <w:r w:rsidR="00D959E5">
        <w:rPr>
          <w:b/>
          <w:i/>
          <w:sz w:val="24"/>
          <w:lang w:val="en-US"/>
        </w:rPr>
        <w:t>conference</w:t>
      </w:r>
      <w:r w:rsidR="00D959E5" w:rsidRPr="00C662E5">
        <w:rPr>
          <w:b/>
          <w:i/>
          <w:sz w:val="24"/>
        </w:rPr>
        <w:t xml:space="preserve"> </w:t>
      </w:r>
      <w:r w:rsidR="00D959E5">
        <w:rPr>
          <w:b/>
          <w:i/>
          <w:sz w:val="24"/>
          <w:lang w:val="en-US"/>
        </w:rPr>
        <w:t>day</w:t>
      </w:r>
      <w:r w:rsidR="00D959E5">
        <w:rPr>
          <w:b/>
          <w:i/>
          <w:sz w:val="24"/>
        </w:rPr>
        <w:t>) – ср., 18.04.2018 г.</w:t>
      </w:r>
      <w:r w:rsidR="00D959E5" w:rsidRPr="00DD35B1">
        <w:rPr>
          <w:b/>
          <w:i/>
          <w:sz w:val="24"/>
        </w:rPr>
        <w:t>:</w:t>
      </w:r>
      <w:r w:rsidR="00C652D4" w:rsidRPr="00DD35B1">
        <w:rPr>
          <w:sz w:val="24"/>
        </w:rPr>
        <w:t xml:space="preserve"> </w:t>
      </w:r>
      <w:r w:rsidR="00834083" w:rsidRPr="00DD35B1">
        <w:rPr>
          <w:sz w:val="24"/>
        </w:rPr>
        <w:t>Российский экономический университет имени Г.В. Плеханова, адрес: Россия, г. Москва, Стремянный переулок, 36.</w:t>
      </w:r>
      <w:r w:rsidR="00C358AA" w:rsidRPr="00DD35B1">
        <w:rPr>
          <w:sz w:val="24"/>
        </w:rPr>
        <w:t xml:space="preserve"> (2 минуты </w:t>
      </w:r>
      <w:r w:rsidR="00D959E5">
        <w:rPr>
          <w:sz w:val="24"/>
        </w:rPr>
        <w:t xml:space="preserve">пешком </w:t>
      </w:r>
      <w:r w:rsidR="00C358AA" w:rsidRPr="00DD35B1">
        <w:rPr>
          <w:sz w:val="24"/>
        </w:rPr>
        <w:t>от ст. метро «Серпуховская»).</w:t>
      </w:r>
    </w:p>
    <w:p w:rsidR="00834083" w:rsidRPr="00DD35B1" w:rsidRDefault="00834083" w:rsidP="00494BF7">
      <w:pPr>
        <w:pStyle w:val="BodyText"/>
        <w:spacing w:line="276" w:lineRule="auto"/>
        <w:rPr>
          <w:sz w:val="24"/>
        </w:rPr>
      </w:pPr>
    </w:p>
    <w:p w:rsidR="00494BF7" w:rsidRPr="00DD35B1" w:rsidRDefault="00494BF7" w:rsidP="00834083">
      <w:pPr>
        <w:pStyle w:val="BodyText"/>
        <w:rPr>
          <w:sz w:val="24"/>
        </w:rPr>
      </w:pPr>
    </w:p>
    <w:p w:rsidR="00494BF7" w:rsidRPr="00DD35B1" w:rsidRDefault="00494BF7" w:rsidP="00834083">
      <w:pPr>
        <w:pStyle w:val="BodyText"/>
        <w:rPr>
          <w:sz w:val="24"/>
        </w:rPr>
      </w:pPr>
    </w:p>
    <w:p w:rsidR="00494BF7" w:rsidRPr="00DD35B1" w:rsidRDefault="00494BF7" w:rsidP="00834083">
      <w:pPr>
        <w:pStyle w:val="BodyText"/>
        <w:rPr>
          <w:sz w:val="24"/>
        </w:rPr>
      </w:pPr>
    </w:p>
    <w:p w:rsidR="00494BF7" w:rsidRPr="00DD35B1" w:rsidRDefault="00494BF7" w:rsidP="00834083">
      <w:pPr>
        <w:pStyle w:val="BodyText"/>
        <w:rPr>
          <w:sz w:val="24"/>
        </w:rPr>
      </w:pPr>
      <w:r w:rsidRPr="00DD35B1">
        <w:rPr>
          <w:b/>
          <w:i/>
          <w:noProof/>
          <w:lang w:val="en-US" w:eastAsia="en-US" w:bidi="ar-SA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7399</wp:posOffset>
            </wp:positionV>
            <wp:extent cx="2774044" cy="1963420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рта ВШЭ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044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042E" w:rsidRPr="00DD35B1" w:rsidRDefault="00D959E5" w:rsidP="00A53873">
      <w:pPr>
        <w:pStyle w:val="BodyText"/>
        <w:spacing w:before="159" w:line="276" w:lineRule="auto"/>
        <w:ind w:right="127" w:firstLine="710"/>
        <w:rPr>
          <w:sz w:val="24"/>
        </w:rPr>
      </w:pPr>
      <w:r w:rsidRPr="00DD35B1">
        <w:rPr>
          <w:b/>
          <w:i/>
          <w:sz w:val="24"/>
        </w:rPr>
        <w:t xml:space="preserve">Место проведения </w:t>
      </w:r>
      <w:r>
        <w:rPr>
          <w:b/>
          <w:i/>
          <w:sz w:val="24"/>
        </w:rPr>
        <w:t>первого</w:t>
      </w:r>
      <w:r w:rsidRPr="00DD35B1">
        <w:rPr>
          <w:b/>
          <w:i/>
          <w:sz w:val="24"/>
        </w:rPr>
        <w:t xml:space="preserve"> дня</w:t>
      </w:r>
      <w:r>
        <w:rPr>
          <w:b/>
          <w:i/>
          <w:sz w:val="24"/>
        </w:rPr>
        <w:t xml:space="preserve"> конференции – чт., 19.04.2018 г.</w:t>
      </w:r>
      <w:r w:rsidRPr="00DD35B1">
        <w:rPr>
          <w:b/>
          <w:i/>
          <w:sz w:val="24"/>
        </w:rPr>
        <w:t>:</w:t>
      </w:r>
      <w:r w:rsidRPr="00DD35B1">
        <w:rPr>
          <w:sz w:val="24"/>
        </w:rPr>
        <w:t xml:space="preserve"> </w:t>
      </w:r>
      <w:r w:rsidR="00C32E09" w:rsidRPr="00DD35B1">
        <w:rPr>
          <w:sz w:val="24"/>
        </w:rPr>
        <w:t>Национальный исследовательский университет «Высшая школа экономики»</w:t>
      </w:r>
      <w:r w:rsidR="00FD7929" w:rsidRPr="00DD35B1">
        <w:rPr>
          <w:sz w:val="24"/>
        </w:rPr>
        <w:t xml:space="preserve">, адрес: Россия, г. Москва, </w:t>
      </w:r>
      <w:r w:rsidR="004E042E" w:rsidRPr="00DD35B1">
        <w:rPr>
          <w:sz w:val="24"/>
        </w:rPr>
        <w:t>у</w:t>
      </w:r>
      <w:r w:rsidR="00FE7E28" w:rsidRPr="00DD35B1">
        <w:rPr>
          <w:sz w:val="24"/>
        </w:rPr>
        <w:t>л. Мясницкая, д.11</w:t>
      </w:r>
      <w:r w:rsidR="002E025D" w:rsidRPr="00DD35B1">
        <w:rPr>
          <w:sz w:val="24"/>
        </w:rPr>
        <w:t xml:space="preserve"> (</w:t>
      </w:r>
      <w:r w:rsidR="00A53873" w:rsidRPr="00DD35B1">
        <w:rPr>
          <w:sz w:val="24"/>
        </w:rPr>
        <w:t>5-7 минут</w:t>
      </w:r>
      <w:r>
        <w:rPr>
          <w:sz w:val="24"/>
        </w:rPr>
        <w:t xml:space="preserve"> пешком</w:t>
      </w:r>
      <w:r w:rsidR="00A53873" w:rsidRPr="00DD35B1">
        <w:rPr>
          <w:sz w:val="24"/>
        </w:rPr>
        <w:t xml:space="preserve"> ст. метро «Лубянка, Чистые пруды»</w:t>
      </w:r>
      <w:r w:rsidR="00FC3BDD">
        <w:rPr>
          <w:sz w:val="24"/>
        </w:rPr>
        <w:t>, «Сретенский бульвар»,</w:t>
      </w:r>
      <w:r w:rsidR="00A53873" w:rsidRPr="00DD35B1">
        <w:rPr>
          <w:sz w:val="24"/>
        </w:rPr>
        <w:t xml:space="preserve"> «Тургеневская», «Китай-Город»).</w:t>
      </w:r>
    </w:p>
    <w:p w:rsidR="00C358AA" w:rsidRPr="00DD35B1" w:rsidRDefault="00C358AA" w:rsidP="00A53873">
      <w:pPr>
        <w:pStyle w:val="BodyText"/>
        <w:spacing w:before="159" w:line="276" w:lineRule="auto"/>
        <w:ind w:right="127" w:firstLine="710"/>
      </w:pPr>
    </w:p>
    <w:p w:rsidR="00494BF7" w:rsidRPr="00DD35B1" w:rsidRDefault="00494BF7" w:rsidP="00A53873">
      <w:pPr>
        <w:pStyle w:val="BodyText"/>
        <w:spacing w:before="159" w:line="276" w:lineRule="auto"/>
        <w:ind w:right="127" w:firstLine="710"/>
      </w:pPr>
    </w:p>
    <w:p w:rsidR="00FE7E28" w:rsidRPr="00DD35B1" w:rsidRDefault="001D6FCE" w:rsidP="00FC3BDD">
      <w:pPr>
        <w:pStyle w:val="BodyText"/>
        <w:spacing w:before="159" w:line="276" w:lineRule="auto"/>
        <w:ind w:right="127" w:firstLine="710"/>
        <w:rPr>
          <w:sz w:val="24"/>
        </w:rPr>
      </w:pPr>
      <w:r w:rsidRPr="00DD35B1">
        <w:rPr>
          <w:b/>
          <w:i/>
          <w:noProof/>
          <w:lang w:val="en-US" w:eastAsia="en-US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3899176</wp:posOffset>
            </wp:positionH>
            <wp:positionV relativeFrom="paragraph">
              <wp:posOffset>126945</wp:posOffset>
            </wp:positionV>
            <wp:extent cx="2760345" cy="2138680"/>
            <wp:effectExtent l="0" t="0" r="190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wnload (3)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8" r="20911"/>
                    <a:stretch/>
                  </pic:blipFill>
                  <pic:spPr bwMode="auto">
                    <a:xfrm>
                      <a:off x="0" y="0"/>
                      <a:ext cx="2760345" cy="2138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5EF" w:rsidRPr="00B415EF">
        <w:rPr>
          <w:b/>
          <w:i/>
          <w:sz w:val="24"/>
        </w:rPr>
        <w:t xml:space="preserve"> </w:t>
      </w:r>
      <w:r w:rsidR="00B415EF" w:rsidRPr="00DD35B1">
        <w:rPr>
          <w:b/>
          <w:i/>
          <w:sz w:val="24"/>
        </w:rPr>
        <w:t xml:space="preserve">Место проведения </w:t>
      </w:r>
      <w:r w:rsidR="00B415EF">
        <w:rPr>
          <w:b/>
          <w:i/>
          <w:sz w:val="24"/>
        </w:rPr>
        <w:t>второго</w:t>
      </w:r>
      <w:r w:rsidR="00B415EF" w:rsidRPr="00DD35B1">
        <w:rPr>
          <w:b/>
          <w:i/>
          <w:sz w:val="24"/>
        </w:rPr>
        <w:t xml:space="preserve"> дня</w:t>
      </w:r>
      <w:r w:rsidR="00B415EF">
        <w:rPr>
          <w:b/>
          <w:i/>
          <w:sz w:val="24"/>
        </w:rPr>
        <w:t xml:space="preserve"> конференции – пт., 20.04.2018 г.</w:t>
      </w:r>
      <w:r w:rsidR="00B415EF" w:rsidRPr="00DD35B1">
        <w:rPr>
          <w:b/>
          <w:i/>
          <w:sz w:val="24"/>
        </w:rPr>
        <w:t>:</w:t>
      </w:r>
      <w:r w:rsidR="004E042E" w:rsidRPr="00DD35B1">
        <w:rPr>
          <w:sz w:val="24"/>
        </w:rPr>
        <w:t xml:space="preserve"> офис компании «</w:t>
      </w:r>
      <w:r w:rsidR="004E042E" w:rsidRPr="00DD35B1">
        <w:rPr>
          <w:sz w:val="24"/>
          <w:lang w:val="en-US"/>
        </w:rPr>
        <w:t>Deloitte</w:t>
      </w:r>
      <w:r w:rsidR="004E042E" w:rsidRPr="00DD35B1">
        <w:rPr>
          <w:sz w:val="24"/>
        </w:rPr>
        <w:t>», адрес Россия, г. Москва, ул. Лесная, д.5 В (2 минуты</w:t>
      </w:r>
      <w:r w:rsidR="00B415EF">
        <w:rPr>
          <w:sz w:val="24"/>
        </w:rPr>
        <w:t xml:space="preserve"> пешком</w:t>
      </w:r>
      <w:r w:rsidR="004E042E" w:rsidRPr="00DD35B1">
        <w:rPr>
          <w:sz w:val="24"/>
        </w:rPr>
        <w:t xml:space="preserve"> от ст. метро «Белорусская»). </w:t>
      </w:r>
    </w:p>
    <w:p w:rsidR="004E042E" w:rsidRPr="00DD35B1" w:rsidRDefault="004E042E" w:rsidP="004E042E">
      <w:pPr>
        <w:pStyle w:val="BodyText"/>
        <w:spacing w:before="159" w:line="357" w:lineRule="auto"/>
        <w:ind w:left="393" w:right="127" w:firstLine="710"/>
        <w:jc w:val="both"/>
        <w:rPr>
          <w:sz w:val="24"/>
          <w:szCs w:val="24"/>
        </w:rPr>
      </w:pPr>
    </w:p>
    <w:p w:rsidR="001531CE" w:rsidRPr="00DD35B1" w:rsidRDefault="001531CE" w:rsidP="004E042E">
      <w:pPr>
        <w:pStyle w:val="BodyText"/>
        <w:spacing w:before="159" w:line="357" w:lineRule="auto"/>
        <w:ind w:left="393" w:right="127" w:firstLine="710"/>
        <w:jc w:val="both"/>
        <w:rPr>
          <w:sz w:val="24"/>
          <w:szCs w:val="24"/>
        </w:rPr>
      </w:pPr>
    </w:p>
    <w:p w:rsidR="001531CE" w:rsidRPr="00DD35B1" w:rsidRDefault="001531CE" w:rsidP="004E042E">
      <w:pPr>
        <w:pStyle w:val="BodyText"/>
        <w:spacing w:before="159" w:line="357" w:lineRule="auto"/>
        <w:ind w:left="393" w:right="127" w:firstLine="710"/>
        <w:jc w:val="both"/>
        <w:rPr>
          <w:sz w:val="24"/>
          <w:szCs w:val="24"/>
        </w:rPr>
      </w:pPr>
    </w:p>
    <w:p w:rsidR="006247C9" w:rsidRPr="00DD35B1" w:rsidRDefault="006247C9" w:rsidP="004E042E">
      <w:pPr>
        <w:pStyle w:val="BodyText"/>
        <w:spacing w:before="159" w:line="357" w:lineRule="auto"/>
        <w:ind w:left="393" w:right="127" w:firstLine="710"/>
        <w:jc w:val="both"/>
        <w:rPr>
          <w:sz w:val="24"/>
          <w:szCs w:val="24"/>
        </w:rPr>
      </w:pPr>
    </w:p>
    <w:p w:rsidR="00C652D4" w:rsidRPr="00DD35B1" w:rsidRDefault="00C652D4" w:rsidP="00FC3BDD">
      <w:pPr>
        <w:spacing w:after="0" w:line="276" w:lineRule="auto"/>
        <w:ind w:firstLine="0"/>
        <w:rPr>
          <w:rFonts w:cs="Times New Roman"/>
          <w:b/>
        </w:rPr>
      </w:pPr>
    </w:p>
    <w:p w:rsidR="004E042E" w:rsidRPr="00DD35B1" w:rsidRDefault="007F0DD4" w:rsidP="001E4643">
      <w:pPr>
        <w:spacing w:after="0" w:line="276" w:lineRule="auto"/>
        <w:jc w:val="center"/>
        <w:rPr>
          <w:rFonts w:cs="Times New Roman"/>
          <w:b/>
        </w:rPr>
      </w:pPr>
      <w:r w:rsidRPr="00DD35B1">
        <w:rPr>
          <w:rFonts w:cs="Times New Roman"/>
          <w:b/>
        </w:rPr>
        <w:t xml:space="preserve">Будем рады видеть вас в числе докладчиков и участников </w:t>
      </w:r>
    </w:p>
    <w:p w:rsidR="002E025D" w:rsidRPr="00DD35B1" w:rsidRDefault="007F0DD4" w:rsidP="001E4643">
      <w:pPr>
        <w:spacing w:after="0" w:line="276" w:lineRule="auto"/>
        <w:jc w:val="center"/>
        <w:rPr>
          <w:rFonts w:cs="Times New Roman"/>
          <w:b/>
        </w:rPr>
      </w:pPr>
      <w:r w:rsidRPr="00DD35B1">
        <w:rPr>
          <w:rFonts w:cs="Times New Roman"/>
          <w:b/>
        </w:rPr>
        <w:t xml:space="preserve"> Международной молодежной конференции </w:t>
      </w:r>
      <w:r w:rsidR="002E025D" w:rsidRPr="00DD35B1">
        <w:rPr>
          <w:rFonts w:cs="Times New Roman"/>
          <w:b/>
        </w:rPr>
        <w:t xml:space="preserve">по управлению знаниями </w:t>
      </w:r>
    </w:p>
    <w:p w:rsidR="0028206F" w:rsidRDefault="00491BC9" w:rsidP="002E025D">
      <w:pPr>
        <w:spacing w:after="0"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Pr="00491BC9">
        <w:rPr>
          <w:rFonts w:cs="Times New Roman"/>
          <w:b/>
        </w:rPr>
        <w:t>«УПРАВЛЕНИЕ ЗНАНИЯМИ В ЦИФРОВОЙ ЭКОНОМИКЕ»</w:t>
      </w:r>
    </w:p>
    <w:p w:rsidR="007F0DD4" w:rsidRPr="00DD35B1" w:rsidRDefault="0028206F" w:rsidP="002E025D">
      <w:pPr>
        <w:spacing w:after="0" w:line="276" w:lineRule="auto"/>
        <w:jc w:val="center"/>
        <w:rPr>
          <w:rFonts w:cs="Times New Roman"/>
          <w:b/>
        </w:rPr>
      </w:pPr>
      <w:r w:rsidRPr="0028206F">
        <w:rPr>
          <w:rFonts w:cs="Times New Roman"/>
          <w:b/>
        </w:rPr>
        <w:t>KMCONF`18</w:t>
      </w:r>
      <w:r w:rsidR="007F0DD4" w:rsidRPr="00DD35B1">
        <w:rPr>
          <w:rFonts w:cs="Times New Roman"/>
          <w:b/>
        </w:rPr>
        <w:t>!</w:t>
      </w:r>
    </w:p>
    <w:p w:rsidR="00FD7929" w:rsidRPr="00DD35B1" w:rsidRDefault="00FD7929" w:rsidP="0029490C">
      <w:pPr>
        <w:spacing w:after="0" w:line="240" w:lineRule="auto"/>
        <w:rPr>
          <w:rFonts w:cs="Times New Roman"/>
          <w:b/>
          <w:sz w:val="22"/>
        </w:rPr>
      </w:pPr>
    </w:p>
    <w:sectPr w:rsidR="00FD7929" w:rsidRPr="00DD35B1" w:rsidSect="006E426E">
      <w:footerReference w:type="default" r:id="rId17"/>
      <w:pgSz w:w="11906" w:h="16838"/>
      <w:pgMar w:top="567" w:right="28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6E1" w:rsidRDefault="006436E1" w:rsidP="007D7DB8">
      <w:pPr>
        <w:spacing w:after="0" w:line="240" w:lineRule="auto"/>
      </w:pPr>
      <w:r>
        <w:separator/>
      </w:r>
    </w:p>
  </w:endnote>
  <w:endnote w:type="continuationSeparator" w:id="0">
    <w:p w:rsidR="006436E1" w:rsidRDefault="006436E1" w:rsidP="007D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DB8" w:rsidRPr="001010BE" w:rsidRDefault="00184D84" w:rsidP="001010BE">
    <w:pPr>
      <w:pStyle w:val="Footer"/>
      <w:jc w:val="center"/>
      <w:rPr>
        <w:lang w:val="en-US"/>
      </w:rPr>
    </w:pPr>
    <w:r>
      <w:t>г. Москва, 1</w:t>
    </w:r>
    <w:r w:rsidR="001010BE">
      <w:rPr>
        <w:lang w:val="en-US"/>
      </w:rPr>
      <w:t>8</w:t>
    </w:r>
    <w:r>
      <w:t>-20</w:t>
    </w:r>
    <w:r w:rsidR="007D7DB8" w:rsidRPr="007D7DB8">
      <w:t xml:space="preserve"> апреля 2018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6E1" w:rsidRDefault="006436E1" w:rsidP="007D7DB8">
      <w:pPr>
        <w:spacing w:after="0" w:line="240" w:lineRule="auto"/>
      </w:pPr>
      <w:r>
        <w:separator/>
      </w:r>
    </w:p>
  </w:footnote>
  <w:footnote w:type="continuationSeparator" w:id="0">
    <w:p w:rsidR="006436E1" w:rsidRDefault="006436E1" w:rsidP="007D7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25F1"/>
    <w:multiLevelType w:val="hybridMultilevel"/>
    <w:tmpl w:val="9F88A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50654"/>
    <w:multiLevelType w:val="hybridMultilevel"/>
    <w:tmpl w:val="E196F67C"/>
    <w:lvl w:ilvl="0" w:tplc="8A80D5DC">
      <w:numFmt w:val="bullet"/>
      <w:lvlText w:val=""/>
      <w:lvlJc w:val="left"/>
      <w:pPr>
        <w:ind w:left="915" w:hanging="347"/>
      </w:pPr>
      <w:rPr>
        <w:rFonts w:ascii="Wingdings" w:eastAsia="Wingdings" w:hAnsi="Wingdings" w:cs="Wingdings" w:hint="default"/>
        <w:w w:val="99"/>
        <w:sz w:val="28"/>
        <w:szCs w:val="28"/>
        <w:lang w:val="ru-RU" w:eastAsia="ru-RU" w:bidi="ru-RU"/>
      </w:rPr>
    </w:lvl>
    <w:lvl w:ilvl="1" w:tplc="EB445110">
      <w:numFmt w:val="bullet"/>
      <w:lvlText w:val="•"/>
      <w:lvlJc w:val="left"/>
      <w:pPr>
        <w:ind w:left="1824" w:hanging="347"/>
      </w:pPr>
      <w:rPr>
        <w:rFonts w:hint="default"/>
        <w:lang w:val="ru-RU" w:eastAsia="ru-RU" w:bidi="ru-RU"/>
      </w:rPr>
    </w:lvl>
    <w:lvl w:ilvl="2" w:tplc="44AE1C2A">
      <w:numFmt w:val="bullet"/>
      <w:lvlText w:val="•"/>
      <w:lvlJc w:val="left"/>
      <w:pPr>
        <w:ind w:left="2726" w:hanging="347"/>
      </w:pPr>
      <w:rPr>
        <w:rFonts w:hint="default"/>
        <w:lang w:val="ru-RU" w:eastAsia="ru-RU" w:bidi="ru-RU"/>
      </w:rPr>
    </w:lvl>
    <w:lvl w:ilvl="3" w:tplc="D7E654B0">
      <w:numFmt w:val="bullet"/>
      <w:lvlText w:val="•"/>
      <w:lvlJc w:val="left"/>
      <w:pPr>
        <w:ind w:left="3629" w:hanging="347"/>
      </w:pPr>
      <w:rPr>
        <w:rFonts w:hint="default"/>
        <w:lang w:val="ru-RU" w:eastAsia="ru-RU" w:bidi="ru-RU"/>
      </w:rPr>
    </w:lvl>
    <w:lvl w:ilvl="4" w:tplc="4D4E0D0C">
      <w:numFmt w:val="bullet"/>
      <w:lvlText w:val="•"/>
      <w:lvlJc w:val="left"/>
      <w:pPr>
        <w:ind w:left="4531" w:hanging="347"/>
      </w:pPr>
      <w:rPr>
        <w:rFonts w:hint="default"/>
        <w:lang w:val="ru-RU" w:eastAsia="ru-RU" w:bidi="ru-RU"/>
      </w:rPr>
    </w:lvl>
    <w:lvl w:ilvl="5" w:tplc="E9E82BF2">
      <w:numFmt w:val="bullet"/>
      <w:lvlText w:val="•"/>
      <w:lvlJc w:val="left"/>
      <w:pPr>
        <w:ind w:left="5434" w:hanging="347"/>
      </w:pPr>
      <w:rPr>
        <w:rFonts w:hint="default"/>
        <w:lang w:val="ru-RU" w:eastAsia="ru-RU" w:bidi="ru-RU"/>
      </w:rPr>
    </w:lvl>
    <w:lvl w:ilvl="6" w:tplc="71E6FE34">
      <w:numFmt w:val="bullet"/>
      <w:lvlText w:val="•"/>
      <w:lvlJc w:val="left"/>
      <w:pPr>
        <w:ind w:left="6336" w:hanging="347"/>
      </w:pPr>
      <w:rPr>
        <w:rFonts w:hint="default"/>
        <w:lang w:val="ru-RU" w:eastAsia="ru-RU" w:bidi="ru-RU"/>
      </w:rPr>
    </w:lvl>
    <w:lvl w:ilvl="7" w:tplc="DC2ADACC">
      <w:numFmt w:val="bullet"/>
      <w:lvlText w:val="•"/>
      <w:lvlJc w:val="left"/>
      <w:pPr>
        <w:ind w:left="7238" w:hanging="347"/>
      </w:pPr>
      <w:rPr>
        <w:rFonts w:hint="default"/>
        <w:lang w:val="ru-RU" w:eastAsia="ru-RU" w:bidi="ru-RU"/>
      </w:rPr>
    </w:lvl>
    <w:lvl w:ilvl="8" w:tplc="59DA5A4C">
      <w:numFmt w:val="bullet"/>
      <w:lvlText w:val="•"/>
      <w:lvlJc w:val="left"/>
      <w:pPr>
        <w:ind w:left="8141" w:hanging="347"/>
      </w:pPr>
      <w:rPr>
        <w:rFonts w:hint="default"/>
        <w:lang w:val="ru-RU" w:eastAsia="ru-RU" w:bidi="ru-RU"/>
      </w:rPr>
    </w:lvl>
  </w:abstractNum>
  <w:abstractNum w:abstractNumId="2" w15:restartNumberingAfterBreak="0">
    <w:nsid w:val="1AAE413F"/>
    <w:multiLevelType w:val="hybridMultilevel"/>
    <w:tmpl w:val="B5CAB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608BC"/>
    <w:multiLevelType w:val="hybridMultilevel"/>
    <w:tmpl w:val="7D92BF1A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F325A20"/>
    <w:multiLevelType w:val="hybridMultilevel"/>
    <w:tmpl w:val="0B0058BA"/>
    <w:lvl w:ilvl="0" w:tplc="7424E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E483E"/>
    <w:multiLevelType w:val="hybridMultilevel"/>
    <w:tmpl w:val="6FE889BA"/>
    <w:lvl w:ilvl="0" w:tplc="3646A2FA">
      <w:start w:val="1"/>
      <w:numFmt w:val="decimal"/>
      <w:lvlText w:val="%1)"/>
      <w:lvlJc w:val="left"/>
      <w:pPr>
        <w:ind w:left="1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F3CD3"/>
    <w:multiLevelType w:val="hybridMultilevel"/>
    <w:tmpl w:val="6C384260"/>
    <w:lvl w:ilvl="0" w:tplc="3844F87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1EEFB98">
      <w:start w:val="1"/>
      <w:numFmt w:val="decimal"/>
      <w:lvlText w:val="%2."/>
      <w:lvlJc w:val="left"/>
      <w:pPr>
        <w:ind w:left="102" w:hanging="389"/>
      </w:pPr>
      <w:rPr>
        <w:rFonts w:ascii="Times New Roman" w:eastAsiaTheme="minorHAnsi" w:hAnsi="Times New Roman" w:cstheme="minorBidi"/>
        <w:w w:val="100"/>
        <w:sz w:val="24"/>
        <w:szCs w:val="28"/>
        <w:lang w:val="ru-RU" w:eastAsia="ru-RU" w:bidi="ru-RU"/>
      </w:rPr>
    </w:lvl>
    <w:lvl w:ilvl="2" w:tplc="9418FA2A">
      <w:numFmt w:val="bullet"/>
      <w:lvlText w:val="•"/>
      <w:lvlJc w:val="left"/>
      <w:pPr>
        <w:ind w:left="1402" w:hanging="389"/>
      </w:pPr>
      <w:rPr>
        <w:rFonts w:hint="default"/>
        <w:lang w:val="ru-RU" w:eastAsia="ru-RU" w:bidi="ru-RU"/>
      </w:rPr>
    </w:lvl>
    <w:lvl w:ilvl="3" w:tplc="B55635D8">
      <w:numFmt w:val="bullet"/>
      <w:lvlText w:val="•"/>
      <w:lvlJc w:val="left"/>
      <w:pPr>
        <w:ind w:left="2425" w:hanging="389"/>
      </w:pPr>
      <w:rPr>
        <w:rFonts w:hint="default"/>
        <w:lang w:val="ru-RU" w:eastAsia="ru-RU" w:bidi="ru-RU"/>
      </w:rPr>
    </w:lvl>
    <w:lvl w:ilvl="4" w:tplc="0CFA2FFE">
      <w:numFmt w:val="bullet"/>
      <w:lvlText w:val="•"/>
      <w:lvlJc w:val="left"/>
      <w:pPr>
        <w:ind w:left="3448" w:hanging="389"/>
      </w:pPr>
      <w:rPr>
        <w:rFonts w:hint="default"/>
        <w:lang w:val="ru-RU" w:eastAsia="ru-RU" w:bidi="ru-RU"/>
      </w:rPr>
    </w:lvl>
    <w:lvl w:ilvl="5" w:tplc="876A5386">
      <w:numFmt w:val="bullet"/>
      <w:lvlText w:val="•"/>
      <w:lvlJc w:val="left"/>
      <w:pPr>
        <w:ind w:left="4471" w:hanging="389"/>
      </w:pPr>
      <w:rPr>
        <w:rFonts w:hint="default"/>
        <w:lang w:val="ru-RU" w:eastAsia="ru-RU" w:bidi="ru-RU"/>
      </w:rPr>
    </w:lvl>
    <w:lvl w:ilvl="6" w:tplc="A14ED79E">
      <w:numFmt w:val="bullet"/>
      <w:lvlText w:val="•"/>
      <w:lvlJc w:val="left"/>
      <w:pPr>
        <w:ind w:left="5494" w:hanging="389"/>
      </w:pPr>
      <w:rPr>
        <w:rFonts w:hint="default"/>
        <w:lang w:val="ru-RU" w:eastAsia="ru-RU" w:bidi="ru-RU"/>
      </w:rPr>
    </w:lvl>
    <w:lvl w:ilvl="7" w:tplc="43244224">
      <w:numFmt w:val="bullet"/>
      <w:lvlText w:val="•"/>
      <w:lvlJc w:val="left"/>
      <w:pPr>
        <w:ind w:left="6517" w:hanging="389"/>
      </w:pPr>
      <w:rPr>
        <w:rFonts w:hint="default"/>
        <w:lang w:val="ru-RU" w:eastAsia="ru-RU" w:bidi="ru-RU"/>
      </w:rPr>
    </w:lvl>
    <w:lvl w:ilvl="8" w:tplc="E91EB32E">
      <w:numFmt w:val="bullet"/>
      <w:lvlText w:val="•"/>
      <w:lvlJc w:val="left"/>
      <w:pPr>
        <w:ind w:left="7540" w:hanging="389"/>
      </w:pPr>
      <w:rPr>
        <w:rFonts w:hint="default"/>
        <w:lang w:val="ru-RU" w:eastAsia="ru-RU" w:bidi="ru-RU"/>
      </w:rPr>
    </w:lvl>
  </w:abstractNum>
  <w:abstractNum w:abstractNumId="7" w15:restartNumberingAfterBreak="0">
    <w:nsid w:val="48843FED"/>
    <w:multiLevelType w:val="hybridMultilevel"/>
    <w:tmpl w:val="FA122F58"/>
    <w:lvl w:ilvl="0" w:tplc="3646A2FA">
      <w:start w:val="1"/>
      <w:numFmt w:val="decimal"/>
      <w:lvlText w:val="%1)"/>
      <w:lvlJc w:val="left"/>
      <w:pPr>
        <w:ind w:left="1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9" w:hanging="360"/>
      </w:pPr>
    </w:lvl>
    <w:lvl w:ilvl="2" w:tplc="0409001B" w:tentative="1">
      <w:start w:val="1"/>
      <w:numFmt w:val="lowerRoman"/>
      <w:lvlText w:val="%3."/>
      <w:lvlJc w:val="right"/>
      <w:pPr>
        <w:ind w:left="2609" w:hanging="180"/>
      </w:pPr>
    </w:lvl>
    <w:lvl w:ilvl="3" w:tplc="0409000F" w:tentative="1">
      <w:start w:val="1"/>
      <w:numFmt w:val="decimal"/>
      <w:lvlText w:val="%4."/>
      <w:lvlJc w:val="left"/>
      <w:pPr>
        <w:ind w:left="3329" w:hanging="360"/>
      </w:pPr>
    </w:lvl>
    <w:lvl w:ilvl="4" w:tplc="04090019" w:tentative="1">
      <w:start w:val="1"/>
      <w:numFmt w:val="lowerLetter"/>
      <w:lvlText w:val="%5."/>
      <w:lvlJc w:val="left"/>
      <w:pPr>
        <w:ind w:left="4049" w:hanging="360"/>
      </w:pPr>
    </w:lvl>
    <w:lvl w:ilvl="5" w:tplc="0409001B" w:tentative="1">
      <w:start w:val="1"/>
      <w:numFmt w:val="lowerRoman"/>
      <w:lvlText w:val="%6."/>
      <w:lvlJc w:val="right"/>
      <w:pPr>
        <w:ind w:left="4769" w:hanging="180"/>
      </w:pPr>
    </w:lvl>
    <w:lvl w:ilvl="6" w:tplc="0409000F" w:tentative="1">
      <w:start w:val="1"/>
      <w:numFmt w:val="decimal"/>
      <w:lvlText w:val="%7."/>
      <w:lvlJc w:val="left"/>
      <w:pPr>
        <w:ind w:left="5489" w:hanging="360"/>
      </w:pPr>
    </w:lvl>
    <w:lvl w:ilvl="7" w:tplc="04090019" w:tentative="1">
      <w:start w:val="1"/>
      <w:numFmt w:val="lowerLetter"/>
      <w:lvlText w:val="%8."/>
      <w:lvlJc w:val="left"/>
      <w:pPr>
        <w:ind w:left="6209" w:hanging="360"/>
      </w:pPr>
    </w:lvl>
    <w:lvl w:ilvl="8" w:tplc="04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8" w15:restartNumberingAfterBreak="0">
    <w:nsid w:val="5768672B"/>
    <w:multiLevelType w:val="hybridMultilevel"/>
    <w:tmpl w:val="5DB4467A"/>
    <w:lvl w:ilvl="0" w:tplc="13A05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1065E"/>
    <w:multiLevelType w:val="hybridMultilevel"/>
    <w:tmpl w:val="D8EC7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F31F8"/>
    <w:multiLevelType w:val="hybridMultilevel"/>
    <w:tmpl w:val="0794034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6F6722AF"/>
    <w:multiLevelType w:val="hybridMultilevel"/>
    <w:tmpl w:val="8AAC8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E07BF"/>
    <w:multiLevelType w:val="multilevel"/>
    <w:tmpl w:val="BC38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1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C1"/>
    <w:rsid w:val="00010359"/>
    <w:rsid w:val="000126C1"/>
    <w:rsid w:val="000153F5"/>
    <w:rsid w:val="00030F31"/>
    <w:rsid w:val="000361DB"/>
    <w:rsid w:val="000449D0"/>
    <w:rsid w:val="000524B7"/>
    <w:rsid w:val="00056F79"/>
    <w:rsid w:val="000633BE"/>
    <w:rsid w:val="00063A34"/>
    <w:rsid w:val="00080B52"/>
    <w:rsid w:val="0009713E"/>
    <w:rsid w:val="00097396"/>
    <w:rsid w:val="000C4F4E"/>
    <w:rsid w:val="000D1C32"/>
    <w:rsid w:val="000E6226"/>
    <w:rsid w:val="000F2FC8"/>
    <w:rsid w:val="001010BE"/>
    <w:rsid w:val="00103695"/>
    <w:rsid w:val="00130F2C"/>
    <w:rsid w:val="00131A15"/>
    <w:rsid w:val="001353AA"/>
    <w:rsid w:val="0014079A"/>
    <w:rsid w:val="00140BC3"/>
    <w:rsid w:val="00141F22"/>
    <w:rsid w:val="001531CE"/>
    <w:rsid w:val="00175523"/>
    <w:rsid w:val="00184D84"/>
    <w:rsid w:val="001C48CA"/>
    <w:rsid w:val="001D6FCE"/>
    <w:rsid w:val="001D76DD"/>
    <w:rsid w:val="001E2FE0"/>
    <w:rsid w:val="001E4643"/>
    <w:rsid w:val="00202F0B"/>
    <w:rsid w:val="002041D7"/>
    <w:rsid w:val="00211103"/>
    <w:rsid w:val="00260308"/>
    <w:rsid w:val="00262B78"/>
    <w:rsid w:val="002640D0"/>
    <w:rsid w:val="00277E16"/>
    <w:rsid w:val="0028206F"/>
    <w:rsid w:val="002834D4"/>
    <w:rsid w:val="00285878"/>
    <w:rsid w:val="00291AFD"/>
    <w:rsid w:val="0029490C"/>
    <w:rsid w:val="002A3D2A"/>
    <w:rsid w:val="002B3BAF"/>
    <w:rsid w:val="002C45AE"/>
    <w:rsid w:val="002C59AD"/>
    <w:rsid w:val="002E025D"/>
    <w:rsid w:val="002E08A6"/>
    <w:rsid w:val="002E315A"/>
    <w:rsid w:val="00316DB9"/>
    <w:rsid w:val="00330D26"/>
    <w:rsid w:val="00331A8F"/>
    <w:rsid w:val="003358C6"/>
    <w:rsid w:val="00343D4D"/>
    <w:rsid w:val="0035519A"/>
    <w:rsid w:val="00361602"/>
    <w:rsid w:val="00391E32"/>
    <w:rsid w:val="003A4F0D"/>
    <w:rsid w:val="003B490A"/>
    <w:rsid w:val="003B57F9"/>
    <w:rsid w:val="003C24A9"/>
    <w:rsid w:val="003C59A3"/>
    <w:rsid w:val="003C5EDB"/>
    <w:rsid w:val="003E18EB"/>
    <w:rsid w:val="003E2D50"/>
    <w:rsid w:val="003E6B6B"/>
    <w:rsid w:val="003F3A57"/>
    <w:rsid w:val="00407625"/>
    <w:rsid w:val="00491BC9"/>
    <w:rsid w:val="00494BF7"/>
    <w:rsid w:val="004972E9"/>
    <w:rsid w:val="0049797B"/>
    <w:rsid w:val="004D0316"/>
    <w:rsid w:val="004E042E"/>
    <w:rsid w:val="004E27C9"/>
    <w:rsid w:val="004F16F2"/>
    <w:rsid w:val="004F2E2D"/>
    <w:rsid w:val="004F398D"/>
    <w:rsid w:val="004F50AD"/>
    <w:rsid w:val="0050695F"/>
    <w:rsid w:val="0051045C"/>
    <w:rsid w:val="0055314F"/>
    <w:rsid w:val="00553D6B"/>
    <w:rsid w:val="0059071C"/>
    <w:rsid w:val="00591332"/>
    <w:rsid w:val="00597112"/>
    <w:rsid w:val="005B518B"/>
    <w:rsid w:val="005C3114"/>
    <w:rsid w:val="005F2349"/>
    <w:rsid w:val="005F2B2E"/>
    <w:rsid w:val="005F2F79"/>
    <w:rsid w:val="005F5A4F"/>
    <w:rsid w:val="005F635A"/>
    <w:rsid w:val="005F70AA"/>
    <w:rsid w:val="00622778"/>
    <w:rsid w:val="006247C9"/>
    <w:rsid w:val="006409C9"/>
    <w:rsid w:val="0064305D"/>
    <w:rsid w:val="006436E1"/>
    <w:rsid w:val="0066491F"/>
    <w:rsid w:val="006849CB"/>
    <w:rsid w:val="00694D67"/>
    <w:rsid w:val="006A0314"/>
    <w:rsid w:val="006B474A"/>
    <w:rsid w:val="006C4063"/>
    <w:rsid w:val="006E426E"/>
    <w:rsid w:val="006E5E10"/>
    <w:rsid w:val="006E6C9E"/>
    <w:rsid w:val="006F3EFE"/>
    <w:rsid w:val="00700B39"/>
    <w:rsid w:val="00701312"/>
    <w:rsid w:val="00733F4D"/>
    <w:rsid w:val="0073760E"/>
    <w:rsid w:val="007724FB"/>
    <w:rsid w:val="00776712"/>
    <w:rsid w:val="0078242C"/>
    <w:rsid w:val="0078323A"/>
    <w:rsid w:val="007B0ACA"/>
    <w:rsid w:val="007B145F"/>
    <w:rsid w:val="007B5D22"/>
    <w:rsid w:val="007C0F80"/>
    <w:rsid w:val="007C3358"/>
    <w:rsid w:val="007D5CAF"/>
    <w:rsid w:val="007D7DB8"/>
    <w:rsid w:val="007F0DD4"/>
    <w:rsid w:val="008060F5"/>
    <w:rsid w:val="00810A71"/>
    <w:rsid w:val="00815411"/>
    <w:rsid w:val="0081686B"/>
    <w:rsid w:val="0082273C"/>
    <w:rsid w:val="00825342"/>
    <w:rsid w:val="00834083"/>
    <w:rsid w:val="008370C0"/>
    <w:rsid w:val="0084316E"/>
    <w:rsid w:val="00844A75"/>
    <w:rsid w:val="008603A9"/>
    <w:rsid w:val="008712A5"/>
    <w:rsid w:val="00881FAD"/>
    <w:rsid w:val="008A797A"/>
    <w:rsid w:val="008B0356"/>
    <w:rsid w:val="008B11ED"/>
    <w:rsid w:val="008B7390"/>
    <w:rsid w:val="008C3DA1"/>
    <w:rsid w:val="008D4BD0"/>
    <w:rsid w:val="008E04B1"/>
    <w:rsid w:val="008E0D81"/>
    <w:rsid w:val="008F5344"/>
    <w:rsid w:val="008F5E97"/>
    <w:rsid w:val="00912270"/>
    <w:rsid w:val="00916A28"/>
    <w:rsid w:val="009231CF"/>
    <w:rsid w:val="00944D0C"/>
    <w:rsid w:val="00947B92"/>
    <w:rsid w:val="00952568"/>
    <w:rsid w:val="009748AF"/>
    <w:rsid w:val="00991943"/>
    <w:rsid w:val="009966DD"/>
    <w:rsid w:val="009A5CB6"/>
    <w:rsid w:val="009A75F1"/>
    <w:rsid w:val="009D4416"/>
    <w:rsid w:val="009E176F"/>
    <w:rsid w:val="00A01D67"/>
    <w:rsid w:val="00A4635D"/>
    <w:rsid w:val="00A53873"/>
    <w:rsid w:val="00A63E62"/>
    <w:rsid w:val="00A8300E"/>
    <w:rsid w:val="00A832E7"/>
    <w:rsid w:val="00A92002"/>
    <w:rsid w:val="00AA53B5"/>
    <w:rsid w:val="00B01332"/>
    <w:rsid w:val="00B1070B"/>
    <w:rsid w:val="00B14112"/>
    <w:rsid w:val="00B20CD9"/>
    <w:rsid w:val="00B26574"/>
    <w:rsid w:val="00B415EF"/>
    <w:rsid w:val="00B61CCE"/>
    <w:rsid w:val="00B63D39"/>
    <w:rsid w:val="00B67630"/>
    <w:rsid w:val="00B722D7"/>
    <w:rsid w:val="00B86489"/>
    <w:rsid w:val="00BB636D"/>
    <w:rsid w:val="00BC2F9C"/>
    <w:rsid w:val="00BD6A17"/>
    <w:rsid w:val="00BE4DAA"/>
    <w:rsid w:val="00BF6D01"/>
    <w:rsid w:val="00C01AE8"/>
    <w:rsid w:val="00C1065B"/>
    <w:rsid w:val="00C11408"/>
    <w:rsid w:val="00C25A2A"/>
    <w:rsid w:val="00C32E09"/>
    <w:rsid w:val="00C358AA"/>
    <w:rsid w:val="00C404E2"/>
    <w:rsid w:val="00C429F0"/>
    <w:rsid w:val="00C4685C"/>
    <w:rsid w:val="00C6074B"/>
    <w:rsid w:val="00C652D4"/>
    <w:rsid w:val="00C80E72"/>
    <w:rsid w:val="00C85915"/>
    <w:rsid w:val="00CB4040"/>
    <w:rsid w:val="00CC23AF"/>
    <w:rsid w:val="00CC5D01"/>
    <w:rsid w:val="00CD2C90"/>
    <w:rsid w:val="00D35829"/>
    <w:rsid w:val="00D735DB"/>
    <w:rsid w:val="00D959E5"/>
    <w:rsid w:val="00DA77C1"/>
    <w:rsid w:val="00DB098C"/>
    <w:rsid w:val="00DB4C2A"/>
    <w:rsid w:val="00DC2C59"/>
    <w:rsid w:val="00DC7FE5"/>
    <w:rsid w:val="00DD2FF8"/>
    <w:rsid w:val="00DD34DB"/>
    <w:rsid w:val="00DD35B1"/>
    <w:rsid w:val="00DE5820"/>
    <w:rsid w:val="00DE6E4C"/>
    <w:rsid w:val="00DF2EF7"/>
    <w:rsid w:val="00E040CC"/>
    <w:rsid w:val="00E13205"/>
    <w:rsid w:val="00E2016B"/>
    <w:rsid w:val="00E2063C"/>
    <w:rsid w:val="00E31004"/>
    <w:rsid w:val="00E32A7A"/>
    <w:rsid w:val="00E32AF0"/>
    <w:rsid w:val="00E6100C"/>
    <w:rsid w:val="00E9192F"/>
    <w:rsid w:val="00EA4525"/>
    <w:rsid w:val="00EB57D2"/>
    <w:rsid w:val="00EB7D1E"/>
    <w:rsid w:val="00EC2147"/>
    <w:rsid w:val="00ED4AA5"/>
    <w:rsid w:val="00EE6B12"/>
    <w:rsid w:val="00EF6631"/>
    <w:rsid w:val="00EF7CB3"/>
    <w:rsid w:val="00F1577F"/>
    <w:rsid w:val="00F17931"/>
    <w:rsid w:val="00F243FE"/>
    <w:rsid w:val="00F334E0"/>
    <w:rsid w:val="00F66A41"/>
    <w:rsid w:val="00F80792"/>
    <w:rsid w:val="00F87A12"/>
    <w:rsid w:val="00F9149B"/>
    <w:rsid w:val="00FA61E2"/>
    <w:rsid w:val="00FB3A8E"/>
    <w:rsid w:val="00FB6D77"/>
    <w:rsid w:val="00FC3BDD"/>
    <w:rsid w:val="00FD52AF"/>
    <w:rsid w:val="00FD7929"/>
    <w:rsid w:val="00FE4661"/>
    <w:rsid w:val="00FE7E28"/>
    <w:rsid w:val="00FF5445"/>
    <w:rsid w:val="00FF5C56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FEB5B"/>
  <w15:docId w15:val="{9C074D75-5A4C-4A65-81BF-98221013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652D4"/>
    <w:pPr>
      <w:widowControl w:val="0"/>
      <w:autoSpaceDE w:val="0"/>
      <w:autoSpaceDN w:val="0"/>
      <w:spacing w:after="0" w:line="240" w:lineRule="auto"/>
      <w:ind w:left="1809" w:firstLine="0"/>
      <w:jc w:val="left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2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7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F9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2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F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F9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6A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7DB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DB8"/>
  </w:style>
  <w:style w:type="paragraph" w:styleId="Footer">
    <w:name w:val="footer"/>
    <w:basedOn w:val="Normal"/>
    <w:link w:val="FooterChar"/>
    <w:uiPriority w:val="99"/>
    <w:unhideWhenUsed/>
    <w:rsid w:val="007D7DB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DB8"/>
  </w:style>
  <w:style w:type="paragraph" w:styleId="BodyText">
    <w:name w:val="Body Text"/>
    <w:basedOn w:val="Normal"/>
    <w:link w:val="BodyTextChar"/>
    <w:uiPriority w:val="1"/>
    <w:qFormat/>
    <w:rsid w:val="00C11408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 w:val="28"/>
      <w:szCs w:val="28"/>
      <w:lang w:eastAsia="ru-RU" w:bidi="ru-RU"/>
    </w:rPr>
  </w:style>
  <w:style w:type="character" w:customStyle="1" w:styleId="BodyTextChar">
    <w:name w:val="Body Text Char"/>
    <w:basedOn w:val="DefaultParagraphFont"/>
    <w:link w:val="BodyText"/>
    <w:uiPriority w:val="1"/>
    <w:rsid w:val="00C11408"/>
    <w:rPr>
      <w:rFonts w:eastAsia="Times New Roman" w:cs="Times New Roman"/>
      <w:sz w:val="28"/>
      <w:szCs w:val="28"/>
      <w:lang w:eastAsia="ru-RU" w:bidi="ru-RU"/>
    </w:rPr>
  </w:style>
  <w:style w:type="character" w:customStyle="1" w:styleId="Heading1Char">
    <w:name w:val="Heading 1 Char"/>
    <w:basedOn w:val="DefaultParagraphFont"/>
    <w:link w:val="Heading1"/>
    <w:uiPriority w:val="1"/>
    <w:rsid w:val="00C652D4"/>
    <w:rPr>
      <w:rFonts w:eastAsia="Times New Roman" w:cs="Times New Roman"/>
      <w:b/>
      <w:bCs/>
      <w:sz w:val="28"/>
      <w:szCs w:val="28"/>
      <w:lang w:eastAsia="ru-RU" w:bidi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2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C652D4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color w:val="000000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E7E2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u">
    <w:name w:val="u"/>
    <w:basedOn w:val="DefaultParagraphFont"/>
    <w:rsid w:val="00FE7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96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8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11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52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65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89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31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26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05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957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579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557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247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169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39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0579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566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6901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1276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8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8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2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5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3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0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39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13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288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549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49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159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067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251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746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041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115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866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483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555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6516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4790309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150"/>
                                                                                                                      <w:marRight w:val="15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09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4830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13855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9369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2186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42695568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8" w:color="168DE2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372190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170779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75240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mconf.hse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mconf.hse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E2E52-21F2-40E4-A423-4C44F7B3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Deloitte</cp:lastModifiedBy>
  <cp:revision>11</cp:revision>
  <cp:lastPrinted>2018-02-13T10:20:00Z</cp:lastPrinted>
  <dcterms:created xsi:type="dcterms:W3CDTF">2018-02-18T21:28:00Z</dcterms:created>
  <dcterms:modified xsi:type="dcterms:W3CDTF">2018-02-22T14:49:00Z</dcterms:modified>
</cp:coreProperties>
</file>