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FEFB" w14:textId="444A0320" w:rsidR="00E20067" w:rsidRPr="00F7753C" w:rsidRDefault="00F7753C" w:rsidP="00E200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7753C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198ADE9" wp14:editId="150D1E16">
            <wp:simplePos x="0" y="0"/>
            <wp:positionH relativeFrom="column">
              <wp:posOffset>-74295</wp:posOffset>
            </wp:positionH>
            <wp:positionV relativeFrom="paragraph">
              <wp:posOffset>0</wp:posOffset>
            </wp:positionV>
            <wp:extent cx="19050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84" y="21168"/>
                <wp:lineTo x="21384" y="0"/>
                <wp:lineTo x="0" y="0"/>
              </wp:wrapPolygon>
            </wp:wrapTight>
            <wp:docPr id="15860156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0067" w:rsidRPr="00F7753C">
        <w:rPr>
          <w:rFonts w:ascii="Arial" w:hAnsi="Arial" w:cs="Arial"/>
          <w:b/>
          <w:sz w:val="20"/>
          <w:szCs w:val="20"/>
        </w:rPr>
        <w:t>Южный федеральный университет</w:t>
      </w:r>
    </w:p>
    <w:p w14:paraId="51C3A160" w14:textId="7ECE0C49" w:rsidR="00E20067" w:rsidRPr="00F7753C" w:rsidRDefault="00E20067" w:rsidP="00E20067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F7753C">
        <w:rPr>
          <w:rFonts w:ascii="Arial" w:hAnsi="Arial" w:cs="Arial"/>
          <w:b/>
          <w:sz w:val="20"/>
          <w:szCs w:val="20"/>
        </w:rPr>
        <w:t xml:space="preserve">Институт туризма, сервиса и креативных индустрий </w:t>
      </w:r>
    </w:p>
    <w:p w14:paraId="5912B092" w14:textId="77777777" w:rsidR="00E20067" w:rsidRPr="00F7753C" w:rsidRDefault="00E20067" w:rsidP="00E2006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9D00D64" w14:textId="77777777" w:rsidR="00F7753C" w:rsidRPr="00F7753C" w:rsidRDefault="00F7753C" w:rsidP="00E2006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160F5EC" w14:textId="77777777" w:rsidR="00F7753C" w:rsidRDefault="00F7753C" w:rsidP="00E2006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0784F98" w14:textId="77777777" w:rsidR="00F7753C" w:rsidRPr="00F7753C" w:rsidRDefault="00F7753C" w:rsidP="00E2006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4F164F0" w14:textId="77777777" w:rsidR="00E20067" w:rsidRPr="00F7753C" w:rsidRDefault="00E20067" w:rsidP="00DC70B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7753C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F7753C">
        <w:rPr>
          <w:rFonts w:ascii="Arial" w:hAnsi="Arial" w:cs="Arial"/>
          <w:b/>
          <w:bCs/>
          <w:sz w:val="28"/>
          <w:szCs w:val="28"/>
        </w:rPr>
        <w:t xml:space="preserve"> Международная научная конференция </w:t>
      </w:r>
    </w:p>
    <w:p w14:paraId="2DA180EF" w14:textId="682C63D0" w:rsidR="00E20067" w:rsidRPr="00F7753C" w:rsidRDefault="00E20067" w:rsidP="00DC70B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7753C">
        <w:rPr>
          <w:rFonts w:ascii="Arial" w:hAnsi="Arial" w:cs="Arial"/>
          <w:b/>
          <w:bCs/>
          <w:sz w:val="28"/>
          <w:szCs w:val="28"/>
        </w:rPr>
        <w:t>«Творчество и бизнес»</w:t>
      </w:r>
    </w:p>
    <w:p w14:paraId="720810BB" w14:textId="77777777" w:rsidR="00DC70BB" w:rsidRDefault="00E20067" w:rsidP="00DC70B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7753C">
        <w:rPr>
          <w:rFonts w:ascii="Arial" w:hAnsi="Arial" w:cs="Arial"/>
          <w:b/>
          <w:bCs/>
          <w:sz w:val="28"/>
          <w:szCs w:val="28"/>
        </w:rPr>
        <w:t xml:space="preserve">на тему </w:t>
      </w:r>
    </w:p>
    <w:p w14:paraId="730FEB14" w14:textId="65791ADA" w:rsidR="00E20067" w:rsidRPr="00F7753C" w:rsidRDefault="00E20067" w:rsidP="00DC70B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F7753C">
        <w:rPr>
          <w:rFonts w:ascii="Arial" w:hAnsi="Arial" w:cs="Arial"/>
          <w:b/>
          <w:bCs/>
          <w:sz w:val="28"/>
          <w:szCs w:val="28"/>
        </w:rPr>
        <w:t>«Сервисная и креативная индустрии перед вызовами времени»</w:t>
      </w:r>
    </w:p>
    <w:p w14:paraId="44BA64D6" w14:textId="77777777" w:rsidR="00E20067" w:rsidRPr="00F7753C" w:rsidRDefault="00E20067" w:rsidP="00E2006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BB4846" w14:textId="3424FBF0" w:rsidR="00E20067" w:rsidRPr="00F7753C" w:rsidRDefault="00354125" w:rsidP="00E200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753C">
        <w:rPr>
          <w:rFonts w:ascii="Arial" w:hAnsi="Arial" w:cs="Arial"/>
          <w:b/>
          <w:bCs/>
          <w:sz w:val="24"/>
          <w:szCs w:val="24"/>
        </w:rPr>
        <w:t>Первое и</w:t>
      </w:r>
      <w:r w:rsidR="00E20067" w:rsidRPr="00F7753C">
        <w:rPr>
          <w:rFonts w:ascii="Arial" w:hAnsi="Arial" w:cs="Arial"/>
          <w:b/>
          <w:bCs/>
          <w:sz w:val="24"/>
          <w:szCs w:val="24"/>
        </w:rPr>
        <w:t>нформационное письмо</w:t>
      </w:r>
    </w:p>
    <w:p w14:paraId="55C38C3B" w14:textId="24445DEE" w:rsidR="00E20067" w:rsidRPr="00F7753C" w:rsidRDefault="00E20067" w:rsidP="00E2006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 xml:space="preserve">Институт туризма, сервиса и креативных индустрий Южного федерального университета приглашает принять участие в I Международной научной конференции «Творчество и бизнес» на тему «Сервисная и креативная индустрии перед вызовами времени». </w:t>
      </w:r>
    </w:p>
    <w:p w14:paraId="1C0ED1E9" w14:textId="0EB7A3BF" w:rsidR="004C2989" w:rsidRPr="00F7753C" w:rsidRDefault="008C7A21" w:rsidP="007C60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Сервисная</w:t>
      </w:r>
      <w:r w:rsidR="006A3419" w:rsidRPr="00F7753C">
        <w:rPr>
          <w:rFonts w:ascii="Arial" w:hAnsi="Arial" w:cs="Arial"/>
          <w:sz w:val="24"/>
          <w:szCs w:val="24"/>
        </w:rPr>
        <w:t xml:space="preserve"> и креативная индустри</w:t>
      </w:r>
      <w:r w:rsidRPr="00F7753C">
        <w:rPr>
          <w:rFonts w:ascii="Arial" w:hAnsi="Arial" w:cs="Arial"/>
          <w:sz w:val="24"/>
          <w:szCs w:val="24"/>
        </w:rPr>
        <w:t>и</w:t>
      </w:r>
      <w:r w:rsidR="006A3419" w:rsidRPr="00F7753C">
        <w:rPr>
          <w:rFonts w:ascii="Arial" w:hAnsi="Arial" w:cs="Arial"/>
          <w:sz w:val="24"/>
          <w:szCs w:val="24"/>
        </w:rPr>
        <w:t xml:space="preserve"> имеют давнюю историю</w:t>
      </w:r>
      <w:r w:rsidRPr="00F7753C">
        <w:rPr>
          <w:rFonts w:ascii="Arial" w:hAnsi="Arial" w:cs="Arial"/>
          <w:sz w:val="24"/>
          <w:szCs w:val="24"/>
        </w:rPr>
        <w:t>. О</w:t>
      </w:r>
      <w:r w:rsidR="006A3419" w:rsidRPr="00F7753C">
        <w:rPr>
          <w:rFonts w:ascii="Arial" w:hAnsi="Arial" w:cs="Arial"/>
          <w:sz w:val="24"/>
          <w:szCs w:val="24"/>
        </w:rPr>
        <w:t xml:space="preserve">днако именно в </w:t>
      </w:r>
      <w:r w:rsidRPr="00F7753C">
        <w:rPr>
          <w:rFonts w:ascii="Arial" w:hAnsi="Arial" w:cs="Arial"/>
          <w:sz w:val="24"/>
          <w:szCs w:val="24"/>
        </w:rPr>
        <w:t xml:space="preserve">последние десятилетия их </w:t>
      </w:r>
      <w:r w:rsidR="00373527" w:rsidRPr="00F7753C">
        <w:rPr>
          <w:rFonts w:ascii="Arial" w:hAnsi="Arial" w:cs="Arial"/>
          <w:sz w:val="24"/>
          <w:szCs w:val="24"/>
        </w:rPr>
        <w:t>рост</w:t>
      </w:r>
      <w:r w:rsidRPr="00F7753C">
        <w:rPr>
          <w:rFonts w:ascii="Arial" w:hAnsi="Arial" w:cs="Arial"/>
          <w:sz w:val="24"/>
          <w:szCs w:val="24"/>
        </w:rPr>
        <w:t xml:space="preserve"> приобрел</w:t>
      </w:r>
      <w:r w:rsidR="00373527" w:rsidRPr="00F7753C">
        <w:rPr>
          <w:rFonts w:ascii="Arial" w:hAnsi="Arial" w:cs="Arial"/>
          <w:sz w:val="24"/>
          <w:szCs w:val="24"/>
        </w:rPr>
        <w:t xml:space="preserve"> </w:t>
      </w:r>
      <w:r w:rsidRPr="00F7753C">
        <w:rPr>
          <w:rFonts w:ascii="Arial" w:hAnsi="Arial" w:cs="Arial"/>
          <w:sz w:val="24"/>
          <w:szCs w:val="24"/>
        </w:rPr>
        <w:t xml:space="preserve">настолько высокие темпы, что уже начинает выступать необходимым условием устойчивого социально-экономического развития стран и отдельных территорий. </w:t>
      </w:r>
      <w:r w:rsidR="002E56C1" w:rsidRPr="00F7753C">
        <w:rPr>
          <w:rFonts w:ascii="Arial" w:hAnsi="Arial" w:cs="Arial"/>
          <w:sz w:val="24"/>
          <w:szCs w:val="24"/>
        </w:rPr>
        <w:t xml:space="preserve">Интенсификация </w:t>
      </w:r>
      <w:r w:rsidRPr="00F7753C">
        <w:rPr>
          <w:rFonts w:ascii="Arial" w:hAnsi="Arial" w:cs="Arial"/>
          <w:sz w:val="24"/>
          <w:szCs w:val="24"/>
        </w:rPr>
        <w:t xml:space="preserve">отраслей креативной экономики с доминирующим фактором творческого труда и производством услуг с высокой добавленной стоимостью </w:t>
      </w:r>
      <w:r w:rsidR="002E56C1" w:rsidRPr="00F7753C">
        <w:rPr>
          <w:rFonts w:ascii="Arial" w:hAnsi="Arial" w:cs="Arial"/>
          <w:sz w:val="24"/>
          <w:szCs w:val="24"/>
        </w:rPr>
        <w:t xml:space="preserve">способствует установлению новых структурных взаимосвязей между разными подсистемами общества и экономики. </w:t>
      </w:r>
      <w:r w:rsidR="00407AA5" w:rsidRPr="00F7753C">
        <w:rPr>
          <w:rFonts w:ascii="Arial" w:hAnsi="Arial" w:cs="Arial"/>
          <w:sz w:val="24"/>
          <w:szCs w:val="24"/>
        </w:rPr>
        <w:t>Так, например, сфера услуг, туризм, торговля, культурная</w:t>
      </w:r>
      <w:r w:rsidR="004C2989" w:rsidRPr="00F7753C">
        <w:rPr>
          <w:rFonts w:ascii="Arial" w:hAnsi="Arial" w:cs="Arial"/>
          <w:sz w:val="24"/>
          <w:szCs w:val="24"/>
        </w:rPr>
        <w:t>,</w:t>
      </w:r>
      <w:r w:rsidR="00407AA5" w:rsidRPr="00F7753C">
        <w:rPr>
          <w:rFonts w:ascii="Arial" w:hAnsi="Arial" w:cs="Arial"/>
          <w:sz w:val="24"/>
          <w:szCs w:val="24"/>
        </w:rPr>
        <w:t xml:space="preserve"> развлекательная </w:t>
      </w:r>
      <w:r w:rsidR="004C2989" w:rsidRPr="00F7753C">
        <w:rPr>
          <w:rFonts w:ascii="Arial" w:hAnsi="Arial" w:cs="Arial"/>
          <w:sz w:val="24"/>
          <w:szCs w:val="24"/>
        </w:rPr>
        <w:t xml:space="preserve">и многие другие </w:t>
      </w:r>
      <w:r w:rsidR="00407AA5" w:rsidRPr="00F7753C">
        <w:rPr>
          <w:rFonts w:ascii="Arial" w:hAnsi="Arial" w:cs="Arial"/>
          <w:sz w:val="24"/>
          <w:szCs w:val="24"/>
        </w:rPr>
        <w:t xml:space="preserve">индустрии уже рассматриваются </w:t>
      </w:r>
      <w:r w:rsidR="004C2989" w:rsidRPr="00F7753C">
        <w:rPr>
          <w:rFonts w:ascii="Arial" w:hAnsi="Arial" w:cs="Arial"/>
          <w:sz w:val="24"/>
          <w:szCs w:val="24"/>
        </w:rPr>
        <w:t xml:space="preserve">как полноправные секторы креативной экономики, что является следствием самой их сущности и имманентного синергетического эффекта. </w:t>
      </w:r>
      <w:r w:rsidR="00B204C6" w:rsidRPr="00F7753C">
        <w:rPr>
          <w:rFonts w:ascii="Arial" w:hAnsi="Arial" w:cs="Arial"/>
          <w:sz w:val="24"/>
          <w:szCs w:val="24"/>
        </w:rPr>
        <w:t>Именно поэтому Правительством РФ сделана ставка на поддержку культурных индустрий и креативных кластеров как</w:t>
      </w:r>
      <w:r w:rsidR="00DC70BB">
        <w:rPr>
          <w:rFonts w:ascii="Arial" w:hAnsi="Arial" w:cs="Arial"/>
          <w:sz w:val="24"/>
          <w:szCs w:val="24"/>
        </w:rPr>
        <w:t xml:space="preserve"> </w:t>
      </w:r>
      <w:r w:rsidR="00B204C6" w:rsidRPr="00F7753C">
        <w:rPr>
          <w:rFonts w:ascii="Arial" w:hAnsi="Arial" w:cs="Arial"/>
          <w:sz w:val="24"/>
          <w:szCs w:val="24"/>
        </w:rPr>
        <w:t>ключево</w:t>
      </w:r>
      <w:r w:rsidR="00DC70BB">
        <w:rPr>
          <w:rFonts w:ascii="Arial" w:hAnsi="Arial" w:cs="Arial"/>
          <w:sz w:val="24"/>
          <w:szCs w:val="24"/>
        </w:rPr>
        <w:t>го</w:t>
      </w:r>
      <w:r w:rsidR="00B204C6" w:rsidRPr="00F7753C">
        <w:rPr>
          <w:rFonts w:ascii="Arial" w:hAnsi="Arial" w:cs="Arial"/>
          <w:sz w:val="24"/>
          <w:szCs w:val="24"/>
        </w:rPr>
        <w:t xml:space="preserve"> фактор</w:t>
      </w:r>
      <w:r w:rsidR="00DC70BB">
        <w:rPr>
          <w:rFonts w:ascii="Arial" w:hAnsi="Arial" w:cs="Arial"/>
          <w:sz w:val="24"/>
          <w:szCs w:val="24"/>
        </w:rPr>
        <w:t>а</w:t>
      </w:r>
      <w:r w:rsidR="00B204C6" w:rsidRPr="00F7753C">
        <w:rPr>
          <w:rFonts w:ascii="Arial" w:hAnsi="Arial" w:cs="Arial"/>
          <w:sz w:val="24"/>
          <w:szCs w:val="24"/>
        </w:rPr>
        <w:t xml:space="preserve"> «экономического, научно-технологического и инновационного развития крупных и крупнейших городских агломераций»</w:t>
      </w:r>
      <w:r w:rsidR="00B204C6" w:rsidRPr="00F7753C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B204C6" w:rsidRPr="00F7753C">
        <w:rPr>
          <w:rFonts w:ascii="Arial" w:hAnsi="Arial" w:cs="Arial"/>
          <w:sz w:val="24"/>
          <w:szCs w:val="24"/>
        </w:rPr>
        <w:t xml:space="preserve">. </w:t>
      </w:r>
      <w:r w:rsidR="004C2989" w:rsidRPr="00F7753C">
        <w:rPr>
          <w:rFonts w:ascii="Arial" w:hAnsi="Arial" w:cs="Arial"/>
          <w:sz w:val="24"/>
          <w:szCs w:val="24"/>
        </w:rPr>
        <w:t>Отсюда и вытекает главная цель предстоящей конференции –</w:t>
      </w:r>
      <w:r w:rsidR="00B204C6" w:rsidRPr="00F7753C">
        <w:rPr>
          <w:rFonts w:ascii="Arial" w:hAnsi="Arial" w:cs="Arial"/>
          <w:sz w:val="24"/>
          <w:szCs w:val="24"/>
        </w:rPr>
        <w:t xml:space="preserve"> </w:t>
      </w:r>
      <w:r w:rsidR="004C2989" w:rsidRPr="00F7753C">
        <w:rPr>
          <w:rFonts w:ascii="Arial" w:hAnsi="Arial" w:cs="Arial"/>
          <w:sz w:val="24"/>
          <w:szCs w:val="24"/>
        </w:rPr>
        <w:t xml:space="preserve">осмыслить актуальное состояние </w:t>
      </w:r>
      <w:r w:rsidR="00B204C6" w:rsidRPr="00F7753C">
        <w:rPr>
          <w:rFonts w:ascii="Arial" w:hAnsi="Arial" w:cs="Arial"/>
          <w:sz w:val="24"/>
          <w:szCs w:val="24"/>
        </w:rPr>
        <w:t xml:space="preserve">сервисной и креативной индустрий, </w:t>
      </w:r>
      <w:r w:rsidR="00DC70BB">
        <w:rPr>
          <w:rFonts w:ascii="Arial" w:hAnsi="Arial" w:cs="Arial"/>
          <w:sz w:val="24"/>
          <w:szCs w:val="24"/>
        </w:rPr>
        <w:t xml:space="preserve">определить </w:t>
      </w:r>
      <w:r w:rsidR="00B204C6" w:rsidRPr="00F7753C">
        <w:rPr>
          <w:rFonts w:ascii="Arial" w:hAnsi="Arial" w:cs="Arial"/>
          <w:sz w:val="24"/>
          <w:szCs w:val="24"/>
        </w:rPr>
        <w:t xml:space="preserve">тенденции их развития и </w:t>
      </w:r>
      <w:r w:rsidR="00DC70BB">
        <w:rPr>
          <w:rFonts w:ascii="Arial" w:hAnsi="Arial" w:cs="Arial"/>
          <w:sz w:val="24"/>
          <w:szCs w:val="24"/>
        </w:rPr>
        <w:t xml:space="preserve">наметить </w:t>
      </w:r>
      <w:r w:rsidR="00B204C6" w:rsidRPr="00F7753C">
        <w:rPr>
          <w:rFonts w:ascii="Arial" w:hAnsi="Arial" w:cs="Arial"/>
          <w:sz w:val="24"/>
          <w:szCs w:val="24"/>
        </w:rPr>
        <w:t>перспективы взаимодействия, а также предложить конкретные решения возникающих проблем.</w:t>
      </w:r>
    </w:p>
    <w:p w14:paraId="6A560F7F" w14:textId="77777777" w:rsidR="006A3419" w:rsidRPr="00F7753C" w:rsidRDefault="006A3419" w:rsidP="006A341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 xml:space="preserve">Конференция состоится </w:t>
      </w:r>
      <w:proofErr w:type="gramStart"/>
      <w:r w:rsidRPr="00F7753C">
        <w:rPr>
          <w:rFonts w:ascii="Arial" w:hAnsi="Arial" w:cs="Arial"/>
          <w:sz w:val="24"/>
          <w:szCs w:val="24"/>
        </w:rPr>
        <w:t>19-20</w:t>
      </w:r>
      <w:proofErr w:type="gramEnd"/>
      <w:r w:rsidRPr="00F7753C">
        <w:rPr>
          <w:rFonts w:ascii="Arial" w:hAnsi="Arial" w:cs="Arial"/>
          <w:sz w:val="24"/>
          <w:szCs w:val="24"/>
        </w:rPr>
        <w:t xml:space="preserve"> апреля 2024 года в г. </w:t>
      </w:r>
      <w:proofErr w:type="spellStart"/>
      <w:r w:rsidRPr="00F7753C">
        <w:rPr>
          <w:rFonts w:ascii="Arial" w:hAnsi="Arial" w:cs="Arial"/>
          <w:sz w:val="24"/>
          <w:szCs w:val="24"/>
        </w:rPr>
        <w:t>Ростове</w:t>
      </w:r>
      <w:proofErr w:type="spellEnd"/>
      <w:r w:rsidRPr="00F7753C">
        <w:rPr>
          <w:rFonts w:ascii="Arial" w:hAnsi="Arial" w:cs="Arial"/>
          <w:sz w:val="24"/>
          <w:szCs w:val="24"/>
        </w:rPr>
        <w:t>-на-Дону и будет проходить в смешанном (офлайн и онлайн) форматах.</w:t>
      </w:r>
    </w:p>
    <w:p w14:paraId="61038F17" w14:textId="1C2D7B57" w:rsidR="00E20067" w:rsidRPr="00F7753C" w:rsidRDefault="00E20067" w:rsidP="004C298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 xml:space="preserve">На </w:t>
      </w:r>
      <w:r w:rsidR="00F7753C" w:rsidRPr="00F7753C">
        <w:rPr>
          <w:rFonts w:ascii="Arial" w:hAnsi="Arial" w:cs="Arial"/>
          <w:sz w:val="24"/>
          <w:szCs w:val="24"/>
        </w:rPr>
        <w:t>мероприяти</w:t>
      </w:r>
      <w:r w:rsidR="00DC70BB">
        <w:rPr>
          <w:rFonts w:ascii="Arial" w:hAnsi="Arial" w:cs="Arial"/>
          <w:sz w:val="24"/>
          <w:szCs w:val="24"/>
        </w:rPr>
        <w:t>и</w:t>
      </w:r>
      <w:r w:rsidRPr="00F7753C">
        <w:rPr>
          <w:rFonts w:ascii="Arial" w:hAnsi="Arial" w:cs="Arial"/>
          <w:sz w:val="24"/>
          <w:szCs w:val="24"/>
        </w:rPr>
        <w:t xml:space="preserve"> предлагается </w:t>
      </w:r>
      <w:r w:rsidR="007C60E7" w:rsidRPr="00F7753C">
        <w:rPr>
          <w:rFonts w:ascii="Arial" w:hAnsi="Arial" w:cs="Arial"/>
          <w:sz w:val="24"/>
          <w:szCs w:val="24"/>
        </w:rPr>
        <w:t xml:space="preserve">как </w:t>
      </w:r>
      <w:r w:rsidRPr="00F7753C">
        <w:rPr>
          <w:rFonts w:ascii="Arial" w:hAnsi="Arial" w:cs="Arial"/>
          <w:sz w:val="24"/>
          <w:szCs w:val="24"/>
        </w:rPr>
        <w:t>обсудить</w:t>
      </w:r>
      <w:r w:rsidR="007C60E7" w:rsidRPr="00F7753C">
        <w:rPr>
          <w:rFonts w:ascii="Arial" w:hAnsi="Arial" w:cs="Arial"/>
          <w:sz w:val="24"/>
          <w:szCs w:val="24"/>
        </w:rPr>
        <w:t xml:space="preserve"> широкий круг теоретических вопросов в изучении сервисной и креативной индустрий, так </w:t>
      </w:r>
      <w:r w:rsidRPr="00F7753C">
        <w:rPr>
          <w:rFonts w:ascii="Arial" w:hAnsi="Arial" w:cs="Arial"/>
          <w:sz w:val="24"/>
          <w:szCs w:val="24"/>
        </w:rPr>
        <w:t>и обменяться практическим опытом, рассказать о реализации различных проектов</w:t>
      </w:r>
      <w:r w:rsidR="007C60E7" w:rsidRPr="00F7753C">
        <w:rPr>
          <w:rFonts w:ascii="Arial" w:hAnsi="Arial" w:cs="Arial"/>
          <w:sz w:val="24"/>
          <w:szCs w:val="24"/>
        </w:rPr>
        <w:t xml:space="preserve"> в указанных отраслях</w:t>
      </w:r>
      <w:r w:rsidRPr="00F7753C">
        <w:rPr>
          <w:rFonts w:ascii="Arial" w:hAnsi="Arial" w:cs="Arial"/>
          <w:sz w:val="24"/>
          <w:szCs w:val="24"/>
        </w:rPr>
        <w:t xml:space="preserve">. Примерные направления и темы для обсуждения: </w:t>
      </w:r>
    </w:p>
    <w:p w14:paraId="481E8488" w14:textId="720A0BAF" w:rsidR="0005340D" w:rsidRPr="00F7753C" w:rsidRDefault="005C44DC" w:rsidP="006C6AB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 xml:space="preserve">Роль и место </w:t>
      </w:r>
      <w:r w:rsidR="0005340D" w:rsidRPr="00F7753C">
        <w:rPr>
          <w:rFonts w:ascii="Arial" w:hAnsi="Arial" w:cs="Arial"/>
          <w:sz w:val="24"/>
          <w:szCs w:val="24"/>
        </w:rPr>
        <w:t>сферы услуг в национальной и мировой экономике;</w:t>
      </w:r>
    </w:p>
    <w:p w14:paraId="093A4B37" w14:textId="648ADAB1" w:rsidR="0005340D" w:rsidRPr="00F7753C" w:rsidRDefault="0005340D" w:rsidP="006C6AB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Актуальные проблемы и стратегии развития сферы услуг;</w:t>
      </w:r>
    </w:p>
    <w:p w14:paraId="6F150D04" w14:textId="6A9388F6" w:rsidR="0005340D" w:rsidRPr="00F7753C" w:rsidRDefault="0005340D" w:rsidP="006C6AB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Отраслевая структура сервисного сектора;</w:t>
      </w:r>
    </w:p>
    <w:p w14:paraId="1908B367" w14:textId="6BD6DAC3" w:rsidR="00407AA5" w:rsidRPr="00F7753C" w:rsidRDefault="00407AA5" w:rsidP="006C6AB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Территориальные особенности функционирования сферы услуг;</w:t>
      </w:r>
    </w:p>
    <w:p w14:paraId="7043D223" w14:textId="6129B80B" w:rsidR="0005340D" w:rsidRPr="00F7753C" w:rsidRDefault="0005340D" w:rsidP="006C6AB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lastRenderedPageBreak/>
        <w:t>Поведение потребителей в сфере услуг</w:t>
      </w:r>
      <w:r w:rsidR="006C6AB6" w:rsidRPr="00F7753C">
        <w:rPr>
          <w:rFonts w:ascii="Arial" w:hAnsi="Arial" w:cs="Arial"/>
          <w:sz w:val="24"/>
          <w:szCs w:val="24"/>
        </w:rPr>
        <w:t xml:space="preserve"> и креативных индустрий</w:t>
      </w:r>
      <w:r w:rsidR="005C44DC" w:rsidRPr="00F7753C">
        <w:rPr>
          <w:rFonts w:ascii="Arial" w:hAnsi="Arial" w:cs="Arial"/>
          <w:sz w:val="24"/>
          <w:szCs w:val="24"/>
        </w:rPr>
        <w:t>: ценности и модели</w:t>
      </w:r>
      <w:r w:rsidRPr="00F7753C">
        <w:rPr>
          <w:rFonts w:ascii="Arial" w:hAnsi="Arial" w:cs="Arial"/>
          <w:sz w:val="24"/>
          <w:szCs w:val="24"/>
        </w:rPr>
        <w:t>;</w:t>
      </w:r>
    </w:p>
    <w:p w14:paraId="0C92BFE3" w14:textId="2124BFCB" w:rsidR="006C6AB6" w:rsidRPr="00F7753C" w:rsidRDefault="006C6AB6" w:rsidP="006C6AB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Креативная экономика: направления трансформаций;</w:t>
      </w:r>
    </w:p>
    <w:p w14:paraId="1797FADA" w14:textId="74B2C8A3" w:rsidR="0005340D" w:rsidRPr="00F7753C" w:rsidRDefault="0005340D" w:rsidP="006C6AB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Теория и история креативных индустрий;</w:t>
      </w:r>
    </w:p>
    <w:p w14:paraId="5C6EB5AB" w14:textId="54F0BFC8" w:rsidR="0005340D" w:rsidRPr="00F7753C" w:rsidRDefault="006C6AB6" w:rsidP="006C6AB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Бизнес-проекты в сфере креативных индустрий;</w:t>
      </w:r>
    </w:p>
    <w:p w14:paraId="046585C0" w14:textId="79793F23" w:rsidR="006C6AB6" w:rsidRPr="00F7753C" w:rsidRDefault="006C6AB6" w:rsidP="006C6AB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Услуги в креативных индустриях;</w:t>
      </w:r>
    </w:p>
    <w:p w14:paraId="69A29829" w14:textId="4EF3BC4E" w:rsidR="00407AA5" w:rsidRPr="00F7753C" w:rsidRDefault="00407AA5" w:rsidP="006C6AB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Креативные индустрии и развитие регионов;</w:t>
      </w:r>
    </w:p>
    <w:p w14:paraId="61E5A126" w14:textId="77777777" w:rsidR="00407AA5" w:rsidRPr="00F7753C" w:rsidRDefault="00407AA5" w:rsidP="00407AA5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Профессиональные компетенции в области сервиса и креативных индустрий;</w:t>
      </w:r>
    </w:p>
    <w:p w14:paraId="48EF61AD" w14:textId="3F4104B0" w:rsidR="00407AA5" w:rsidRPr="00F7753C" w:rsidRDefault="00407AA5" w:rsidP="006C6AB6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Креативные кластеры и их роль в социально-экономическ</w:t>
      </w:r>
      <w:r w:rsidR="00DC70BB">
        <w:rPr>
          <w:rFonts w:ascii="Arial" w:hAnsi="Arial" w:cs="Arial"/>
          <w:sz w:val="24"/>
          <w:szCs w:val="24"/>
        </w:rPr>
        <w:t>о</w:t>
      </w:r>
      <w:r w:rsidRPr="00F7753C">
        <w:rPr>
          <w:rFonts w:ascii="Arial" w:hAnsi="Arial" w:cs="Arial"/>
          <w:sz w:val="24"/>
          <w:szCs w:val="24"/>
        </w:rPr>
        <w:t>м развитии</w:t>
      </w:r>
      <w:r w:rsidR="00F7753C">
        <w:rPr>
          <w:rFonts w:ascii="Arial" w:hAnsi="Arial" w:cs="Arial"/>
          <w:sz w:val="24"/>
          <w:szCs w:val="24"/>
        </w:rPr>
        <w:t xml:space="preserve"> и др.</w:t>
      </w:r>
    </w:p>
    <w:p w14:paraId="071F4FB6" w14:textId="77777777" w:rsidR="006C6AB6" w:rsidRPr="00F7753C" w:rsidRDefault="006C6AB6" w:rsidP="0005340D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7948621" w14:textId="5B2987F6" w:rsidR="00E20067" w:rsidRPr="00F7753C" w:rsidRDefault="005C44DC" w:rsidP="005C44DC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 xml:space="preserve">Одной из площадок конференции станет </w:t>
      </w:r>
      <w:r w:rsidR="00E20067" w:rsidRPr="00F7753C">
        <w:rPr>
          <w:rFonts w:ascii="Arial" w:hAnsi="Arial" w:cs="Arial"/>
          <w:sz w:val="24"/>
          <w:szCs w:val="24"/>
        </w:rPr>
        <w:t>молодежн</w:t>
      </w:r>
      <w:r w:rsidRPr="00F7753C">
        <w:rPr>
          <w:rFonts w:ascii="Arial" w:hAnsi="Arial" w:cs="Arial"/>
          <w:sz w:val="24"/>
          <w:szCs w:val="24"/>
        </w:rPr>
        <w:t>ый</w:t>
      </w:r>
      <w:r w:rsidR="00E20067" w:rsidRPr="00F7753C">
        <w:rPr>
          <w:rFonts w:ascii="Arial" w:hAnsi="Arial" w:cs="Arial"/>
          <w:sz w:val="24"/>
          <w:szCs w:val="24"/>
        </w:rPr>
        <w:t xml:space="preserve"> форум</w:t>
      </w:r>
      <w:r w:rsidR="006C6AB6" w:rsidRPr="00F7753C">
        <w:rPr>
          <w:rFonts w:ascii="Arial" w:hAnsi="Arial" w:cs="Arial"/>
          <w:sz w:val="24"/>
          <w:szCs w:val="24"/>
        </w:rPr>
        <w:t>, на котором будет проведен конкурс докладо</w:t>
      </w:r>
      <w:r w:rsidRPr="00F7753C">
        <w:rPr>
          <w:rFonts w:ascii="Arial" w:hAnsi="Arial" w:cs="Arial"/>
          <w:sz w:val="24"/>
          <w:szCs w:val="24"/>
        </w:rPr>
        <w:t>в среди</w:t>
      </w:r>
      <w:r w:rsidR="006C6AB6" w:rsidRPr="00F7753C">
        <w:rPr>
          <w:rFonts w:ascii="Arial" w:hAnsi="Arial" w:cs="Arial"/>
          <w:sz w:val="24"/>
          <w:szCs w:val="24"/>
        </w:rPr>
        <w:t xml:space="preserve"> </w:t>
      </w:r>
      <w:r w:rsidRPr="00F7753C">
        <w:rPr>
          <w:rFonts w:ascii="Arial" w:hAnsi="Arial" w:cs="Arial"/>
          <w:sz w:val="24"/>
          <w:szCs w:val="24"/>
        </w:rPr>
        <w:t xml:space="preserve">молодых и начинающих исследователей (студентов и магистрантов) </w:t>
      </w:r>
      <w:r w:rsidR="006C6AB6" w:rsidRPr="00F7753C">
        <w:rPr>
          <w:rFonts w:ascii="Arial" w:hAnsi="Arial" w:cs="Arial"/>
          <w:sz w:val="24"/>
          <w:szCs w:val="24"/>
        </w:rPr>
        <w:t xml:space="preserve">с присвоением </w:t>
      </w:r>
      <w:r w:rsidR="006C6AB6" w:rsidRPr="00F7753C">
        <w:rPr>
          <w:rFonts w:ascii="Arial" w:hAnsi="Arial" w:cs="Arial"/>
          <w:sz w:val="24"/>
          <w:szCs w:val="24"/>
          <w:lang w:val="en-US"/>
        </w:rPr>
        <w:t>I</w:t>
      </w:r>
      <w:r w:rsidR="006C6AB6" w:rsidRPr="00F7753C">
        <w:rPr>
          <w:rFonts w:ascii="Arial" w:hAnsi="Arial" w:cs="Arial"/>
          <w:sz w:val="24"/>
          <w:szCs w:val="24"/>
        </w:rPr>
        <w:t xml:space="preserve">, </w:t>
      </w:r>
      <w:r w:rsidR="006C6AB6" w:rsidRPr="00F7753C">
        <w:rPr>
          <w:rFonts w:ascii="Arial" w:hAnsi="Arial" w:cs="Arial"/>
          <w:sz w:val="24"/>
          <w:szCs w:val="24"/>
          <w:lang w:val="en-US"/>
        </w:rPr>
        <w:t>II</w:t>
      </w:r>
      <w:r w:rsidR="006C6AB6" w:rsidRPr="00F7753C">
        <w:rPr>
          <w:rFonts w:ascii="Arial" w:hAnsi="Arial" w:cs="Arial"/>
          <w:sz w:val="24"/>
          <w:szCs w:val="24"/>
        </w:rPr>
        <w:t xml:space="preserve"> и </w:t>
      </w:r>
      <w:r w:rsidR="006C6AB6" w:rsidRPr="00F7753C">
        <w:rPr>
          <w:rFonts w:ascii="Arial" w:hAnsi="Arial" w:cs="Arial"/>
          <w:sz w:val="24"/>
          <w:szCs w:val="24"/>
          <w:lang w:val="en-US"/>
        </w:rPr>
        <w:t>III</w:t>
      </w:r>
      <w:r w:rsidR="006C6AB6" w:rsidRPr="00F7753C">
        <w:rPr>
          <w:rFonts w:ascii="Arial" w:hAnsi="Arial" w:cs="Arial"/>
          <w:sz w:val="24"/>
          <w:szCs w:val="24"/>
        </w:rPr>
        <w:t xml:space="preserve"> мест.</w:t>
      </w:r>
    </w:p>
    <w:p w14:paraId="17EA946E" w14:textId="04DE881B" w:rsidR="00E20067" w:rsidRPr="00F7753C" w:rsidRDefault="00E20067" w:rsidP="001923EA">
      <w:pPr>
        <w:ind w:firstLine="567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 xml:space="preserve">По результатам конференции будет издан сборник </w:t>
      </w:r>
      <w:r w:rsidR="00F7753C">
        <w:rPr>
          <w:rFonts w:ascii="Arial" w:hAnsi="Arial" w:cs="Arial"/>
          <w:sz w:val="24"/>
          <w:szCs w:val="24"/>
        </w:rPr>
        <w:t>тезисов</w:t>
      </w:r>
      <w:r w:rsidRPr="00F7753C">
        <w:rPr>
          <w:rFonts w:ascii="Arial" w:hAnsi="Arial" w:cs="Arial"/>
          <w:sz w:val="24"/>
          <w:szCs w:val="24"/>
        </w:rPr>
        <w:t xml:space="preserve"> с</w:t>
      </w:r>
      <w:r w:rsidR="00F7753C">
        <w:rPr>
          <w:rFonts w:ascii="Arial" w:hAnsi="Arial" w:cs="Arial"/>
          <w:sz w:val="24"/>
          <w:szCs w:val="24"/>
        </w:rPr>
        <w:t xml:space="preserve"> их постатейной</w:t>
      </w:r>
      <w:r w:rsidRPr="00F7753C">
        <w:rPr>
          <w:rFonts w:ascii="Arial" w:hAnsi="Arial" w:cs="Arial"/>
          <w:sz w:val="24"/>
          <w:szCs w:val="24"/>
        </w:rPr>
        <w:t xml:space="preserve"> индексацией в РИНЦ. </w:t>
      </w:r>
    </w:p>
    <w:p w14:paraId="1D4CFDEE" w14:textId="77777777" w:rsidR="00E20067" w:rsidRPr="00F7753C" w:rsidRDefault="00E20067" w:rsidP="001923EA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b/>
          <w:sz w:val="24"/>
          <w:szCs w:val="24"/>
        </w:rPr>
        <w:t xml:space="preserve">Рабочие языки конференции </w:t>
      </w:r>
      <w:r w:rsidRPr="00F7753C">
        <w:rPr>
          <w:rFonts w:ascii="Arial" w:hAnsi="Arial" w:cs="Arial"/>
          <w:sz w:val="24"/>
          <w:szCs w:val="24"/>
        </w:rPr>
        <w:t>– русский, английский.</w:t>
      </w:r>
    </w:p>
    <w:p w14:paraId="2DB64F41" w14:textId="77777777" w:rsidR="00E20067" w:rsidRPr="00F7753C" w:rsidRDefault="00E20067" w:rsidP="001923EA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14:paraId="460B4881" w14:textId="11652FE2" w:rsidR="00E20067" w:rsidRPr="00F7753C" w:rsidRDefault="00E20067" w:rsidP="001923EA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b/>
          <w:sz w:val="24"/>
          <w:szCs w:val="24"/>
        </w:rPr>
        <w:t xml:space="preserve">Для участия в конференции необходимо заполнить форму заявки по ссылке – </w:t>
      </w:r>
      <w:hyperlink r:id="rId8" w:history="1">
        <w:r w:rsidR="001923EA" w:rsidRPr="005B1B46">
          <w:rPr>
            <w:rStyle w:val="a6"/>
            <w:rFonts w:ascii="Arial" w:hAnsi="Arial" w:cs="Arial"/>
            <w:b/>
            <w:sz w:val="24"/>
            <w:szCs w:val="24"/>
          </w:rPr>
          <w:t>https://forms.gle/jDpGQJjWm</w:t>
        </w:r>
        <w:r w:rsidR="001923EA" w:rsidRPr="005B1B46">
          <w:rPr>
            <w:rStyle w:val="a6"/>
            <w:rFonts w:ascii="Arial" w:hAnsi="Arial" w:cs="Arial"/>
            <w:b/>
            <w:sz w:val="24"/>
            <w:szCs w:val="24"/>
          </w:rPr>
          <w:t>b</w:t>
        </w:r>
        <w:r w:rsidR="001923EA" w:rsidRPr="005B1B46">
          <w:rPr>
            <w:rStyle w:val="a6"/>
            <w:rFonts w:ascii="Arial" w:hAnsi="Arial" w:cs="Arial"/>
            <w:b/>
            <w:sz w:val="24"/>
            <w:szCs w:val="24"/>
          </w:rPr>
          <w:t>f5XBEf9</w:t>
        </w:r>
      </w:hyperlink>
      <w:r w:rsidR="001923EA">
        <w:rPr>
          <w:rFonts w:ascii="Arial" w:hAnsi="Arial" w:cs="Arial"/>
          <w:b/>
          <w:sz w:val="24"/>
          <w:szCs w:val="24"/>
        </w:rPr>
        <w:t xml:space="preserve"> </w:t>
      </w:r>
    </w:p>
    <w:p w14:paraId="39E9592D" w14:textId="77777777" w:rsidR="00E20067" w:rsidRPr="00F7753C" w:rsidRDefault="00E20067" w:rsidP="001923EA">
      <w:pPr>
        <w:pStyle w:val="a4"/>
        <w:ind w:left="0" w:firstLine="567"/>
      </w:pPr>
    </w:p>
    <w:p w14:paraId="480EE4CB" w14:textId="658E31AC" w:rsidR="00E20067" w:rsidRPr="00F7753C" w:rsidRDefault="00E20067" w:rsidP="001923EA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b/>
          <w:sz w:val="24"/>
          <w:szCs w:val="24"/>
        </w:rPr>
        <w:t>Срок подачи заявок</w:t>
      </w:r>
      <w:r w:rsidRPr="00F7753C">
        <w:rPr>
          <w:rFonts w:ascii="Arial" w:hAnsi="Arial" w:cs="Arial"/>
          <w:sz w:val="24"/>
          <w:szCs w:val="24"/>
        </w:rPr>
        <w:t xml:space="preserve"> (вместе с тезисами) </w:t>
      </w:r>
      <w:r w:rsidRPr="00F7753C">
        <w:rPr>
          <w:rFonts w:ascii="Arial" w:hAnsi="Arial" w:cs="Arial"/>
          <w:b/>
          <w:sz w:val="24"/>
          <w:szCs w:val="24"/>
        </w:rPr>
        <w:t xml:space="preserve">– до </w:t>
      </w:r>
      <w:r w:rsidR="006C6AB6" w:rsidRPr="00F7753C">
        <w:rPr>
          <w:rFonts w:ascii="Arial" w:hAnsi="Arial" w:cs="Arial"/>
          <w:b/>
          <w:sz w:val="24"/>
          <w:szCs w:val="24"/>
        </w:rPr>
        <w:t>1</w:t>
      </w:r>
      <w:r w:rsidR="00F7753C">
        <w:rPr>
          <w:rFonts w:ascii="Arial" w:hAnsi="Arial" w:cs="Arial"/>
          <w:b/>
          <w:sz w:val="24"/>
          <w:szCs w:val="24"/>
        </w:rPr>
        <w:t>5</w:t>
      </w:r>
      <w:r w:rsidRPr="00F7753C">
        <w:rPr>
          <w:rFonts w:ascii="Arial" w:hAnsi="Arial" w:cs="Arial"/>
          <w:b/>
          <w:sz w:val="24"/>
          <w:szCs w:val="24"/>
        </w:rPr>
        <w:t xml:space="preserve"> </w:t>
      </w:r>
      <w:r w:rsidR="006C6AB6" w:rsidRPr="00F7753C">
        <w:rPr>
          <w:rFonts w:ascii="Arial" w:hAnsi="Arial" w:cs="Arial"/>
          <w:b/>
          <w:sz w:val="24"/>
          <w:szCs w:val="24"/>
        </w:rPr>
        <w:t>марта</w:t>
      </w:r>
      <w:r w:rsidRPr="00F7753C">
        <w:rPr>
          <w:rFonts w:ascii="Arial" w:hAnsi="Arial" w:cs="Arial"/>
          <w:b/>
          <w:sz w:val="24"/>
          <w:szCs w:val="24"/>
        </w:rPr>
        <w:t xml:space="preserve"> 202</w:t>
      </w:r>
      <w:r w:rsidR="006C6AB6" w:rsidRPr="00F7753C">
        <w:rPr>
          <w:rFonts w:ascii="Arial" w:hAnsi="Arial" w:cs="Arial"/>
          <w:b/>
          <w:sz w:val="24"/>
          <w:szCs w:val="24"/>
        </w:rPr>
        <w:t>4</w:t>
      </w:r>
      <w:r w:rsidRPr="00F7753C">
        <w:rPr>
          <w:rFonts w:ascii="Arial" w:hAnsi="Arial" w:cs="Arial"/>
          <w:b/>
          <w:sz w:val="24"/>
          <w:szCs w:val="24"/>
        </w:rPr>
        <w:t xml:space="preserve"> года</w:t>
      </w:r>
    </w:p>
    <w:p w14:paraId="7E6C2A97" w14:textId="77777777" w:rsidR="00E20067" w:rsidRPr="00F7753C" w:rsidRDefault="00E20067" w:rsidP="00E200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B1DB0" w14:textId="1B1074C0" w:rsidR="006C6AB6" w:rsidRPr="00F7753C" w:rsidRDefault="006C6AB6" w:rsidP="00E2006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Участие в конференции возможно в нескольких вариациях:</w:t>
      </w:r>
    </w:p>
    <w:p w14:paraId="15380E63" w14:textId="578FD33C" w:rsidR="006C6AB6" w:rsidRPr="00F7753C" w:rsidRDefault="006C6AB6" w:rsidP="00F7753C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выступление с докладом (очно или онлайн) без публикации – бесплатно;</w:t>
      </w:r>
    </w:p>
    <w:p w14:paraId="0F35BC69" w14:textId="733EBFE3" w:rsidR="006C6AB6" w:rsidRPr="00F7753C" w:rsidRDefault="006C6AB6" w:rsidP="00F7753C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выступление с докладом (очно или онлайн) с публикацией статьи в сборнике конференции, предоставление электронного варианта сборника – 1000 руб.;</w:t>
      </w:r>
    </w:p>
    <w:p w14:paraId="07C08ED4" w14:textId="60065AF2" w:rsidR="006C6AB6" w:rsidRPr="00F7753C" w:rsidRDefault="006C6AB6" w:rsidP="00F7753C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выступление с докладом (очно или онлайн) с публикацией статьи в сборнике конференции, предоставление бумажного варианта сборника – 1500 руб.</w:t>
      </w:r>
    </w:p>
    <w:p w14:paraId="16AAE3CF" w14:textId="26D4A3D8" w:rsidR="00E20067" w:rsidRPr="00F7753C" w:rsidRDefault="006C6AB6" w:rsidP="00E2006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Указанный</w:t>
      </w:r>
      <w:r w:rsidR="00E20067" w:rsidRPr="00F7753C">
        <w:rPr>
          <w:rFonts w:ascii="Arial" w:hAnsi="Arial" w:cs="Arial"/>
          <w:sz w:val="24"/>
          <w:szCs w:val="24"/>
        </w:rPr>
        <w:t xml:space="preserve"> организационный взнос</w:t>
      </w:r>
      <w:r w:rsidRPr="00F7753C">
        <w:rPr>
          <w:rFonts w:ascii="Arial" w:hAnsi="Arial" w:cs="Arial"/>
          <w:sz w:val="24"/>
          <w:szCs w:val="24"/>
        </w:rPr>
        <w:t xml:space="preserve"> </w:t>
      </w:r>
      <w:r w:rsidR="00E20067" w:rsidRPr="00F7753C">
        <w:rPr>
          <w:rFonts w:ascii="Arial" w:hAnsi="Arial" w:cs="Arial"/>
          <w:sz w:val="24"/>
          <w:szCs w:val="24"/>
        </w:rPr>
        <w:t>покрыва</w:t>
      </w:r>
      <w:r w:rsidRPr="00F7753C">
        <w:rPr>
          <w:rFonts w:ascii="Arial" w:hAnsi="Arial" w:cs="Arial"/>
          <w:sz w:val="24"/>
          <w:szCs w:val="24"/>
        </w:rPr>
        <w:t>ет</w:t>
      </w:r>
      <w:r w:rsidR="00E20067" w:rsidRPr="00F7753C">
        <w:rPr>
          <w:rFonts w:ascii="Arial" w:hAnsi="Arial" w:cs="Arial"/>
          <w:sz w:val="24"/>
          <w:szCs w:val="24"/>
        </w:rPr>
        <w:t xml:space="preserve"> расходы на издание сборника </w:t>
      </w:r>
      <w:r w:rsidRPr="00F7753C">
        <w:rPr>
          <w:rFonts w:ascii="Arial" w:hAnsi="Arial" w:cs="Arial"/>
          <w:sz w:val="24"/>
          <w:szCs w:val="24"/>
        </w:rPr>
        <w:t>статей конференции и</w:t>
      </w:r>
      <w:r w:rsidR="00E20067" w:rsidRPr="00F7753C">
        <w:rPr>
          <w:rFonts w:ascii="Arial" w:hAnsi="Arial" w:cs="Arial"/>
          <w:sz w:val="24"/>
          <w:szCs w:val="24"/>
        </w:rPr>
        <w:t xml:space="preserve"> </w:t>
      </w:r>
      <w:r w:rsidRPr="00F7753C">
        <w:rPr>
          <w:rFonts w:ascii="Arial" w:hAnsi="Arial" w:cs="Arial"/>
          <w:sz w:val="24"/>
          <w:szCs w:val="24"/>
        </w:rPr>
        <w:t>его пересылку</w:t>
      </w:r>
      <w:r w:rsidR="00E20067" w:rsidRPr="00F7753C">
        <w:rPr>
          <w:rFonts w:ascii="Arial" w:hAnsi="Arial" w:cs="Arial"/>
          <w:sz w:val="24"/>
          <w:szCs w:val="24"/>
        </w:rPr>
        <w:t>. Инструкция по оплате будет позже выслана участникам, чьи доклады будут включены в программу.</w:t>
      </w:r>
      <w:r w:rsidR="004A0D04">
        <w:rPr>
          <w:rFonts w:ascii="Arial" w:hAnsi="Arial" w:cs="Arial"/>
          <w:sz w:val="24"/>
          <w:szCs w:val="24"/>
        </w:rPr>
        <w:t xml:space="preserve"> Командировочные расходы покрываются за счет направляющей стороны.</w:t>
      </w:r>
    </w:p>
    <w:p w14:paraId="34F246E7" w14:textId="77777777" w:rsidR="00E20067" w:rsidRPr="00F7753C" w:rsidRDefault="00E20067" w:rsidP="00E2006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4D96E96E" w14:textId="7C288CCD" w:rsidR="00E20067" w:rsidRPr="00F7753C" w:rsidRDefault="00E20067" w:rsidP="00E2006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 xml:space="preserve">Тексты тезисов (объем представленных материалов 7–10 тысяч знаков с пробелами), оформленные в соответствии с указанными ниже требованиями, принимаются по электронной почте </w:t>
      </w:r>
      <w:r w:rsidR="00F7753C" w:rsidRPr="00F7753C">
        <w:rPr>
          <w:rFonts w:ascii="Arial" w:hAnsi="Arial" w:cs="Arial"/>
          <w:sz w:val="24"/>
          <w:szCs w:val="24"/>
        </w:rPr>
        <w:t>servicecreativeconf@yandex.ru</w:t>
      </w:r>
      <w:r w:rsidRPr="00F7753C">
        <w:rPr>
          <w:rFonts w:ascii="Arial" w:hAnsi="Arial" w:cs="Arial"/>
          <w:sz w:val="24"/>
          <w:szCs w:val="24"/>
        </w:rPr>
        <w:t xml:space="preserve"> </w:t>
      </w:r>
      <w:r w:rsidRPr="00DC70BB">
        <w:rPr>
          <w:rFonts w:ascii="Arial" w:hAnsi="Arial" w:cs="Arial"/>
          <w:b/>
          <w:bCs/>
          <w:sz w:val="24"/>
          <w:szCs w:val="24"/>
        </w:rPr>
        <w:t xml:space="preserve">до </w:t>
      </w:r>
      <w:r w:rsidR="00F7753C" w:rsidRPr="00DC70BB">
        <w:rPr>
          <w:rFonts w:ascii="Arial" w:hAnsi="Arial" w:cs="Arial"/>
          <w:b/>
          <w:bCs/>
          <w:sz w:val="24"/>
          <w:szCs w:val="24"/>
        </w:rPr>
        <w:t>15 марта</w:t>
      </w:r>
      <w:r w:rsidR="006C6AB6" w:rsidRPr="00DC70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C70BB">
        <w:rPr>
          <w:rFonts w:ascii="Arial" w:hAnsi="Arial" w:cs="Arial"/>
          <w:b/>
          <w:bCs/>
          <w:sz w:val="24"/>
          <w:szCs w:val="24"/>
        </w:rPr>
        <w:t>202</w:t>
      </w:r>
      <w:r w:rsidR="006C6AB6" w:rsidRPr="00DC70BB">
        <w:rPr>
          <w:rFonts w:ascii="Arial" w:hAnsi="Arial" w:cs="Arial"/>
          <w:b/>
          <w:bCs/>
          <w:sz w:val="24"/>
          <w:szCs w:val="24"/>
        </w:rPr>
        <w:t>4</w:t>
      </w:r>
      <w:r w:rsidRPr="00DC70BB">
        <w:rPr>
          <w:rFonts w:ascii="Arial" w:hAnsi="Arial" w:cs="Arial"/>
          <w:b/>
          <w:bCs/>
          <w:sz w:val="24"/>
          <w:szCs w:val="24"/>
        </w:rPr>
        <w:t xml:space="preserve"> года</w:t>
      </w:r>
      <w:r w:rsidRPr="00F7753C">
        <w:rPr>
          <w:rFonts w:ascii="Arial" w:hAnsi="Arial" w:cs="Arial"/>
          <w:sz w:val="24"/>
          <w:szCs w:val="24"/>
        </w:rPr>
        <w:t xml:space="preserve">. До </w:t>
      </w:r>
      <w:r w:rsidR="00F7753C" w:rsidRPr="00DC70BB">
        <w:rPr>
          <w:rFonts w:ascii="Arial" w:hAnsi="Arial" w:cs="Arial"/>
          <w:b/>
          <w:bCs/>
          <w:sz w:val="24"/>
          <w:szCs w:val="24"/>
        </w:rPr>
        <w:t>1 апреля</w:t>
      </w:r>
      <w:r w:rsidRPr="00DC70B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C6AB6" w:rsidRPr="00DC70BB">
        <w:rPr>
          <w:rFonts w:ascii="Arial" w:hAnsi="Arial" w:cs="Arial"/>
          <w:b/>
          <w:bCs/>
          <w:sz w:val="24"/>
          <w:szCs w:val="24"/>
        </w:rPr>
        <w:t>4</w:t>
      </w:r>
      <w:r w:rsidRPr="00DC70BB">
        <w:rPr>
          <w:rFonts w:ascii="Arial" w:hAnsi="Arial" w:cs="Arial"/>
          <w:b/>
          <w:bCs/>
          <w:sz w:val="24"/>
          <w:szCs w:val="24"/>
        </w:rPr>
        <w:t> года</w:t>
      </w:r>
      <w:r w:rsidRPr="00F7753C">
        <w:rPr>
          <w:rFonts w:ascii="Arial" w:hAnsi="Arial" w:cs="Arial"/>
          <w:sz w:val="24"/>
          <w:szCs w:val="24"/>
        </w:rPr>
        <w:t xml:space="preserve"> прошедшие отбор участники получат подтверждающие письма. </w:t>
      </w:r>
    </w:p>
    <w:p w14:paraId="3185EED0" w14:textId="77777777" w:rsidR="00E20067" w:rsidRPr="00F7753C" w:rsidRDefault="00E20067" w:rsidP="00E20067">
      <w:pPr>
        <w:pStyle w:val="1"/>
        <w:ind w:left="0" w:firstLine="709"/>
      </w:pPr>
      <w:r w:rsidRPr="00F7753C">
        <w:t>Требования к оформлению материалов для публикации</w:t>
      </w:r>
    </w:p>
    <w:p w14:paraId="7A2770D5" w14:textId="77777777" w:rsidR="00E20067" w:rsidRPr="00F7753C" w:rsidRDefault="00E20067" w:rsidP="00E20067">
      <w:pPr>
        <w:pStyle w:val="a4"/>
        <w:spacing w:line="278" w:lineRule="auto"/>
        <w:ind w:left="0" w:firstLine="709"/>
        <w:jc w:val="both"/>
      </w:pPr>
      <w:r w:rsidRPr="00F7753C">
        <w:t xml:space="preserve">Материалы представляются в электронном варианте в виде текстового файла, имя которого должно соответствовать фамилии автора и названию вуза </w:t>
      </w:r>
      <w:r w:rsidRPr="00F7753C">
        <w:lastRenderedPageBreak/>
        <w:t>(напр., «Иванов. ЮФУ»).</w:t>
      </w:r>
    </w:p>
    <w:p w14:paraId="5620A253" w14:textId="77777777" w:rsidR="00E20067" w:rsidRPr="00F7753C" w:rsidRDefault="00E20067" w:rsidP="00E20067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426"/>
        <w:contextualSpacing w:val="0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Объем – от 7 000 до 10 000 знаков (с</w:t>
      </w:r>
      <w:r w:rsidRPr="00F7753C">
        <w:rPr>
          <w:rFonts w:ascii="Arial" w:hAnsi="Arial" w:cs="Arial"/>
          <w:spacing w:val="-11"/>
          <w:sz w:val="24"/>
          <w:szCs w:val="24"/>
        </w:rPr>
        <w:t xml:space="preserve"> </w:t>
      </w:r>
      <w:r w:rsidRPr="00F7753C">
        <w:rPr>
          <w:rFonts w:ascii="Arial" w:hAnsi="Arial" w:cs="Arial"/>
          <w:sz w:val="24"/>
          <w:szCs w:val="24"/>
        </w:rPr>
        <w:t>пробелами);</w:t>
      </w:r>
    </w:p>
    <w:p w14:paraId="3D00293D" w14:textId="77777777" w:rsidR="00E20067" w:rsidRPr="00F7753C" w:rsidRDefault="00E20067" w:rsidP="00E20067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426"/>
        <w:contextualSpacing w:val="0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Шрифт – Times New</w:t>
      </w:r>
      <w:r w:rsidRPr="00F7753C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F7753C">
        <w:rPr>
          <w:rFonts w:ascii="Arial" w:hAnsi="Arial" w:cs="Arial"/>
          <w:sz w:val="24"/>
          <w:szCs w:val="24"/>
        </w:rPr>
        <w:t>Roman</w:t>
      </w:r>
      <w:proofErr w:type="spellEnd"/>
      <w:r w:rsidRPr="00F7753C">
        <w:rPr>
          <w:rFonts w:ascii="Arial" w:hAnsi="Arial" w:cs="Arial"/>
          <w:sz w:val="24"/>
          <w:szCs w:val="24"/>
        </w:rPr>
        <w:t>;</w:t>
      </w:r>
    </w:p>
    <w:p w14:paraId="4A3ACFE4" w14:textId="77777777" w:rsidR="00E20067" w:rsidRPr="00F7753C" w:rsidRDefault="00E20067" w:rsidP="00E20067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426"/>
        <w:contextualSpacing w:val="0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Кегль – 14;</w:t>
      </w:r>
    </w:p>
    <w:p w14:paraId="4D4649A6" w14:textId="77777777" w:rsidR="00E20067" w:rsidRPr="00F7753C" w:rsidRDefault="00E20067" w:rsidP="00E20067">
      <w:pPr>
        <w:pStyle w:val="a3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0" w:firstLine="426"/>
        <w:contextualSpacing w:val="0"/>
        <w:rPr>
          <w:rFonts w:ascii="Arial" w:hAnsi="Arial" w:cs="Arial"/>
          <w:sz w:val="24"/>
          <w:szCs w:val="24"/>
        </w:rPr>
      </w:pPr>
      <w:r w:rsidRPr="00F7753C">
        <w:rPr>
          <w:rFonts w:ascii="Arial" w:hAnsi="Arial" w:cs="Arial"/>
          <w:sz w:val="24"/>
          <w:szCs w:val="24"/>
        </w:rPr>
        <w:t>Интервал –</w:t>
      </w:r>
      <w:r w:rsidRPr="00F7753C">
        <w:rPr>
          <w:rFonts w:ascii="Arial" w:hAnsi="Arial" w:cs="Arial"/>
          <w:spacing w:val="-2"/>
          <w:sz w:val="24"/>
          <w:szCs w:val="24"/>
        </w:rPr>
        <w:t xml:space="preserve"> </w:t>
      </w:r>
      <w:r w:rsidRPr="00F7753C">
        <w:rPr>
          <w:rFonts w:ascii="Arial" w:hAnsi="Arial" w:cs="Arial"/>
          <w:sz w:val="24"/>
          <w:szCs w:val="24"/>
        </w:rPr>
        <w:t>1,5.</w:t>
      </w:r>
    </w:p>
    <w:p w14:paraId="1C844DC2" w14:textId="77777777" w:rsidR="00E20067" w:rsidRPr="00F7753C" w:rsidRDefault="00E20067" w:rsidP="00E20067">
      <w:pPr>
        <w:pStyle w:val="a4"/>
        <w:spacing w:line="276" w:lineRule="auto"/>
        <w:ind w:left="0" w:firstLine="709"/>
      </w:pPr>
      <w:r w:rsidRPr="00F7753C">
        <w:t>Материалы могут быть представлены на русском или английском языках.</w:t>
      </w:r>
    </w:p>
    <w:p w14:paraId="31861A9B" w14:textId="150A12B6" w:rsidR="00E20067" w:rsidRPr="00F7753C" w:rsidRDefault="00E20067" w:rsidP="006523F4">
      <w:pPr>
        <w:pStyle w:val="a4"/>
        <w:spacing w:line="278" w:lineRule="auto"/>
        <w:ind w:left="0" w:firstLine="709"/>
        <w:jc w:val="both"/>
      </w:pPr>
      <w:r w:rsidRPr="00F7753C">
        <w:t>Просим обратить Ваше внимание на орфографическую и пунктуационную грамотность. Материалы, содержащие ошибки, будут отклонены.</w:t>
      </w:r>
      <w:r w:rsidR="006523F4">
        <w:t xml:space="preserve"> Все присланные материалы проверяются оргкомитетом конференции в системе «</w:t>
      </w:r>
      <w:proofErr w:type="spellStart"/>
      <w:r w:rsidR="006523F4">
        <w:t>ВУЗ.Антиплагиат</w:t>
      </w:r>
      <w:proofErr w:type="spellEnd"/>
      <w:r w:rsidR="006523F4">
        <w:t>». Оригинальность текста должна составлять не менее 60% (заимствования в виде цитат и литературы не более 40%). Статьи, не соответствующие правилам оформления, требованиям к оригинальности, к опубликованию в сборнике материалов конференции не принимаются.</w:t>
      </w:r>
    </w:p>
    <w:p w14:paraId="00B776DE" w14:textId="77777777" w:rsidR="00E20067" w:rsidRPr="00F7753C" w:rsidRDefault="00E20067" w:rsidP="00E20067">
      <w:pPr>
        <w:pStyle w:val="2"/>
        <w:ind w:left="0" w:firstLine="709"/>
      </w:pPr>
      <w:r w:rsidRPr="00F7753C">
        <w:t>Список используемой литературы и ссылки</w:t>
      </w:r>
    </w:p>
    <w:p w14:paraId="1957CBDD" w14:textId="77777777" w:rsidR="00E20067" w:rsidRPr="00F7753C" w:rsidRDefault="00E20067" w:rsidP="006523F4">
      <w:pPr>
        <w:pStyle w:val="a4"/>
        <w:ind w:left="0" w:firstLine="709"/>
        <w:jc w:val="both"/>
      </w:pPr>
      <w:r w:rsidRPr="00F7753C">
        <w:t>Список литературы приводится в конце текста в алфавитном порядке как</w:t>
      </w:r>
      <w:r w:rsidRPr="00F7753C">
        <w:rPr>
          <w:spacing w:val="61"/>
        </w:rPr>
        <w:t xml:space="preserve"> </w:t>
      </w:r>
      <w:r w:rsidRPr="00F7753C">
        <w:t xml:space="preserve">раздел «БИБЛИОГРАФИЯ», который отделяется от текста пустой строкой. Список литературы должен быть оформлен согласно ГОСТу 2018 г. Ссылки в тексте в квадратных скобках с указанием цитируемого автора, года издания работы и страницы </w:t>
      </w:r>
      <w:r w:rsidRPr="00F7753C">
        <w:rPr>
          <w:spacing w:val="3"/>
        </w:rPr>
        <w:t xml:space="preserve">(к </w:t>
      </w:r>
      <w:r w:rsidRPr="00F7753C">
        <w:t>примеру, [Иванов, 2016: 200]). Постраничные сноски допускаются только для указания на источник финансирования (грант) или же для примечаний.</w:t>
      </w:r>
    </w:p>
    <w:p w14:paraId="58348D04" w14:textId="77777777" w:rsidR="00E20067" w:rsidRPr="00F7753C" w:rsidRDefault="00E20067" w:rsidP="006523F4">
      <w:pPr>
        <w:pStyle w:val="2"/>
        <w:ind w:left="0" w:firstLine="709"/>
      </w:pPr>
      <w:r w:rsidRPr="00F7753C">
        <w:t>Оформление заголовка</w:t>
      </w:r>
    </w:p>
    <w:p w14:paraId="7312AC7A" w14:textId="56151A61" w:rsidR="00E20067" w:rsidRPr="00F7753C" w:rsidRDefault="001923EA" w:rsidP="006523F4">
      <w:pPr>
        <w:pStyle w:val="a4"/>
        <w:ind w:left="0" w:firstLine="709"/>
        <w:jc w:val="both"/>
      </w:pPr>
      <w:r>
        <w:t xml:space="preserve">Справа </w:t>
      </w:r>
      <w:r w:rsidRPr="00F7753C">
        <w:t xml:space="preserve">полужирным </w:t>
      </w:r>
      <w:r>
        <w:t>шрифтом</w:t>
      </w:r>
      <w:r w:rsidRPr="00F7753C">
        <w:t xml:space="preserve"> указываются фамилия</w:t>
      </w:r>
      <w:r w:rsidR="006523F4">
        <w:t>, имя и отчества</w:t>
      </w:r>
      <w:r w:rsidRPr="00F7753C">
        <w:t xml:space="preserve"> автора</w:t>
      </w:r>
      <w:r w:rsidR="006523F4">
        <w:t xml:space="preserve"> полностью</w:t>
      </w:r>
      <w:r w:rsidRPr="00F7753C">
        <w:t xml:space="preserve">. На следующей строке необходимо указать </w:t>
      </w:r>
      <w:r w:rsidR="006523F4">
        <w:t xml:space="preserve">ученую степень и звание (без сокращений), </w:t>
      </w:r>
      <w:r w:rsidRPr="00F7753C">
        <w:t>на третьей</w:t>
      </w:r>
      <w:r w:rsidR="006523F4">
        <w:t xml:space="preserve"> строке</w:t>
      </w:r>
      <w:r w:rsidRPr="00F7753C">
        <w:t xml:space="preserve"> – </w:t>
      </w:r>
      <w:r w:rsidR="006523F4">
        <w:t xml:space="preserve">организацию полностью и </w:t>
      </w:r>
      <w:r w:rsidRPr="00F7753C">
        <w:t>в скобках город</w:t>
      </w:r>
      <w:r w:rsidR="006523F4">
        <w:t>. Через строку в</w:t>
      </w:r>
      <w:r w:rsidR="00E20067" w:rsidRPr="00F7753C">
        <w:t xml:space="preserve"> центре указывается название работы заглавными буквами полужирным шрифтом без кавычек и точки в конце. Пропустив строчку</w:t>
      </w:r>
      <w:r w:rsidR="006523F4">
        <w:t xml:space="preserve"> после названия</w:t>
      </w:r>
      <w:r w:rsidR="00E20067" w:rsidRPr="00F7753C">
        <w:t>, необходимо поместить аннотацию (до 200 слов) и ключевые слова (5–7 слов или</w:t>
      </w:r>
      <w:r w:rsidR="00E20067" w:rsidRPr="00F7753C">
        <w:rPr>
          <w:spacing w:val="-7"/>
        </w:rPr>
        <w:t xml:space="preserve"> </w:t>
      </w:r>
      <w:r w:rsidR="00E20067" w:rsidRPr="00F7753C">
        <w:t>словосочетаний).</w:t>
      </w:r>
    </w:p>
    <w:p w14:paraId="2E6FBA8F" w14:textId="39DE0FAF" w:rsidR="00E20067" w:rsidRPr="00F7753C" w:rsidRDefault="00E20067" w:rsidP="006523F4">
      <w:pPr>
        <w:pStyle w:val="a4"/>
        <w:ind w:left="0" w:firstLine="709"/>
        <w:jc w:val="both"/>
      </w:pPr>
      <w:r w:rsidRPr="00F7753C">
        <w:t xml:space="preserve">Через строку на английском языке дублируются: </w:t>
      </w:r>
      <w:r w:rsidR="006523F4" w:rsidRPr="00F7753C">
        <w:t xml:space="preserve">информация об авторе </w:t>
      </w:r>
      <w:r w:rsidRPr="00F7753C">
        <w:t>заголовок, аннотация и ключевые слова.</w:t>
      </w:r>
    </w:p>
    <w:p w14:paraId="0F54CBB4" w14:textId="77777777" w:rsidR="00E20067" w:rsidRPr="00F7753C" w:rsidRDefault="00E20067" w:rsidP="00E20067">
      <w:pPr>
        <w:pStyle w:val="a4"/>
        <w:ind w:left="0" w:firstLine="709"/>
        <w:rPr>
          <w:sz w:val="27"/>
        </w:rPr>
      </w:pPr>
    </w:p>
    <w:p w14:paraId="619A0D74" w14:textId="77777777" w:rsidR="00E20067" w:rsidRPr="00F7753C" w:rsidRDefault="00E20067" w:rsidP="00E20067">
      <w:pPr>
        <w:pStyle w:val="a4"/>
        <w:spacing w:line="276" w:lineRule="auto"/>
        <w:ind w:left="0" w:right="143" w:firstLine="709"/>
        <w:jc w:val="both"/>
      </w:pPr>
      <w:r w:rsidRPr="00F7753C">
        <w:t>Оргкомитет оставляет за собой право отбора заявок на участие в конференции и публикацию материалов.</w:t>
      </w:r>
    </w:p>
    <w:p w14:paraId="6E03034A" w14:textId="77777777" w:rsidR="00E20067" w:rsidRDefault="00E20067" w:rsidP="00E20067">
      <w:pPr>
        <w:pStyle w:val="a4"/>
        <w:ind w:left="0" w:firstLine="709"/>
        <w:rPr>
          <w:sz w:val="27"/>
        </w:rPr>
      </w:pPr>
    </w:p>
    <w:p w14:paraId="66336D70" w14:textId="28350F33" w:rsidR="006523F4" w:rsidRPr="006523F4" w:rsidRDefault="006523F4" w:rsidP="00E20067">
      <w:pPr>
        <w:pStyle w:val="a4"/>
        <w:ind w:left="0" w:firstLine="709"/>
        <w:rPr>
          <w:b/>
          <w:bCs/>
        </w:rPr>
      </w:pPr>
      <w:r w:rsidRPr="006523F4">
        <w:rPr>
          <w:b/>
          <w:bCs/>
        </w:rPr>
        <w:t>Контакты организационного комитета:</w:t>
      </w:r>
    </w:p>
    <w:p w14:paraId="6AC2F768" w14:textId="65F4A2FC" w:rsidR="006523F4" w:rsidRPr="006523F4" w:rsidRDefault="006523F4" w:rsidP="00E20067">
      <w:pPr>
        <w:pStyle w:val="a4"/>
        <w:ind w:left="0" w:firstLine="709"/>
      </w:pPr>
      <w:r w:rsidRPr="006523F4">
        <w:t xml:space="preserve">Щербина Алексей Владимирович – доктор философских наук, </w:t>
      </w:r>
      <w:r w:rsidR="00DC70BB">
        <w:t xml:space="preserve">кандидат экономических наук, </w:t>
      </w:r>
      <w:r w:rsidRPr="006523F4">
        <w:t>заведующий кафедрой организации и технологий сервисной деятельности ИТСКИ ЮФУ, председатель оргкомитета;</w:t>
      </w:r>
    </w:p>
    <w:p w14:paraId="7800910F" w14:textId="30B0D973" w:rsidR="006523F4" w:rsidRPr="006523F4" w:rsidRDefault="006523F4" w:rsidP="006523F4">
      <w:pPr>
        <w:pStyle w:val="a4"/>
        <w:ind w:left="0" w:firstLine="709"/>
      </w:pPr>
      <w:r w:rsidRPr="006523F4">
        <w:t>Романенко Максим Андреевич – кандидат философских наук, старший преподаватель кафедры организации и технологий сервисной деятельности ИТСКИ ЮФУ, координатор конференции.</w:t>
      </w:r>
    </w:p>
    <w:p w14:paraId="0640F75E" w14:textId="77777777" w:rsidR="006523F4" w:rsidRPr="006523F4" w:rsidRDefault="006523F4" w:rsidP="006523F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6523F4">
        <w:rPr>
          <w:rFonts w:ascii="Arial" w:hAnsi="Arial" w:cs="Arial"/>
          <w:b/>
          <w:sz w:val="24"/>
          <w:szCs w:val="24"/>
        </w:rPr>
        <w:t xml:space="preserve">Контактная информация: </w:t>
      </w:r>
      <w:r w:rsidRPr="006523F4">
        <w:rPr>
          <w:rFonts w:ascii="Arial" w:hAnsi="Arial" w:cs="Arial"/>
          <w:color w:val="0000FF"/>
          <w:sz w:val="24"/>
          <w:szCs w:val="24"/>
          <w:u w:val="single" w:color="0000FF"/>
        </w:rPr>
        <w:t>servicecreativeconf@yandex.ru</w:t>
      </w:r>
    </w:p>
    <w:p w14:paraId="04A21A28" w14:textId="036CE3B8" w:rsidR="00E20067" w:rsidRPr="006523F4" w:rsidRDefault="00E20067" w:rsidP="006523F4">
      <w:pPr>
        <w:pStyle w:val="a4"/>
        <w:spacing w:line="278" w:lineRule="auto"/>
        <w:ind w:left="0" w:firstLine="709"/>
      </w:pPr>
      <w:r w:rsidRPr="006523F4">
        <w:rPr>
          <w:b/>
        </w:rPr>
        <w:t xml:space="preserve">Адрес оргкомитета: </w:t>
      </w:r>
      <w:r w:rsidRPr="006523F4">
        <w:t xml:space="preserve">г. </w:t>
      </w:r>
      <w:proofErr w:type="spellStart"/>
      <w:r w:rsidRPr="006523F4">
        <w:t>Ростов</w:t>
      </w:r>
      <w:proofErr w:type="spellEnd"/>
      <w:r w:rsidRPr="006523F4">
        <w:t xml:space="preserve">-на-Дону, </w:t>
      </w:r>
      <w:r w:rsidR="00C75994" w:rsidRPr="006523F4">
        <w:t>ул. 23-линия, д.</w:t>
      </w:r>
      <w:r w:rsidR="006523F4" w:rsidRPr="006523F4">
        <w:t xml:space="preserve"> </w:t>
      </w:r>
      <w:r w:rsidR="00C75994" w:rsidRPr="006523F4">
        <w:t>43,</w:t>
      </w:r>
      <w:r w:rsidRPr="006523F4">
        <w:t xml:space="preserve"> </w:t>
      </w:r>
      <w:r w:rsidR="00C75994" w:rsidRPr="006523F4">
        <w:t xml:space="preserve">Институт туризма, сервиса и креативных индустрий </w:t>
      </w:r>
      <w:r w:rsidRPr="006523F4">
        <w:t>ЮФУ.</w:t>
      </w:r>
    </w:p>
    <w:p w14:paraId="246A0E53" w14:textId="77777777" w:rsidR="00E20067" w:rsidRDefault="00E20067">
      <w:pPr>
        <w:rPr>
          <w:rFonts w:ascii="Arial" w:hAnsi="Arial" w:cs="Arial"/>
        </w:rPr>
      </w:pPr>
    </w:p>
    <w:p w14:paraId="45D08C16" w14:textId="77777777" w:rsidR="00660C30" w:rsidRDefault="00660C30">
      <w:pPr>
        <w:rPr>
          <w:rFonts w:ascii="Arial" w:hAnsi="Arial" w:cs="Arial"/>
        </w:rPr>
      </w:pPr>
    </w:p>
    <w:p w14:paraId="12659142" w14:textId="77777777" w:rsidR="00660C30" w:rsidRDefault="00660C30">
      <w:pPr>
        <w:rPr>
          <w:rFonts w:ascii="Arial" w:hAnsi="Arial" w:cs="Arial"/>
        </w:rPr>
      </w:pPr>
    </w:p>
    <w:p w14:paraId="53BD7950" w14:textId="77777777" w:rsidR="00660C30" w:rsidRDefault="00660C30">
      <w:pPr>
        <w:rPr>
          <w:rFonts w:ascii="Arial" w:hAnsi="Arial" w:cs="Arial"/>
        </w:rPr>
      </w:pPr>
    </w:p>
    <w:p w14:paraId="65427E25" w14:textId="6D436FC2" w:rsidR="00660C30" w:rsidRPr="00F7753C" w:rsidRDefault="00660C30" w:rsidP="00660C30">
      <w:pPr>
        <w:ind w:firstLine="709"/>
        <w:rPr>
          <w:rFonts w:ascii="Arial" w:hAnsi="Arial" w:cs="Arial"/>
          <w:i/>
          <w:sz w:val="24"/>
        </w:rPr>
      </w:pPr>
      <w:r w:rsidRPr="00F7753C">
        <w:rPr>
          <w:rFonts w:ascii="Arial" w:hAnsi="Arial" w:cs="Arial"/>
          <w:i/>
          <w:sz w:val="24"/>
        </w:rPr>
        <w:lastRenderedPageBreak/>
        <w:t>Пример</w:t>
      </w:r>
      <w:r>
        <w:rPr>
          <w:rFonts w:ascii="Arial" w:hAnsi="Arial" w:cs="Arial"/>
          <w:i/>
          <w:sz w:val="24"/>
        </w:rPr>
        <w:t xml:space="preserve"> оформления</w:t>
      </w:r>
      <w:r w:rsidRPr="00F7753C">
        <w:rPr>
          <w:rFonts w:ascii="Arial" w:hAnsi="Arial" w:cs="Arial"/>
          <w:i/>
          <w:sz w:val="24"/>
        </w:rPr>
        <w:t>:</w:t>
      </w:r>
    </w:p>
    <w:p w14:paraId="42EE3339" w14:textId="77777777" w:rsidR="00660C30" w:rsidRPr="001923EA" w:rsidRDefault="00660C30" w:rsidP="00660C30">
      <w:pPr>
        <w:pStyle w:val="2"/>
        <w:ind w:left="0"/>
        <w:jc w:val="right"/>
        <w:rPr>
          <w:rFonts w:ascii="Times New Roman" w:hAnsi="Times New Roman" w:cs="Times New Roman"/>
          <w:i w:val="0"/>
          <w:iCs/>
          <w:sz w:val="28"/>
          <w:szCs w:val="28"/>
        </w:rPr>
      </w:pPr>
      <w:r w:rsidRPr="001923EA">
        <w:rPr>
          <w:rFonts w:ascii="Times New Roman" w:hAnsi="Times New Roman" w:cs="Times New Roman"/>
          <w:i w:val="0"/>
          <w:iCs/>
          <w:sz w:val="28"/>
          <w:szCs w:val="28"/>
        </w:rPr>
        <w:t>Иванов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Иван Александрович</w:t>
      </w:r>
    </w:p>
    <w:p w14:paraId="472FED1F" w14:textId="77777777" w:rsidR="00660C30" w:rsidRPr="001923EA" w:rsidRDefault="00660C30" w:rsidP="00660C30">
      <w:pPr>
        <w:pStyle w:val="2"/>
        <w:ind w:left="0"/>
        <w:jc w:val="right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</w:pPr>
      <w:r w:rsidRPr="001923EA"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</w:rPr>
        <w:t>кандидат экономических наук, доцент</w:t>
      </w:r>
    </w:p>
    <w:p w14:paraId="14A888D1" w14:textId="77777777" w:rsidR="00660C30" w:rsidRPr="001923EA" w:rsidRDefault="00660C30" w:rsidP="00660C30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923EA">
        <w:rPr>
          <w:rFonts w:ascii="Times New Roman" w:hAnsi="Times New Roman" w:cs="Times New Roman"/>
          <w:sz w:val="28"/>
          <w:szCs w:val="28"/>
        </w:rPr>
        <w:t>Южный федеральный университет (</w:t>
      </w:r>
      <w:proofErr w:type="spellStart"/>
      <w:r w:rsidRPr="001923EA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1923EA">
        <w:rPr>
          <w:rFonts w:ascii="Times New Roman" w:hAnsi="Times New Roman" w:cs="Times New Roman"/>
          <w:sz w:val="28"/>
          <w:szCs w:val="28"/>
        </w:rPr>
        <w:t>-на-Дону)</w:t>
      </w:r>
    </w:p>
    <w:p w14:paraId="20958980" w14:textId="77777777" w:rsidR="00660C30" w:rsidRDefault="00660C30" w:rsidP="00660C30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3C8C998" w14:textId="77777777" w:rsidR="00660C30" w:rsidRPr="001923EA" w:rsidRDefault="00660C30" w:rsidP="00660C30">
      <w:pPr>
        <w:pStyle w:val="1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923EA">
        <w:rPr>
          <w:rFonts w:ascii="Times New Roman" w:hAnsi="Times New Roman" w:cs="Times New Roman"/>
          <w:sz w:val="28"/>
          <w:szCs w:val="28"/>
        </w:rPr>
        <w:t>НАПРАВЛЕНИЯ В ИЗУЧЕНИИ ПОВЕДЕНИЯ ПОТРЕБИТЕЛЕЙ ИВЕНТ-УСЛУГ</w:t>
      </w:r>
    </w:p>
    <w:p w14:paraId="68EA9ABE" w14:textId="77777777" w:rsidR="00660C30" w:rsidRPr="001923EA" w:rsidRDefault="00660C30" w:rsidP="00660C3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0B3F52A7" w14:textId="77777777" w:rsidR="00660C30" w:rsidRPr="001923EA" w:rsidRDefault="00660C30" w:rsidP="00660C3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923EA">
        <w:rPr>
          <w:rFonts w:ascii="Times New Roman" w:hAnsi="Times New Roman" w:cs="Times New Roman"/>
          <w:b/>
          <w:i/>
          <w:sz w:val="28"/>
          <w:szCs w:val="24"/>
        </w:rPr>
        <w:t xml:space="preserve">Аннотация. </w:t>
      </w:r>
      <w:r w:rsidRPr="001923EA">
        <w:rPr>
          <w:rFonts w:ascii="Times New Roman" w:hAnsi="Times New Roman" w:cs="Times New Roman"/>
          <w:sz w:val="28"/>
          <w:szCs w:val="24"/>
        </w:rPr>
        <w:t>[100-200 слов].</w:t>
      </w:r>
    </w:p>
    <w:p w14:paraId="17528C2A" w14:textId="77777777" w:rsidR="00660C30" w:rsidRPr="001923EA" w:rsidRDefault="00660C30" w:rsidP="00660C3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1923EA">
        <w:rPr>
          <w:rFonts w:ascii="Times New Roman" w:hAnsi="Times New Roman" w:cs="Times New Roman"/>
          <w:b/>
          <w:i/>
          <w:sz w:val="28"/>
          <w:szCs w:val="24"/>
        </w:rPr>
        <w:t xml:space="preserve">Ключевые слова: </w:t>
      </w:r>
      <w:r w:rsidRPr="001923EA">
        <w:rPr>
          <w:rFonts w:ascii="Times New Roman" w:hAnsi="Times New Roman" w:cs="Times New Roman"/>
          <w:sz w:val="28"/>
          <w:szCs w:val="24"/>
        </w:rPr>
        <w:t>[5-7 слов или словосочетаний].</w:t>
      </w:r>
    </w:p>
    <w:p w14:paraId="54D7E346" w14:textId="77777777" w:rsidR="00660C30" w:rsidRDefault="00660C30" w:rsidP="00660C30">
      <w:pPr>
        <w:pStyle w:val="a4"/>
        <w:ind w:left="0" w:firstLine="709"/>
        <w:rPr>
          <w:rFonts w:ascii="Times New Roman" w:hAnsi="Times New Roman" w:cs="Times New Roman"/>
          <w:sz w:val="32"/>
          <w:szCs w:val="28"/>
        </w:rPr>
      </w:pPr>
    </w:p>
    <w:p w14:paraId="7936E139" w14:textId="77777777" w:rsidR="00660C30" w:rsidRPr="001923EA" w:rsidRDefault="00660C30" w:rsidP="00660C30">
      <w:pPr>
        <w:pStyle w:val="2"/>
        <w:ind w:left="0"/>
        <w:jc w:val="right"/>
        <w:rPr>
          <w:rFonts w:ascii="Times New Roman" w:hAnsi="Times New Roman" w:cs="Times New Roman"/>
          <w:i w:val="0"/>
          <w:iCs/>
          <w:sz w:val="28"/>
          <w:szCs w:val="28"/>
          <w:lang w:val="en-US"/>
        </w:rPr>
      </w:pPr>
      <w:r w:rsidRPr="001923EA">
        <w:rPr>
          <w:rFonts w:ascii="Times New Roman" w:hAnsi="Times New Roman" w:cs="Times New Roman"/>
          <w:i w:val="0"/>
          <w:iCs/>
          <w:sz w:val="28"/>
          <w:szCs w:val="28"/>
          <w:lang w:val="en-US"/>
        </w:rPr>
        <w:t xml:space="preserve">Ivan </w:t>
      </w:r>
      <w:r w:rsidRPr="001923EA">
        <w:rPr>
          <w:rFonts w:ascii="Times New Roman" w:hAnsi="Times New Roman" w:cs="Times New Roman"/>
          <w:i w:val="0"/>
          <w:iCs/>
          <w:sz w:val="28"/>
          <w:szCs w:val="28"/>
        </w:rPr>
        <w:t>А</w:t>
      </w:r>
      <w:r w:rsidRPr="001923EA">
        <w:rPr>
          <w:rFonts w:ascii="Times New Roman" w:hAnsi="Times New Roman" w:cs="Times New Roman"/>
          <w:i w:val="0"/>
          <w:iCs/>
          <w:sz w:val="28"/>
          <w:szCs w:val="28"/>
          <w:lang w:val="en-US"/>
        </w:rPr>
        <w:t>. Ivanov</w:t>
      </w:r>
    </w:p>
    <w:p w14:paraId="496B3E05" w14:textId="77777777" w:rsidR="00660C30" w:rsidRPr="001923EA" w:rsidRDefault="00660C30" w:rsidP="00660C30">
      <w:pPr>
        <w:pStyle w:val="2"/>
        <w:ind w:left="0"/>
        <w:jc w:val="right"/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8"/>
          <w:szCs w:val="28"/>
          <w:lang w:val="en-US"/>
        </w:rPr>
        <w:t>PhD in Economy, Associate Professor</w:t>
      </w:r>
    </w:p>
    <w:p w14:paraId="32371877" w14:textId="77777777" w:rsidR="00660C30" w:rsidRPr="001923EA" w:rsidRDefault="00660C30" w:rsidP="00660C30">
      <w:pPr>
        <w:pStyle w:val="a4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923EA">
        <w:rPr>
          <w:rFonts w:ascii="Times New Roman" w:hAnsi="Times New Roman" w:cs="Times New Roman"/>
          <w:sz w:val="28"/>
          <w:szCs w:val="28"/>
          <w:lang w:val="en-US"/>
        </w:rPr>
        <w:t>Southern Federal University (Rostov on Don, Russia)</w:t>
      </w:r>
    </w:p>
    <w:p w14:paraId="06B24E1F" w14:textId="77777777" w:rsidR="00660C30" w:rsidRPr="001923EA" w:rsidRDefault="00660C30" w:rsidP="00660C30">
      <w:pPr>
        <w:pStyle w:val="a4"/>
        <w:ind w:left="0" w:firstLine="709"/>
        <w:rPr>
          <w:rFonts w:ascii="Times New Roman" w:hAnsi="Times New Roman" w:cs="Times New Roman"/>
          <w:sz w:val="32"/>
          <w:szCs w:val="28"/>
          <w:lang w:val="en-US"/>
        </w:rPr>
      </w:pPr>
    </w:p>
    <w:p w14:paraId="016BBA48" w14:textId="77777777" w:rsidR="00660C30" w:rsidRPr="001923EA" w:rsidRDefault="00660C30" w:rsidP="00660C30">
      <w:pPr>
        <w:pStyle w:val="2"/>
        <w:ind w:left="0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1923EA">
        <w:rPr>
          <w:rFonts w:ascii="Times New Roman" w:hAnsi="Times New Roman" w:cs="Times New Roman"/>
          <w:i w:val="0"/>
          <w:sz w:val="28"/>
          <w:szCs w:val="28"/>
          <w:lang w:val="en-US"/>
        </w:rPr>
        <w:t>DIRECTIONS IN THE STUDY OF CONSUMER BEHAVIOR OF EVENT SERVICES</w:t>
      </w:r>
    </w:p>
    <w:p w14:paraId="1CD6066B" w14:textId="77777777" w:rsidR="00660C30" w:rsidRPr="001923EA" w:rsidRDefault="00660C30" w:rsidP="00660C30">
      <w:pPr>
        <w:pStyle w:val="2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9C0FB6E" w14:textId="77777777" w:rsidR="00660C30" w:rsidRPr="001923EA" w:rsidRDefault="00660C30" w:rsidP="00660C30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5B7A9805" w14:textId="77777777" w:rsidR="00660C30" w:rsidRPr="001923EA" w:rsidRDefault="00660C30" w:rsidP="00660C30">
      <w:pPr>
        <w:spacing w:after="0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1923EA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Abstract. </w:t>
      </w:r>
      <w:r w:rsidRPr="001923EA">
        <w:rPr>
          <w:rFonts w:ascii="Times New Roman" w:hAnsi="Times New Roman" w:cs="Times New Roman"/>
          <w:sz w:val="28"/>
          <w:szCs w:val="24"/>
          <w:lang w:val="en-US"/>
        </w:rPr>
        <w:t>[100-200 words].</w:t>
      </w:r>
    </w:p>
    <w:p w14:paraId="0926CCF0" w14:textId="77777777" w:rsidR="00660C30" w:rsidRPr="001923EA" w:rsidRDefault="00660C30" w:rsidP="00660C30">
      <w:pPr>
        <w:spacing w:after="0" w:line="552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1923EA">
        <w:rPr>
          <w:rFonts w:ascii="Times New Roman" w:hAnsi="Times New Roman" w:cs="Times New Roman"/>
          <w:b/>
          <w:i/>
          <w:sz w:val="28"/>
          <w:szCs w:val="24"/>
          <w:lang w:val="en-US"/>
        </w:rPr>
        <w:t xml:space="preserve">Key word: </w:t>
      </w:r>
      <w:r w:rsidRPr="001923EA">
        <w:rPr>
          <w:rFonts w:ascii="Times New Roman" w:hAnsi="Times New Roman" w:cs="Times New Roman"/>
          <w:sz w:val="28"/>
          <w:szCs w:val="24"/>
          <w:lang w:val="en-US"/>
        </w:rPr>
        <w:t xml:space="preserve">[5-7 words]. </w:t>
      </w:r>
    </w:p>
    <w:p w14:paraId="3090D3DA" w14:textId="77777777" w:rsidR="00660C30" w:rsidRPr="001923EA" w:rsidRDefault="00660C30" w:rsidP="00660C30">
      <w:pPr>
        <w:spacing w:after="0" w:line="552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923EA">
        <w:rPr>
          <w:rFonts w:ascii="Times New Roman" w:hAnsi="Times New Roman" w:cs="Times New Roman"/>
          <w:sz w:val="28"/>
          <w:szCs w:val="24"/>
        </w:rPr>
        <w:t>[основной текст]</w:t>
      </w:r>
    </w:p>
    <w:p w14:paraId="0EF4ED5B" w14:textId="014D8BF0" w:rsidR="00660C30" w:rsidRPr="00127910" w:rsidRDefault="00127910" w:rsidP="0012791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127910">
        <w:rPr>
          <w:rFonts w:ascii="Times New Roman" w:hAnsi="Times New Roman" w:cs="Times New Roman"/>
          <w:b/>
          <w:bCs/>
          <w:sz w:val="28"/>
          <w:szCs w:val="24"/>
        </w:rPr>
        <w:t>Библиография</w:t>
      </w:r>
    </w:p>
    <w:p w14:paraId="2F0176E6" w14:textId="05A06DEF" w:rsidR="00127910" w:rsidRPr="00127910" w:rsidRDefault="00127910" w:rsidP="0012791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127910">
        <w:rPr>
          <w:rFonts w:ascii="Times New Roman" w:hAnsi="Times New Roman" w:cs="Times New Roman"/>
          <w:sz w:val="28"/>
          <w:szCs w:val="24"/>
        </w:rPr>
        <w:t>1.</w:t>
      </w:r>
    </w:p>
    <w:p w14:paraId="5F17D520" w14:textId="3C8C8E70" w:rsidR="00127910" w:rsidRPr="00127910" w:rsidRDefault="00127910" w:rsidP="0012791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127910">
        <w:rPr>
          <w:rFonts w:ascii="Times New Roman" w:hAnsi="Times New Roman" w:cs="Times New Roman"/>
          <w:sz w:val="28"/>
          <w:szCs w:val="24"/>
        </w:rPr>
        <w:t>2.</w:t>
      </w:r>
    </w:p>
    <w:p w14:paraId="19EEFE11" w14:textId="03746680" w:rsidR="00127910" w:rsidRPr="00127910" w:rsidRDefault="00127910" w:rsidP="0012791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127910">
        <w:rPr>
          <w:rFonts w:ascii="Times New Roman" w:hAnsi="Times New Roman" w:cs="Times New Roman"/>
          <w:sz w:val="28"/>
          <w:szCs w:val="24"/>
        </w:rPr>
        <w:t>3.</w:t>
      </w:r>
    </w:p>
    <w:sectPr w:rsidR="00127910" w:rsidRPr="0012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AB39" w14:textId="77777777" w:rsidR="00DB4DB5" w:rsidRDefault="00DB4DB5" w:rsidP="00B204C6">
      <w:pPr>
        <w:spacing w:after="0" w:line="240" w:lineRule="auto"/>
      </w:pPr>
      <w:r>
        <w:separator/>
      </w:r>
    </w:p>
  </w:endnote>
  <w:endnote w:type="continuationSeparator" w:id="0">
    <w:p w14:paraId="7EB7222E" w14:textId="77777777" w:rsidR="00DB4DB5" w:rsidRDefault="00DB4DB5" w:rsidP="00B2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C566" w14:textId="77777777" w:rsidR="00DB4DB5" w:rsidRDefault="00DB4DB5" w:rsidP="00B204C6">
      <w:pPr>
        <w:spacing w:after="0" w:line="240" w:lineRule="auto"/>
      </w:pPr>
      <w:r>
        <w:separator/>
      </w:r>
    </w:p>
  </w:footnote>
  <w:footnote w:type="continuationSeparator" w:id="0">
    <w:p w14:paraId="43171431" w14:textId="77777777" w:rsidR="00DB4DB5" w:rsidRDefault="00DB4DB5" w:rsidP="00B204C6">
      <w:pPr>
        <w:spacing w:after="0" w:line="240" w:lineRule="auto"/>
      </w:pPr>
      <w:r>
        <w:continuationSeparator/>
      </w:r>
    </w:p>
  </w:footnote>
  <w:footnote w:id="1">
    <w:p w14:paraId="515103F4" w14:textId="77777777" w:rsidR="00B204C6" w:rsidRPr="00F7753C" w:rsidRDefault="00B204C6" w:rsidP="00F7753C">
      <w:pPr>
        <w:pStyle w:val="1"/>
        <w:ind w:left="142"/>
        <w:jc w:val="both"/>
        <w:rPr>
          <w:sz w:val="20"/>
        </w:rPr>
      </w:pPr>
      <w:r w:rsidRPr="00F7753C">
        <w:rPr>
          <w:b w:val="0"/>
          <w:sz w:val="16"/>
          <w:szCs w:val="20"/>
          <w:vertAlign w:val="superscript"/>
        </w:rPr>
        <w:footnoteRef/>
      </w:r>
      <w:r w:rsidRPr="00F7753C">
        <w:rPr>
          <w:sz w:val="16"/>
          <w:szCs w:val="20"/>
        </w:rPr>
        <w:t xml:space="preserve"> </w:t>
      </w:r>
      <w:r w:rsidRPr="00F7753C">
        <w:rPr>
          <w:b w:val="0"/>
          <w:sz w:val="16"/>
          <w:szCs w:val="20"/>
        </w:rPr>
        <w:t xml:space="preserve">Креативные индустрии. Современные тренды развития </w:t>
      </w:r>
      <w:proofErr w:type="gramStart"/>
      <w:r w:rsidRPr="00F7753C">
        <w:rPr>
          <w:b w:val="0"/>
          <w:sz w:val="16"/>
          <w:szCs w:val="20"/>
        </w:rPr>
        <w:t>регионов :</w:t>
      </w:r>
      <w:proofErr w:type="gramEnd"/>
      <w:r w:rsidRPr="00F7753C">
        <w:rPr>
          <w:b w:val="0"/>
          <w:sz w:val="16"/>
          <w:szCs w:val="20"/>
        </w:rPr>
        <w:t xml:space="preserve"> материалы заседания Совета по развитию социальных инноваций субъектов Российской Федерации при Совете Федерации Федерального Собрания Российской Федерации от 22.10.2020.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5E6B"/>
    <w:multiLevelType w:val="hybridMultilevel"/>
    <w:tmpl w:val="14FEC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660473"/>
    <w:multiLevelType w:val="hybridMultilevel"/>
    <w:tmpl w:val="B98CD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27EEB"/>
    <w:multiLevelType w:val="hybridMultilevel"/>
    <w:tmpl w:val="BBD8D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6955C3"/>
    <w:multiLevelType w:val="hybridMultilevel"/>
    <w:tmpl w:val="CFD6F11A"/>
    <w:lvl w:ilvl="0" w:tplc="F73A2E50">
      <w:numFmt w:val="bullet"/>
      <w:lvlText w:val=""/>
      <w:lvlJc w:val="left"/>
      <w:pPr>
        <w:ind w:left="180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C965294">
      <w:numFmt w:val="bullet"/>
      <w:lvlText w:val=""/>
      <w:lvlJc w:val="left"/>
      <w:pPr>
        <w:ind w:left="22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10C49CE">
      <w:numFmt w:val="bullet"/>
      <w:lvlText w:val="•"/>
      <w:lvlJc w:val="left"/>
      <w:pPr>
        <w:ind w:left="3200" w:hanging="360"/>
      </w:pPr>
      <w:rPr>
        <w:rFonts w:hint="default"/>
        <w:lang w:val="ru-RU" w:eastAsia="ru-RU" w:bidi="ru-RU"/>
      </w:rPr>
    </w:lvl>
    <w:lvl w:ilvl="3" w:tplc="D0E8FED8">
      <w:numFmt w:val="bullet"/>
      <w:lvlText w:val="•"/>
      <w:lvlJc w:val="left"/>
      <w:pPr>
        <w:ind w:left="4161" w:hanging="360"/>
      </w:pPr>
      <w:rPr>
        <w:rFonts w:hint="default"/>
        <w:lang w:val="ru-RU" w:eastAsia="ru-RU" w:bidi="ru-RU"/>
      </w:rPr>
    </w:lvl>
    <w:lvl w:ilvl="4" w:tplc="6B8E87F6">
      <w:numFmt w:val="bullet"/>
      <w:lvlText w:val="•"/>
      <w:lvlJc w:val="left"/>
      <w:pPr>
        <w:ind w:left="5122" w:hanging="360"/>
      </w:pPr>
      <w:rPr>
        <w:rFonts w:hint="default"/>
        <w:lang w:val="ru-RU" w:eastAsia="ru-RU" w:bidi="ru-RU"/>
      </w:rPr>
    </w:lvl>
    <w:lvl w:ilvl="5" w:tplc="8774004E">
      <w:numFmt w:val="bullet"/>
      <w:lvlText w:val="•"/>
      <w:lvlJc w:val="left"/>
      <w:pPr>
        <w:ind w:left="6082" w:hanging="360"/>
      </w:pPr>
      <w:rPr>
        <w:rFonts w:hint="default"/>
        <w:lang w:val="ru-RU" w:eastAsia="ru-RU" w:bidi="ru-RU"/>
      </w:rPr>
    </w:lvl>
    <w:lvl w:ilvl="6" w:tplc="0A70DA12">
      <w:numFmt w:val="bullet"/>
      <w:lvlText w:val="•"/>
      <w:lvlJc w:val="left"/>
      <w:pPr>
        <w:ind w:left="7043" w:hanging="360"/>
      </w:pPr>
      <w:rPr>
        <w:rFonts w:hint="default"/>
        <w:lang w:val="ru-RU" w:eastAsia="ru-RU" w:bidi="ru-RU"/>
      </w:rPr>
    </w:lvl>
    <w:lvl w:ilvl="7" w:tplc="9288D912">
      <w:numFmt w:val="bullet"/>
      <w:lvlText w:val="•"/>
      <w:lvlJc w:val="left"/>
      <w:pPr>
        <w:ind w:left="8004" w:hanging="360"/>
      </w:pPr>
      <w:rPr>
        <w:rFonts w:hint="default"/>
        <w:lang w:val="ru-RU" w:eastAsia="ru-RU" w:bidi="ru-RU"/>
      </w:rPr>
    </w:lvl>
    <w:lvl w:ilvl="8" w:tplc="101ED014">
      <w:numFmt w:val="bullet"/>
      <w:lvlText w:val="•"/>
      <w:lvlJc w:val="left"/>
      <w:pPr>
        <w:ind w:left="8964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7F4C5C7B"/>
    <w:multiLevelType w:val="hybridMultilevel"/>
    <w:tmpl w:val="EF204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308523">
    <w:abstractNumId w:val="4"/>
  </w:num>
  <w:num w:numId="2" w16cid:durableId="2057460414">
    <w:abstractNumId w:val="1"/>
  </w:num>
  <w:num w:numId="3" w16cid:durableId="424495795">
    <w:abstractNumId w:val="3"/>
  </w:num>
  <w:num w:numId="4" w16cid:durableId="1943682544">
    <w:abstractNumId w:val="2"/>
  </w:num>
  <w:num w:numId="5" w16cid:durableId="195015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67"/>
    <w:rsid w:val="0005340D"/>
    <w:rsid w:val="00127910"/>
    <w:rsid w:val="001923EA"/>
    <w:rsid w:val="002E56C1"/>
    <w:rsid w:val="00354125"/>
    <w:rsid w:val="00373527"/>
    <w:rsid w:val="00407AA5"/>
    <w:rsid w:val="004A0D04"/>
    <w:rsid w:val="004C2989"/>
    <w:rsid w:val="005C44DC"/>
    <w:rsid w:val="006523F4"/>
    <w:rsid w:val="00660C30"/>
    <w:rsid w:val="006A3419"/>
    <w:rsid w:val="006C6AB6"/>
    <w:rsid w:val="007C60E7"/>
    <w:rsid w:val="008C7A21"/>
    <w:rsid w:val="009E7059"/>
    <w:rsid w:val="00B204C6"/>
    <w:rsid w:val="00C75994"/>
    <w:rsid w:val="00D02A00"/>
    <w:rsid w:val="00DB4DB5"/>
    <w:rsid w:val="00DC70BB"/>
    <w:rsid w:val="00E20067"/>
    <w:rsid w:val="00F7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789B"/>
  <w15:chartTrackingRefBased/>
  <w15:docId w15:val="{41BA055D-2E5C-400F-A838-5BC3D8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067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20067"/>
    <w:pPr>
      <w:widowControl w:val="0"/>
      <w:autoSpaceDE w:val="0"/>
      <w:autoSpaceDN w:val="0"/>
      <w:spacing w:after="0" w:line="240" w:lineRule="auto"/>
      <w:ind w:left="1317"/>
      <w:outlineLvl w:val="0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E20067"/>
    <w:pPr>
      <w:widowControl w:val="0"/>
      <w:autoSpaceDE w:val="0"/>
      <w:autoSpaceDN w:val="0"/>
      <w:spacing w:after="0" w:line="240" w:lineRule="auto"/>
      <w:ind w:left="992"/>
      <w:jc w:val="both"/>
      <w:outlineLvl w:val="1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067"/>
    <w:rPr>
      <w:rFonts w:ascii="Arial" w:eastAsia="Arial" w:hAnsi="Arial" w:cs="Arial"/>
      <w:b/>
      <w:bCs/>
      <w:kern w:val="0"/>
      <w:sz w:val="24"/>
      <w:szCs w:val="24"/>
      <w:lang w:eastAsia="ru-RU" w:bidi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20067"/>
    <w:rPr>
      <w:rFonts w:ascii="Arial" w:eastAsia="Arial" w:hAnsi="Arial" w:cs="Arial"/>
      <w:b/>
      <w:bCs/>
      <w:i/>
      <w:kern w:val="0"/>
      <w:sz w:val="24"/>
      <w:szCs w:val="24"/>
      <w:lang w:eastAsia="ru-RU" w:bidi="ru-RU"/>
      <w14:ligatures w14:val="none"/>
    </w:rPr>
  </w:style>
  <w:style w:type="paragraph" w:styleId="a3">
    <w:name w:val="List Paragraph"/>
    <w:basedOn w:val="a"/>
    <w:uiPriority w:val="1"/>
    <w:qFormat/>
    <w:rsid w:val="00E2006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20067"/>
    <w:pPr>
      <w:widowControl w:val="0"/>
      <w:autoSpaceDE w:val="0"/>
      <w:autoSpaceDN w:val="0"/>
      <w:spacing w:after="0" w:line="240" w:lineRule="auto"/>
      <w:ind w:left="956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E20067"/>
    <w:rPr>
      <w:rFonts w:ascii="Arial" w:eastAsia="Arial" w:hAnsi="Arial" w:cs="Arial"/>
      <w:kern w:val="0"/>
      <w:sz w:val="24"/>
      <w:szCs w:val="24"/>
      <w:lang w:eastAsia="ru-RU" w:bidi="ru-RU"/>
      <w14:ligatures w14:val="none"/>
    </w:rPr>
  </w:style>
  <w:style w:type="character" w:styleId="a6">
    <w:name w:val="Hyperlink"/>
    <w:basedOn w:val="a0"/>
    <w:uiPriority w:val="99"/>
    <w:unhideWhenUsed/>
    <w:rsid w:val="00E2006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C6AB6"/>
    <w:rPr>
      <w:color w:val="605E5C"/>
      <w:shd w:val="clear" w:color="auto" w:fill="E1DFDD"/>
    </w:rPr>
  </w:style>
  <w:style w:type="paragraph" w:customStyle="1" w:styleId="21">
    <w:name w:val="Знак сноски2"/>
    <w:basedOn w:val="a"/>
    <w:link w:val="a8"/>
    <w:rsid w:val="00B204C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character" w:styleId="a8">
    <w:name w:val="footnote reference"/>
    <w:basedOn w:val="a0"/>
    <w:link w:val="21"/>
    <w:rsid w:val="00B204C6"/>
    <w:rPr>
      <w:rFonts w:ascii="Calibri" w:eastAsia="Times New Roman" w:hAnsi="Calibri" w:cs="Times New Roman"/>
      <w:color w:val="000000"/>
      <w:kern w:val="0"/>
      <w:sz w:val="20"/>
      <w:szCs w:val="20"/>
      <w:vertAlign w:val="superscript"/>
      <w:lang w:eastAsia="ru-RU"/>
      <w14:ligatures w14:val="none"/>
    </w:rPr>
  </w:style>
  <w:style w:type="character" w:styleId="a9">
    <w:name w:val="FollowedHyperlink"/>
    <w:basedOn w:val="a0"/>
    <w:uiPriority w:val="99"/>
    <w:semiHidden/>
    <w:unhideWhenUsed/>
    <w:rsid w:val="00DC7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DpGQJjWmbf5XBEf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Максим Андреевич</dc:creator>
  <cp:keywords/>
  <dc:description/>
  <cp:lastModifiedBy>Романенко Максим Андреевич</cp:lastModifiedBy>
  <cp:revision>6</cp:revision>
  <dcterms:created xsi:type="dcterms:W3CDTF">2023-11-09T18:24:00Z</dcterms:created>
  <dcterms:modified xsi:type="dcterms:W3CDTF">2024-01-14T21:22:00Z</dcterms:modified>
</cp:coreProperties>
</file>