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4"/>
        <w:gridCol w:w="5121"/>
      </w:tblGrid>
      <w:tr w:rsidR="00367913" w:rsidRPr="009E0791" w:rsidTr="00367913">
        <w:trPr>
          <w:trHeight w:val="1550"/>
        </w:trPr>
        <w:tc>
          <w:tcPr>
            <w:tcW w:w="4234" w:type="dxa"/>
          </w:tcPr>
          <w:p w:rsidR="00367913" w:rsidRPr="009E0791" w:rsidRDefault="001B65FD" w:rsidP="009B646C">
            <w:pPr>
              <w:spacing w:line="276" w:lineRule="auto"/>
              <w:jc w:val="center"/>
              <w:rPr>
                <w:rFonts w:eastAsia="Calibri" w:cstheme="minorHAnsi"/>
                <w:bCs/>
                <w:sz w:val="20"/>
                <w:szCs w:val="20"/>
              </w:rPr>
            </w:pPr>
            <w:r w:rsidRPr="009E0791">
              <w:rPr>
                <w:rFonts w:eastAsia="Calibri" w:cstheme="minorHAnsi"/>
                <w:b/>
                <w:noProof/>
                <w:sz w:val="20"/>
                <w:szCs w:val="20"/>
                <w:lang w:eastAsia="ru-RU"/>
              </w:rPr>
              <w:drawing>
                <wp:inline distT="0" distB="0" distL="0" distR="0" wp14:anchorId="2E54DE25" wp14:editId="08DAF46E">
                  <wp:extent cx="1508846" cy="815340"/>
                  <wp:effectExtent l="0" t="0" r="0" b="3810"/>
                  <wp:docPr id="2" name="Рисунок 2" descr="логотип ЕА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ЕАС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980" cy="824599"/>
                          </a:xfrm>
                          <a:prstGeom prst="rect">
                            <a:avLst/>
                          </a:prstGeom>
                          <a:noFill/>
                          <a:ln>
                            <a:noFill/>
                          </a:ln>
                        </pic:spPr>
                      </pic:pic>
                    </a:graphicData>
                  </a:graphic>
                </wp:inline>
              </w:drawing>
            </w:r>
            <w:bookmarkStart w:id="0" w:name="_GoBack"/>
            <w:bookmarkEnd w:id="0"/>
          </w:p>
        </w:tc>
        <w:tc>
          <w:tcPr>
            <w:tcW w:w="5121" w:type="dxa"/>
          </w:tcPr>
          <w:p w:rsidR="00367913" w:rsidRPr="009E0791" w:rsidRDefault="00367913" w:rsidP="009B646C">
            <w:pPr>
              <w:spacing w:line="276" w:lineRule="auto"/>
              <w:jc w:val="center"/>
              <w:rPr>
                <w:rFonts w:eastAsia="Calibri" w:cstheme="minorHAnsi"/>
                <w:bCs/>
                <w:sz w:val="20"/>
                <w:szCs w:val="20"/>
              </w:rPr>
            </w:pPr>
            <w:r w:rsidRPr="009E0791">
              <w:rPr>
                <w:rFonts w:eastAsia="Calibri" w:cstheme="minorHAnsi"/>
                <w:bCs/>
                <w:sz w:val="20"/>
                <w:szCs w:val="20"/>
              </w:rPr>
              <w:t xml:space="preserve">Управление культуры </w:t>
            </w:r>
          </w:p>
          <w:p w:rsidR="00367913" w:rsidRDefault="00367913" w:rsidP="009B646C">
            <w:pPr>
              <w:spacing w:line="276" w:lineRule="auto"/>
              <w:jc w:val="center"/>
              <w:rPr>
                <w:rFonts w:eastAsia="Calibri" w:cstheme="minorHAnsi"/>
                <w:bCs/>
                <w:sz w:val="20"/>
                <w:szCs w:val="20"/>
              </w:rPr>
            </w:pPr>
            <w:r w:rsidRPr="009E0791">
              <w:rPr>
                <w:rFonts w:eastAsia="Calibri" w:cstheme="minorHAnsi"/>
                <w:bCs/>
                <w:sz w:val="20"/>
                <w:szCs w:val="20"/>
              </w:rPr>
              <w:t>Администрации города Екатеринбурга</w:t>
            </w:r>
          </w:p>
          <w:p w:rsidR="00367913" w:rsidRDefault="00367913" w:rsidP="009B646C">
            <w:pPr>
              <w:spacing w:line="276" w:lineRule="auto"/>
              <w:jc w:val="center"/>
              <w:rPr>
                <w:rFonts w:eastAsia="Calibri" w:cstheme="minorHAnsi"/>
                <w:bCs/>
                <w:sz w:val="20"/>
                <w:szCs w:val="20"/>
              </w:rPr>
            </w:pPr>
            <w:r>
              <w:rPr>
                <w:rFonts w:eastAsia="Calibri" w:cstheme="minorHAnsi"/>
                <w:bCs/>
                <w:sz w:val="20"/>
                <w:szCs w:val="20"/>
              </w:rPr>
              <w:t xml:space="preserve">МБОУ ВО </w:t>
            </w:r>
            <w:r w:rsidRPr="009E0791">
              <w:rPr>
                <w:rFonts w:eastAsia="Calibri" w:cstheme="minorHAnsi"/>
                <w:bCs/>
                <w:sz w:val="20"/>
                <w:szCs w:val="20"/>
              </w:rPr>
              <w:t>«Екатеринбургская академия современного искусства</w:t>
            </w:r>
            <w:r>
              <w:rPr>
                <w:rFonts w:eastAsia="Calibri" w:cstheme="minorHAnsi"/>
                <w:bCs/>
                <w:sz w:val="20"/>
                <w:szCs w:val="20"/>
              </w:rPr>
              <w:t>»</w:t>
            </w:r>
            <w:r w:rsidRPr="009E0791">
              <w:rPr>
                <w:rFonts w:eastAsia="Calibri" w:cstheme="minorHAnsi"/>
                <w:bCs/>
                <w:sz w:val="20"/>
                <w:szCs w:val="20"/>
              </w:rPr>
              <w:t xml:space="preserve"> (институт)</w:t>
            </w:r>
            <w:r>
              <w:rPr>
                <w:rFonts w:eastAsia="Calibri" w:cstheme="minorHAnsi"/>
                <w:bCs/>
                <w:sz w:val="20"/>
                <w:szCs w:val="20"/>
              </w:rPr>
              <w:t xml:space="preserve"> (МБОУ ВО ЕАСИ)</w:t>
            </w:r>
          </w:p>
          <w:p w:rsidR="00367913" w:rsidRPr="009E0791" w:rsidRDefault="001B65FD" w:rsidP="009B646C">
            <w:pPr>
              <w:spacing w:line="276" w:lineRule="auto"/>
              <w:jc w:val="center"/>
              <w:rPr>
                <w:rFonts w:eastAsia="Calibri" w:cstheme="minorHAnsi"/>
                <w:bCs/>
                <w:sz w:val="20"/>
                <w:szCs w:val="20"/>
              </w:rPr>
            </w:pPr>
            <w:hyperlink r:id="rId6" w:history="1">
              <w:r w:rsidR="00367913" w:rsidRPr="009E0791">
                <w:rPr>
                  <w:rStyle w:val="a4"/>
                  <w:rFonts w:eastAsia="Calibri" w:cstheme="minorHAnsi"/>
                  <w:sz w:val="20"/>
                  <w:szCs w:val="20"/>
                </w:rPr>
                <w:t>http://еаси.екатеринбург.рф</w:t>
              </w:r>
            </w:hyperlink>
            <w:r w:rsidR="00367913">
              <w:rPr>
                <w:rFonts w:eastAsia="Calibri" w:cstheme="minorHAnsi"/>
                <w:sz w:val="20"/>
                <w:szCs w:val="20"/>
              </w:rPr>
              <w:t xml:space="preserve"> </w:t>
            </w:r>
          </w:p>
        </w:tc>
      </w:tr>
    </w:tbl>
    <w:p w:rsidR="005F4397" w:rsidRDefault="00367913" w:rsidP="00367913">
      <w:pPr>
        <w:spacing w:after="0"/>
        <w:jc w:val="center"/>
        <w:rPr>
          <w:rFonts w:cstheme="minorHAnsi"/>
          <w:b/>
          <w:sz w:val="24"/>
          <w:szCs w:val="24"/>
        </w:rPr>
      </w:pPr>
      <w:r w:rsidRPr="001F7041">
        <w:rPr>
          <w:rFonts w:cstheme="minorHAnsi"/>
          <w:b/>
          <w:sz w:val="24"/>
          <w:szCs w:val="24"/>
        </w:rPr>
        <w:t xml:space="preserve">Приглашаем принять участие </w:t>
      </w:r>
      <w:r w:rsidR="005F4397">
        <w:rPr>
          <w:rFonts w:cstheme="minorHAnsi"/>
          <w:b/>
          <w:sz w:val="24"/>
          <w:szCs w:val="24"/>
        </w:rPr>
        <w:t>в</w:t>
      </w:r>
    </w:p>
    <w:p w:rsidR="00367913" w:rsidRPr="001F7041" w:rsidRDefault="00367913" w:rsidP="00367913">
      <w:pPr>
        <w:spacing w:after="0"/>
        <w:jc w:val="center"/>
        <w:rPr>
          <w:rFonts w:cstheme="minorHAnsi"/>
          <w:sz w:val="24"/>
          <w:szCs w:val="24"/>
        </w:rPr>
      </w:pPr>
      <w:r w:rsidRPr="001F7041">
        <w:rPr>
          <w:rFonts w:cstheme="minorHAnsi"/>
          <w:sz w:val="24"/>
          <w:szCs w:val="24"/>
        </w:rPr>
        <w:t>V</w:t>
      </w:r>
      <w:r>
        <w:rPr>
          <w:rFonts w:cstheme="minorHAnsi"/>
          <w:sz w:val="24"/>
          <w:szCs w:val="24"/>
        </w:rPr>
        <w:t>I</w:t>
      </w:r>
      <w:r w:rsidRPr="001F7041">
        <w:rPr>
          <w:rFonts w:cstheme="minorHAnsi"/>
          <w:sz w:val="24"/>
          <w:szCs w:val="24"/>
        </w:rPr>
        <w:t xml:space="preserve"> Всероссийской </w:t>
      </w:r>
      <w:r>
        <w:rPr>
          <w:rFonts w:cstheme="minorHAnsi"/>
          <w:sz w:val="24"/>
          <w:szCs w:val="24"/>
        </w:rPr>
        <w:t xml:space="preserve">(с международным участием) </w:t>
      </w:r>
      <w:r w:rsidRPr="001F7041">
        <w:rPr>
          <w:rFonts w:cstheme="minorHAnsi"/>
          <w:sz w:val="24"/>
          <w:szCs w:val="24"/>
        </w:rPr>
        <w:t>научно-практической конференции</w:t>
      </w:r>
    </w:p>
    <w:p w:rsidR="00367913" w:rsidRPr="001F7041" w:rsidRDefault="00367913" w:rsidP="00367913">
      <w:pPr>
        <w:spacing w:after="0"/>
        <w:jc w:val="center"/>
        <w:rPr>
          <w:rFonts w:cstheme="minorHAnsi"/>
          <w:sz w:val="24"/>
          <w:szCs w:val="24"/>
        </w:rPr>
      </w:pPr>
      <w:r w:rsidRPr="001F7041">
        <w:rPr>
          <w:rFonts w:cstheme="minorHAnsi"/>
          <w:sz w:val="24"/>
          <w:szCs w:val="24"/>
        </w:rPr>
        <w:t>студентов, аспирантов и молодых ученых</w:t>
      </w:r>
    </w:p>
    <w:p w:rsidR="00367913" w:rsidRPr="009D43EA" w:rsidRDefault="00367913" w:rsidP="00367913">
      <w:pPr>
        <w:pStyle w:val="1"/>
        <w:spacing w:before="0"/>
        <w:jc w:val="center"/>
        <w:rPr>
          <w:rFonts w:asciiTheme="minorHAnsi" w:hAnsiTheme="minorHAnsi" w:cstheme="minorHAnsi"/>
          <w:sz w:val="28"/>
          <w:szCs w:val="28"/>
        </w:rPr>
      </w:pPr>
      <w:r w:rsidRPr="009D43EA">
        <w:rPr>
          <w:rFonts w:asciiTheme="minorHAnsi" w:hAnsiTheme="minorHAnsi" w:cstheme="minorHAnsi"/>
          <w:sz w:val="28"/>
          <w:szCs w:val="28"/>
        </w:rPr>
        <w:t>«</w:t>
      </w:r>
      <w:r>
        <w:rPr>
          <w:rFonts w:asciiTheme="minorHAnsi" w:hAnsiTheme="minorHAnsi" w:cstheme="minorHAnsi"/>
          <w:sz w:val="28"/>
          <w:szCs w:val="28"/>
        </w:rPr>
        <w:t>Цифровая к</w:t>
      </w:r>
      <w:r w:rsidRPr="009D43EA">
        <w:rPr>
          <w:rFonts w:asciiTheme="minorHAnsi" w:hAnsiTheme="minorHAnsi" w:cstheme="minorHAnsi"/>
          <w:sz w:val="28"/>
          <w:szCs w:val="28"/>
        </w:rPr>
        <w:t>ультура открыт</w:t>
      </w:r>
      <w:r>
        <w:rPr>
          <w:rFonts w:asciiTheme="minorHAnsi" w:hAnsiTheme="minorHAnsi" w:cstheme="minorHAnsi"/>
          <w:sz w:val="28"/>
          <w:szCs w:val="28"/>
        </w:rPr>
        <w:t>ых</w:t>
      </w:r>
      <w:r w:rsidRPr="009D43EA">
        <w:rPr>
          <w:rFonts w:asciiTheme="minorHAnsi" w:hAnsiTheme="minorHAnsi" w:cstheme="minorHAnsi"/>
          <w:sz w:val="28"/>
          <w:szCs w:val="28"/>
        </w:rPr>
        <w:t xml:space="preserve"> город</w:t>
      </w:r>
      <w:r>
        <w:rPr>
          <w:rFonts w:asciiTheme="minorHAnsi" w:hAnsiTheme="minorHAnsi" w:cstheme="minorHAnsi"/>
          <w:sz w:val="28"/>
          <w:szCs w:val="28"/>
        </w:rPr>
        <w:t>ов</w:t>
      </w:r>
      <w:r w:rsidRPr="009D43EA">
        <w:rPr>
          <w:rFonts w:asciiTheme="minorHAnsi" w:hAnsiTheme="minorHAnsi" w:cstheme="minorHAnsi"/>
          <w:sz w:val="28"/>
          <w:szCs w:val="28"/>
        </w:rPr>
        <w:t>»</w:t>
      </w:r>
    </w:p>
    <w:p w:rsidR="00367913" w:rsidRPr="001F7041" w:rsidRDefault="00367913" w:rsidP="00367913">
      <w:pPr>
        <w:spacing w:after="0"/>
        <w:jc w:val="center"/>
        <w:rPr>
          <w:rFonts w:cstheme="minorHAnsi"/>
          <w:sz w:val="24"/>
          <w:szCs w:val="24"/>
        </w:rPr>
      </w:pPr>
      <w:r>
        <w:rPr>
          <w:rFonts w:cstheme="minorHAnsi"/>
          <w:sz w:val="24"/>
          <w:szCs w:val="24"/>
        </w:rPr>
        <w:t>(</w:t>
      </w:r>
      <w:r w:rsidRPr="001F7041">
        <w:rPr>
          <w:rFonts w:cstheme="minorHAnsi"/>
          <w:sz w:val="24"/>
          <w:szCs w:val="24"/>
        </w:rPr>
        <w:t xml:space="preserve">Екатеринбург, </w:t>
      </w:r>
      <w:r>
        <w:rPr>
          <w:rFonts w:cstheme="minorHAnsi"/>
          <w:sz w:val="24"/>
          <w:szCs w:val="24"/>
        </w:rPr>
        <w:t>28</w:t>
      </w:r>
      <w:r w:rsidRPr="001F7041">
        <w:rPr>
          <w:rFonts w:cstheme="minorHAnsi"/>
          <w:sz w:val="24"/>
          <w:szCs w:val="24"/>
        </w:rPr>
        <w:t xml:space="preserve"> </w:t>
      </w:r>
      <w:r>
        <w:rPr>
          <w:rFonts w:cstheme="minorHAnsi"/>
          <w:sz w:val="24"/>
          <w:szCs w:val="24"/>
        </w:rPr>
        <w:t>июня</w:t>
      </w:r>
      <w:r w:rsidRPr="001F7041">
        <w:rPr>
          <w:rFonts w:cstheme="minorHAnsi"/>
          <w:sz w:val="24"/>
          <w:szCs w:val="24"/>
        </w:rPr>
        <w:t xml:space="preserve"> 201</w:t>
      </w:r>
      <w:r>
        <w:rPr>
          <w:rFonts w:cstheme="minorHAnsi"/>
          <w:sz w:val="24"/>
          <w:szCs w:val="24"/>
        </w:rPr>
        <w:t>8</w:t>
      </w:r>
      <w:r w:rsidRPr="001F7041">
        <w:rPr>
          <w:rFonts w:cstheme="minorHAnsi"/>
          <w:sz w:val="24"/>
          <w:szCs w:val="24"/>
        </w:rPr>
        <w:t xml:space="preserve"> г.</w:t>
      </w:r>
      <w:r>
        <w:rPr>
          <w:rFonts w:cstheme="minorHAnsi"/>
          <w:sz w:val="24"/>
          <w:szCs w:val="24"/>
        </w:rPr>
        <w:t>)</w:t>
      </w:r>
    </w:p>
    <w:p w:rsidR="00367913" w:rsidRPr="001F7041" w:rsidRDefault="00367913" w:rsidP="00367913">
      <w:pPr>
        <w:spacing w:after="0"/>
        <w:jc w:val="center"/>
        <w:rPr>
          <w:rFonts w:cstheme="minorHAnsi"/>
          <w:sz w:val="24"/>
          <w:szCs w:val="24"/>
        </w:rPr>
      </w:pPr>
    </w:p>
    <w:p w:rsidR="005F4397" w:rsidRDefault="005F4397" w:rsidP="00837392">
      <w:pPr>
        <w:spacing w:after="0"/>
        <w:ind w:firstLine="709"/>
        <w:jc w:val="both"/>
        <w:rPr>
          <w:rFonts w:cstheme="minorHAnsi"/>
          <w:sz w:val="24"/>
          <w:szCs w:val="24"/>
        </w:rPr>
      </w:pPr>
      <w:r w:rsidRPr="005F4397">
        <w:rPr>
          <w:rFonts w:cstheme="minorHAnsi"/>
          <w:sz w:val="24"/>
          <w:szCs w:val="24"/>
        </w:rPr>
        <w:t>«Открытый город» – ключевая концепция в понимании современного города.</w:t>
      </w:r>
    </w:p>
    <w:p w:rsidR="005F4397" w:rsidRDefault="005F4397" w:rsidP="00837392">
      <w:pPr>
        <w:spacing w:after="0"/>
        <w:ind w:firstLine="709"/>
        <w:jc w:val="both"/>
        <w:rPr>
          <w:rFonts w:cstheme="minorHAnsi"/>
          <w:sz w:val="24"/>
          <w:szCs w:val="24"/>
        </w:rPr>
      </w:pPr>
      <w:r w:rsidRPr="005F4397">
        <w:rPr>
          <w:rFonts w:cstheme="minorHAnsi"/>
          <w:sz w:val="24"/>
          <w:szCs w:val="24"/>
        </w:rPr>
        <w:t xml:space="preserve">Достоинствами открытости современного города являются ускоренный обмен идеями, взаимное обогащение разных культур, заполнение лакун на рынке труда, привлечение всевозможных ресурсов для развития территории, возрастание доступности информации, услуг, товаров, изменение образа жизни горожанина. Однако подобная открытость ставит перед горожанами и сложные задачи, связанные с сохранением местного своеобразия, уникальности города в условиях </w:t>
      </w:r>
      <w:proofErr w:type="spellStart"/>
      <w:r w:rsidRPr="005F4397">
        <w:rPr>
          <w:rFonts w:cstheme="minorHAnsi"/>
          <w:sz w:val="24"/>
          <w:szCs w:val="24"/>
        </w:rPr>
        <w:t>мультикультурализма</w:t>
      </w:r>
      <w:proofErr w:type="spellEnd"/>
      <w:r w:rsidRPr="005F4397">
        <w:rPr>
          <w:rFonts w:cstheme="minorHAnsi"/>
          <w:sz w:val="24"/>
          <w:szCs w:val="24"/>
        </w:rPr>
        <w:t xml:space="preserve">; поиском путей сотрудничества между обществом, муниципалитетом и бизнесом; созданием условий для позитивного эмоционального восприятия территории; созданием комфортной и безопасной городской среды; разработкой новых информационных технологий, обеспечивающих открытость города не только для местного населения, но и для жителей других регионов, стран, континентов и др. </w:t>
      </w:r>
    </w:p>
    <w:p w:rsidR="005F4397" w:rsidRDefault="005F4397" w:rsidP="00837392">
      <w:pPr>
        <w:spacing w:after="0"/>
        <w:ind w:firstLine="709"/>
        <w:jc w:val="both"/>
        <w:rPr>
          <w:rFonts w:cstheme="minorHAnsi"/>
          <w:sz w:val="24"/>
          <w:szCs w:val="24"/>
        </w:rPr>
      </w:pPr>
      <w:r w:rsidRPr="005F4397">
        <w:rPr>
          <w:rFonts w:cstheme="minorHAnsi"/>
          <w:sz w:val="24"/>
          <w:szCs w:val="24"/>
        </w:rPr>
        <w:t>Таким образом, усиление открытости городов сегодня становится вызовом, способствующим обновлению стратегий городского развития, путей разрешения городских проблем, поиску точек роста и новых возможностей самовыражения.</w:t>
      </w:r>
    </w:p>
    <w:p w:rsidR="001E5382" w:rsidRPr="005F4397" w:rsidRDefault="001E5382" w:rsidP="001E5382">
      <w:pPr>
        <w:spacing w:after="0"/>
        <w:ind w:firstLine="709"/>
        <w:jc w:val="both"/>
        <w:rPr>
          <w:rFonts w:cstheme="minorHAnsi"/>
          <w:sz w:val="24"/>
          <w:szCs w:val="24"/>
        </w:rPr>
      </w:pPr>
      <w:r w:rsidRPr="005F4397">
        <w:rPr>
          <w:rFonts w:cstheme="minorHAnsi"/>
          <w:sz w:val="24"/>
          <w:szCs w:val="24"/>
        </w:rPr>
        <w:t>Существует множество параметров, по которым город может быть признан открытым, и</w:t>
      </w:r>
      <w:r w:rsidR="00477AC8" w:rsidRPr="00477AC8">
        <w:rPr>
          <w:rFonts w:cstheme="minorHAnsi"/>
          <w:sz w:val="24"/>
          <w:szCs w:val="24"/>
        </w:rPr>
        <w:t xml:space="preserve"> </w:t>
      </w:r>
      <w:r w:rsidRPr="005F4397">
        <w:rPr>
          <w:rFonts w:cstheme="minorHAnsi"/>
          <w:sz w:val="24"/>
          <w:szCs w:val="24"/>
        </w:rPr>
        <w:t xml:space="preserve">один из параметров – его открытое, свободное изучение. Городские пространства – превосходный материал для разного рода исследований междисциплинарного характера. </w:t>
      </w:r>
    </w:p>
    <w:p w:rsidR="00837392" w:rsidRPr="00837392" w:rsidRDefault="00B97015" w:rsidP="00837392">
      <w:pPr>
        <w:spacing w:after="0"/>
        <w:ind w:firstLine="709"/>
        <w:jc w:val="both"/>
        <w:rPr>
          <w:rFonts w:cstheme="minorHAnsi"/>
          <w:sz w:val="24"/>
          <w:szCs w:val="24"/>
        </w:rPr>
      </w:pPr>
      <w:r>
        <w:rPr>
          <w:rFonts w:cstheme="minorHAnsi"/>
          <w:sz w:val="24"/>
          <w:szCs w:val="24"/>
        </w:rPr>
        <w:t>Общепризнано, что и</w:t>
      </w:r>
      <w:r w:rsidR="00837392" w:rsidRPr="00837392">
        <w:rPr>
          <w:rFonts w:cstheme="minorHAnsi"/>
          <w:sz w:val="24"/>
          <w:szCs w:val="24"/>
        </w:rPr>
        <w:t xml:space="preserve">нформация в современную постиндустриальную эпоху выступает </w:t>
      </w:r>
      <w:r>
        <w:rPr>
          <w:rFonts w:cstheme="minorHAnsi"/>
          <w:sz w:val="24"/>
          <w:szCs w:val="24"/>
        </w:rPr>
        <w:t>од</w:t>
      </w:r>
      <w:r w:rsidR="00837392" w:rsidRPr="00837392">
        <w:rPr>
          <w:rFonts w:cstheme="minorHAnsi"/>
          <w:sz w:val="24"/>
          <w:szCs w:val="24"/>
        </w:rPr>
        <w:t>н</w:t>
      </w:r>
      <w:r>
        <w:rPr>
          <w:rFonts w:cstheme="minorHAnsi"/>
          <w:sz w:val="24"/>
          <w:szCs w:val="24"/>
        </w:rPr>
        <w:t>им</w:t>
      </w:r>
      <w:r w:rsidR="00837392">
        <w:rPr>
          <w:rFonts w:cstheme="minorHAnsi"/>
          <w:sz w:val="24"/>
          <w:szCs w:val="24"/>
        </w:rPr>
        <w:t xml:space="preserve"> </w:t>
      </w:r>
      <w:r w:rsidR="00837392" w:rsidRPr="00837392">
        <w:rPr>
          <w:rFonts w:cstheme="minorHAnsi"/>
          <w:sz w:val="24"/>
          <w:szCs w:val="24"/>
        </w:rPr>
        <w:t>из базисов функционирования общественных процессов, более того, информационный обмен является условием</w:t>
      </w:r>
      <w:r w:rsidR="00837392">
        <w:rPr>
          <w:rFonts w:cstheme="minorHAnsi"/>
          <w:sz w:val="24"/>
          <w:szCs w:val="24"/>
        </w:rPr>
        <w:t xml:space="preserve"> </w:t>
      </w:r>
      <w:r w:rsidR="00837392" w:rsidRPr="00837392">
        <w:rPr>
          <w:rFonts w:cstheme="minorHAnsi"/>
          <w:sz w:val="24"/>
          <w:szCs w:val="24"/>
        </w:rPr>
        <w:t>взаимосвязи между ними. Информационное пространство посредством глобальной сети расширяет человеческие</w:t>
      </w:r>
      <w:r w:rsidR="00837392">
        <w:rPr>
          <w:rFonts w:cstheme="minorHAnsi"/>
          <w:sz w:val="24"/>
          <w:szCs w:val="24"/>
        </w:rPr>
        <w:t xml:space="preserve"> </w:t>
      </w:r>
      <w:r w:rsidR="00837392" w:rsidRPr="00837392">
        <w:rPr>
          <w:rFonts w:cstheme="minorHAnsi"/>
          <w:sz w:val="24"/>
          <w:szCs w:val="24"/>
        </w:rPr>
        <w:t>возможности, позволяя преодолевать</w:t>
      </w:r>
      <w:r w:rsidR="00837392">
        <w:rPr>
          <w:rFonts w:cstheme="minorHAnsi"/>
          <w:sz w:val="24"/>
          <w:szCs w:val="24"/>
        </w:rPr>
        <w:t xml:space="preserve"> </w:t>
      </w:r>
      <w:r w:rsidR="00837392" w:rsidRPr="00837392">
        <w:rPr>
          <w:rFonts w:cstheme="minorHAnsi"/>
          <w:sz w:val="24"/>
          <w:szCs w:val="24"/>
        </w:rPr>
        <w:t>географические, политические границы, делая мировые ценности культуры</w:t>
      </w:r>
      <w:r w:rsidR="00837392">
        <w:rPr>
          <w:rFonts w:cstheme="minorHAnsi"/>
          <w:sz w:val="24"/>
          <w:szCs w:val="24"/>
        </w:rPr>
        <w:t xml:space="preserve"> </w:t>
      </w:r>
      <w:r w:rsidR="00837392" w:rsidRPr="00837392">
        <w:rPr>
          <w:rFonts w:cstheme="minorHAnsi"/>
          <w:sz w:val="24"/>
          <w:szCs w:val="24"/>
        </w:rPr>
        <w:t>доступными для созерцания каждому,</w:t>
      </w:r>
      <w:r w:rsidR="00837392">
        <w:rPr>
          <w:rFonts w:cstheme="minorHAnsi"/>
          <w:sz w:val="24"/>
          <w:szCs w:val="24"/>
        </w:rPr>
        <w:t xml:space="preserve"> </w:t>
      </w:r>
      <w:r w:rsidR="00837392" w:rsidRPr="00837392">
        <w:rPr>
          <w:rFonts w:cstheme="minorHAnsi"/>
          <w:sz w:val="24"/>
          <w:szCs w:val="24"/>
        </w:rPr>
        <w:t>«</w:t>
      </w:r>
      <w:proofErr w:type="spellStart"/>
      <w:r w:rsidR="00837392" w:rsidRPr="00837392">
        <w:rPr>
          <w:rFonts w:cstheme="minorHAnsi"/>
          <w:sz w:val="24"/>
          <w:szCs w:val="24"/>
        </w:rPr>
        <w:t>виртуализируя</w:t>
      </w:r>
      <w:proofErr w:type="spellEnd"/>
      <w:r w:rsidR="00837392" w:rsidRPr="00837392">
        <w:rPr>
          <w:rFonts w:cstheme="minorHAnsi"/>
          <w:sz w:val="24"/>
          <w:szCs w:val="24"/>
        </w:rPr>
        <w:t>» экономическую сферу</w:t>
      </w:r>
      <w:r w:rsidR="00837392">
        <w:rPr>
          <w:rFonts w:cstheme="minorHAnsi"/>
          <w:sz w:val="24"/>
          <w:szCs w:val="24"/>
        </w:rPr>
        <w:t xml:space="preserve"> </w:t>
      </w:r>
      <w:r w:rsidR="00837392" w:rsidRPr="00837392">
        <w:rPr>
          <w:rFonts w:cstheme="minorHAnsi"/>
          <w:sz w:val="24"/>
          <w:szCs w:val="24"/>
        </w:rPr>
        <w:t xml:space="preserve">жизни человека. Скорость распространения информационных потоков приводит к ситуации тотальной </w:t>
      </w:r>
      <w:proofErr w:type="spellStart"/>
      <w:r w:rsidR="00837392" w:rsidRPr="00837392">
        <w:rPr>
          <w:rFonts w:cstheme="minorHAnsi"/>
          <w:sz w:val="24"/>
          <w:szCs w:val="24"/>
        </w:rPr>
        <w:t>цифровизации</w:t>
      </w:r>
      <w:proofErr w:type="spellEnd"/>
      <w:r w:rsidR="00837392">
        <w:rPr>
          <w:rFonts w:cstheme="minorHAnsi"/>
          <w:sz w:val="24"/>
          <w:szCs w:val="24"/>
        </w:rPr>
        <w:t xml:space="preserve"> </w:t>
      </w:r>
      <w:r w:rsidR="00837392" w:rsidRPr="00837392">
        <w:rPr>
          <w:rFonts w:cstheme="minorHAnsi"/>
          <w:sz w:val="24"/>
          <w:szCs w:val="24"/>
        </w:rPr>
        <w:t>общественных процессов и жизни индивидуумов</w:t>
      </w:r>
      <w:r w:rsidR="001E5382">
        <w:rPr>
          <w:rFonts w:cstheme="minorHAnsi"/>
          <w:sz w:val="24"/>
          <w:szCs w:val="24"/>
        </w:rPr>
        <w:t xml:space="preserve"> открытых городов</w:t>
      </w:r>
      <w:r w:rsidR="00837392" w:rsidRPr="00837392">
        <w:rPr>
          <w:rFonts w:cstheme="minorHAnsi"/>
          <w:sz w:val="24"/>
          <w:szCs w:val="24"/>
        </w:rPr>
        <w:t>.</w:t>
      </w:r>
    </w:p>
    <w:p w:rsidR="00E729C1" w:rsidRDefault="00E729C1" w:rsidP="00837392">
      <w:pPr>
        <w:spacing w:after="0"/>
        <w:ind w:firstLine="709"/>
        <w:jc w:val="both"/>
        <w:rPr>
          <w:rFonts w:cstheme="minorHAnsi"/>
          <w:sz w:val="24"/>
          <w:szCs w:val="24"/>
        </w:rPr>
      </w:pPr>
      <w:r w:rsidRPr="00E729C1">
        <w:rPr>
          <w:rFonts w:cstheme="minorHAnsi"/>
          <w:sz w:val="24"/>
          <w:szCs w:val="24"/>
        </w:rPr>
        <w:t xml:space="preserve">В </w:t>
      </w:r>
      <w:r>
        <w:rPr>
          <w:rFonts w:cstheme="minorHAnsi"/>
          <w:sz w:val="24"/>
          <w:szCs w:val="24"/>
        </w:rPr>
        <w:t xml:space="preserve">условиях </w:t>
      </w:r>
      <w:proofErr w:type="spellStart"/>
      <w:r w:rsidRPr="00E729C1">
        <w:rPr>
          <w:rFonts w:cstheme="minorHAnsi"/>
          <w:sz w:val="24"/>
          <w:szCs w:val="24"/>
        </w:rPr>
        <w:t>цифровизации</w:t>
      </w:r>
      <w:proofErr w:type="spellEnd"/>
      <w:r w:rsidRPr="00E729C1">
        <w:rPr>
          <w:rFonts w:cstheme="minorHAnsi"/>
          <w:sz w:val="24"/>
          <w:szCs w:val="24"/>
        </w:rPr>
        <w:t xml:space="preserve"> всех сфер человеческой жизни</w:t>
      </w:r>
      <w:r>
        <w:rPr>
          <w:rFonts w:cstheme="minorHAnsi"/>
          <w:sz w:val="24"/>
          <w:szCs w:val="24"/>
        </w:rPr>
        <w:t xml:space="preserve"> важным становится</w:t>
      </w:r>
      <w:r w:rsidRPr="00E729C1">
        <w:rPr>
          <w:rFonts w:cstheme="minorHAnsi"/>
          <w:sz w:val="24"/>
          <w:szCs w:val="24"/>
        </w:rPr>
        <w:t xml:space="preserve"> рассмотре</w:t>
      </w:r>
      <w:r>
        <w:rPr>
          <w:rFonts w:cstheme="minorHAnsi"/>
          <w:sz w:val="24"/>
          <w:szCs w:val="24"/>
        </w:rPr>
        <w:t>ть</w:t>
      </w:r>
      <w:r w:rsidRPr="00E729C1">
        <w:rPr>
          <w:rFonts w:cstheme="minorHAnsi"/>
          <w:sz w:val="24"/>
          <w:szCs w:val="24"/>
        </w:rPr>
        <w:t xml:space="preserve"> особенности перехода к цифровой культуре, представ</w:t>
      </w:r>
      <w:r>
        <w:rPr>
          <w:rFonts w:cstheme="minorHAnsi"/>
          <w:sz w:val="24"/>
          <w:szCs w:val="24"/>
        </w:rPr>
        <w:t>ить</w:t>
      </w:r>
      <w:r w:rsidRPr="00E729C1">
        <w:rPr>
          <w:rFonts w:cstheme="minorHAnsi"/>
          <w:sz w:val="24"/>
          <w:szCs w:val="24"/>
        </w:rPr>
        <w:t xml:space="preserve"> основные уровни рассмотрения понятия «цифровая культура», обознач</w:t>
      </w:r>
      <w:r w:rsidR="00837392">
        <w:rPr>
          <w:rFonts w:cstheme="minorHAnsi"/>
          <w:sz w:val="24"/>
          <w:szCs w:val="24"/>
        </w:rPr>
        <w:t>ить</w:t>
      </w:r>
      <w:r w:rsidRPr="00E729C1">
        <w:rPr>
          <w:rFonts w:cstheme="minorHAnsi"/>
          <w:sz w:val="24"/>
          <w:szCs w:val="24"/>
        </w:rPr>
        <w:t xml:space="preserve"> векторы формирования исследуемого вида культуры.</w:t>
      </w:r>
    </w:p>
    <w:p w:rsidR="00837392" w:rsidRDefault="00837392" w:rsidP="00837392">
      <w:pPr>
        <w:spacing w:after="0"/>
        <w:ind w:firstLine="709"/>
        <w:jc w:val="both"/>
        <w:rPr>
          <w:rFonts w:cstheme="minorHAnsi"/>
          <w:sz w:val="24"/>
          <w:szCs w:val="24"/>
        </w:rPr>
      </w:pPr>
      <w:r w:rsidRPr="005F4397">
        <w:rPr>
          <w:rFonts w:cstheme="minorHAnsi"/>
          <w:sz w:val="24"/>
          <w:szCs w:val="24"/>
        </w:rPr>
        <w:t>Екатеринбургская академия современного искусства с 2013 г. инициировал</w:t>
      </w:r>
      <w:r w:rsidR="001E5382">
        <w:rPr>
          <w:rFonts w:cstheme="minorHAnsi"/>
          <w:sz w:val="24"/>
          <w:szCs w:val="24"/>
        </w:rPr>
        <w:t>а</w:t>
      </w:r>
      <w:r w:rsidRPr="005F4397">
        <w:rPr>
          <w:rFonts w:cstheme="minorHAnsi"/>
          <w:sz w:val="24"/>
          <w:szCs w:val="24"/>
        </w:rPr>
        <w:t xml:space="preserve"> несколько междисциплинарных научно-практических мероприятий, посвящ</w:t>
      </w:r>
      <w:r>
        <w:rPr>
          <w:rFonts w:cstheme="minorHAnsi"/>
          <w:sz w:val="24"/>
          <w:szCs w:val="24"/>
        </w:rPr>
        <w:t>е</w:t>
      </w:r>
      <w:r w:rsidRPr="005F4397">
        <w:rPr>
          <w:rFonts w:cstheme="minorHAnsi"/>
          <w:sz w:val="24"/>
          <w:szCs w:val="24"/>
        </w:rPr>
        <w:t>нных культуре открытого города. Конференции стали площадками для обмена</w:t>
      </w:r>
      <w:r>
        <w:rPr>
          <w:rFonts w:cstheme="minorHAnsi"/>
          <w:sz w:val="24"/>
          <w:szCs w:val="24"/>
        </w:rPr>
        <w:t xml:space="preserve"> </w:t>
      </w:r>
      <w:r w:rsidRPr="005F4397">
        <w:rPr>
          <w:rFonts w:cstheme="minorHAnsi"/>
          <w:sz w:val="24"/>
          <w:szCs w:val="24"/>
        </w:rPr>
        <w:t xml:space="preserve">информацией о </w:t>
      </w:r>
      <w:r w:rsidRPr="005F4397">
        <w:rPr>
          <w:rFonts w:cstheme="minorHAnsi"/>
          <w:sz w:val="24"/>
          <w:szCs w:val="24"/>
        </w:rPr>
        <w:lastRenderedPageBreak/>
        <w:t>результатах исследований представителей различных вузов.</w:t>
      </w:r>
      <w:r>
        <w:rPr>
          <w:rFonts w:cstheme="minorHAnsi"/>
          <w:sz w:val="24"/>
          <w:szCs w:val="24"/>
        </w:rPr>
        <w:t xml:space="preserve"> </w:t>
      </w:r>
      <w:r w:rsidRPr="005F4397">
        <w:rPr>
          <w:rFonts w:cstheme="minorHAnsi"/>
          <w:sz w:val="24"/>
          <w:szCs w:val="24"/>
        </w:rPr>
        <w:t>В совокупности эти материалы описывают различные аспекты феномена</w:t>
      </w:r>
      <w:r>
        <w:rPr>
          <w:rFonts w:cstheme="minorHAnsi"/>
          <w:sz w:val="24"/>
          <w:szCs w:val="24"/>
        </w:rPr>
        <w:t xml:space="preserve"> </w:t>
      </w:r>
      <w:r w:rsidRPr="005F4397">
        <w:rPr>
          <w:rFonts w:cstheme="minorHAnsi"/>
          <w:sz w:val="24"/>
          <w:szCs w:val="24"/>
        </w:rPr>
        <w:t>«открытый город», новые практики, процессы, раскрывающие пространства г</w:t>
      </w:r>
      <w:r>
        <w:rPr>
          <w:rFonts w:cstheme="minorHAnsi"/>
          <w:sz w:val="24"/>
          <w:szCs w:val="24"/>
        </w:rPr>
        <w:t>о</w:t>
      </w:r>
      <w:r w:rsidRPr="005F4397">
        <w:rPr>
          <w:rFonts w:cstheme="minorHAnsi"/>
          <w:sz w:val="24"/>
          <w:szCs w:val="24"/>
        </w:rPr>
        <w:t>родов для различных сообществ. Проводится анализ проблематичных культурных реалий городов, актуальных</w:t>
      </w:r>
      <w:r>
        <w:rPr>
          <w:rFonts w:cstheme="minorHAnsi"/>
          <w:sz w:val="24"/>
          <w:szCs w:val="24"/>
        </w:rPr>
        <w:t xml:space="preserve"> </w:t>
      </w:r>
      <w:r w:rsidRPr="005F4397">
        <w:rPr>
          <w:rFonts w:cstheme="minorHAnsi"/>
          <w:sz w:val="24"/>
          <w:szCs w:val="24"/>
        </w:rPr>
        <w:t>сегодня и в исторической перспективе.</w:t>
      </w:r>
      <w:r>
        <w:rPr>
          <w:rFonts w:cstheme="minorHAnsi"/>
          <w:sz w:val="24"/>
          <w:szCs w:val="24"/>
        </w:rPr>
        <w:t xml:space="preserve"> </w:t>
      </w:r>
      <w:r w:rsidRPr="005F4397">
        <w:rPr>
          <w:rFonts w:cstheme="minorHAnsi"/>
          <w:sz w:val="24"/>
          <w:szCs w:val="24"/>
        </w:rPr>
        <w:t>Включ</w:t>
      </w:r>
      <w:r w:rsidR="00B97015">
        <w:rPr>
          <w:rFonts w:cstheme="minorHAnsi"/>
          <w:sz w:val="24"/>
          <w:szCs w:val="24"/>
        </w:rPr>
        <w:t>е</w:t>
      </w:r>
      <w:r w:rsidRPr="005F4397">
        <w:rPr>
          <w:rFonts w:cstheme="minorHAnsi"/>
          <w:sz w:val="24"/>
          <w:szCs w:val="24"/>
        </w:rPr>
        <w:t>нные в сборники конференций материалы могут служить основой для выявления и осмысления важных аспектов современной городской</w:t>
      </w:r>
      <w:r>
        <w:rPr>
          <w:rFonts w:cstheme="minorHAnsi"/>
          <w:sz w:val="24"/>
          <w:szCs w:val="24"/>
        </w:rPr>
        <w:t xml:space="preserve"> </w:t>
      </w:r>
      <w:r w:rsidRPr="005F4397">
        <w:rPr>
          <w:rFonts w:cstheme="minorHAnsi"/>
          <w:sz w:val="24"/>
          <w:szCs w:val="24"/>
        </w:rPr>
        <w:t>культуры.</w:t>
      </w:r>
    </w:p>
    <w:p w:rsidR="00367913" w:rsidRPr="00A50D5F" w:rsidRDefault="00367913" w:rsidP="00837392">
      <w:pPr>
        <w:spacing w:after="0"/>
        <w:ind w:firstLine="709"/>
        <w:jc w:val="both"/>
        <w:rPr>
          <w:rFonts w:cstheme="minorHAnsi"/>
          <w:sz w:val="24"/>
          <w:szCs w:val="24"/>
        </w:rPr>
      </w:pPr>
      <w:r w:rsidRPr="00A50D5F">
        <w:rPr>
          <w:rFonts w:cstheme="minorHAnsi"/>
          <w:sz w:val="24"/>
          <w:szCs w:val="24"/>
        </w:rPr>
        <w:t xml:space="preserve">В ходе конференции </w:t>
      </w:r>
      <w:r w:rsidR="00B97015" w:rsidRPr="00B97015">
        <w:rPr>
          <w:rFonts w:cstheme="minorHAnsi"/>
          <w:sz w:val="24"/>
          <w:szCs w:val="24"/>
        </w:rPr>
        <w:t>«Цифровая культура открытых городов»</w:t>
      </w:r>
      <w:r w:rsidR="00B97015">
        <w:rPr>
          <w:rFonts w:cstheme="minorHAnsi"/>
          <w:sz w:val="24"/>
          <w:szCs w:val="24"/>
        </w:rPr>
        <w:t xml:space="preserve"> </w:t>
      </w:r>
      <w:r w:rsidRPr="00A50D5F">
        <w:rPr>
          <w:rFonts w:cstheme="minorHAnsi"/>
          <w:b/>
          <w:sz w:val="24"/>
          <w:szCs w:val="24"/>
        </w:rPr>
        <w:t>предполагается обсудить следующие</w:t>
      </w:r>
      <w:r w:rsidR="00776567">
        <w:rPr>
          <w:rFonts w:cstheme="minorHAnsi"/>
          <w:b/>
          <w:sz w:val="24"/>
          <w:szCs w:val="24"/>
        </w:rPr>
        <w:t xml:space="preserve"> основные</w:t>
      </w:r>
      <w:r w:rsidRPr="00A50D5F">
        <w:rPr>
          <w:rFonts w:cstheme="minorHAnsi"/>
          <w:b/>
          <w:sz w:val="24"/>
          <w:szCs w:val="24"/>
        </w:rPr>
        <w:t xml:space="preserve"> вопросы</w:t>
      </w:r>
      <w:r w:rsidRPr="00A50D5F">
        <w:rPr>
          <w:rFonts w:cstheme="minorHAnsi"/>
          <w:sz w:val="24"/>
          <w:szCs w:val="24"/>
        </w:rPr>
        <w:t>:</w:t>
      </w:r>
    </w:p>
    <w:p w:rsidR="009811ED" w:rsidRDefault="009811ED" w:rsidP="003152E9">
      <w:pPr>
        <w:pStyle w:val="a3"/>
        <w:numPr>
          <w:ilvl w:val="0"/>
          <w:numId w:val="1"/>
        </w:numPr>
        <w:spacing w:after="0"/>
        <w:jc w:val="both"/>
        <w:rPr>
          <w:rFonts w:cstheme="minorHAnsi"/>
          <w:sz w:val="24"/>
          <w:szCs w:val="24"/>
        </w:rPr>
      </w:pPr>
      <w:r>
        <w:rPr>
          <w:rFonts w:cstheme="minorHAnsi"/>
          <w:sz w:val="24"/>
          <w:szCs w:val="24"/>
        </w:rPr>
        <w:t>Информационная среда города: прошлое, настоящее, будущее;</w:t>
      </w:r>
    </w:p>
    <w:p w:rsidR="00367913" w:rsidRPr="003152E9" w:rsidRDefault="00776567" w:rsidP="003152E9">
      <w:pPr>
        <w:pStyle w:val="a3"/>
        <w:numPr>
          <w:ilvl w:val="0"/>
          <w:numId w:val="1"/>
        </w:numPr>
        <w:spacing w:after="0"/>
        <w:jc w:val="both"/>
        <w:rPr>
          <w:rFonts w:cstheme="minorHAnsi"/>
          <w:sz w:val="24"/>
          <w:szCs w:val="24"/>
        </w:rPr>
      </w:pPr>
      <w:r>
        <w:rPr>
          <w:rFonts w:cstheme="minorHAnsi"/>
          <w:sz w:val="24"/>
          <w:szCs w:val="24"/>
        </w:rPr>
        <w:t>И</w:t>
      </w:r>
      <w:r w:rsidR="003152E9" w:rsidRPr="003152E9">
        <w:rPr>
          <w:rFonts w:cstheme="minorHAnsi"/>
          <w:sz w:val="24"/>
          <w:szCs w:val="24"/>
        </w:rPr>
        <w:t xml:space="preserve">спользование информационных технологий в научных исследованиях, образовании, социокультурных </w:t>
      </w:r>
      <w:r w:rsidR="00FA6DD4">
        <w:rPr>
          <w:rFonts w:cstheme="minorHAnsi"/>
          <w:sz w:val="24"/>
          <w:szCs w:val="24"/>
        </w:rPr>
        <w:t xml:space="preserve">проектах </w:t>
      </w:r>
      <w:r w:rsidR="003152E9" w:rsidRPr="003152E9">
        <w:rPr>
          <w:rFonts w:cstheme="minorHAnsi"/>
          <w:sz w:val="24"/>
          <w:szCs w:val="24"/>
        </w:rPr>
        <w:t>и арт-практиках</w:t>
      </w:r>
      <w:r w:rsidR="00367913" w:rsidRPr="003152E9">
        <w:rPr>
          <w:rFonts w:cstheme="minorHAnsi"/>
          <w:sz w:val="24"/>
          <w:szCs w:val="24"/>
        </w:rPr>
        <w:t>;</w:t>
      </w:r>
    </w:p>
    <w:p w:rsidR="00776567" w:rsidRDefault="00776567" w:rsidP="00776567">
      <w:pPr>
        <w:pStyle w:val="a3"/>
        <w:numPr>
          <w:ilvl w:val="0"/>
          <w:numId w:val="1"/>
        </w:numPr>
        <w:spacing w:after="0" w:line="254" w:lineRule="auto"/>
        <w:jc w:val="both"/>
        <w:rPr>
          <w:rFonts w:ascii="Calibri" w:hAnsi="Calibri" w:cs="Calibri"/>
          <w:sz w:val="24"/>
          <w:szCs w:val="24"/>
        </w:rPr>
      </w:pPr>
      <w:r w:rsidRPr="00776567">
        <w:rPr>
          <w:rFonts w:ascii="Calibri" w:hAnsi="Calibri" w:cs="Calibri"/>
          <w:sz w:val="24"/>
          <w:szCs w:val="24"/>
        </w:rPr>
        <w:t>Компьютер и визуальная культура дизайна в контексте эстетических, онтологических, аксиологических проблем</w:t>
      </w:r>
      <w:r>
        <w:rPr>
          <w:rFonts w:ascii="Calibri" w:hAnsi="Calibri" w:cs="Calibri"/>
          <w:sz w:val="24"/>
          <w:szCs w:val="24"/>
        </w:rPr>
        <w:t>;</w:t>
      </w:r>
    </w:p>
    <w:p w:rsidR="00806176" w:rsidRDefault="00806176" w:rsidP="00776567">
      <w:pPr>
        <w:pStyle w:val="a3"/>
        <w:numPr>
          <w:ilvl w:val="0"/>
          <w:numId w:val="1"/>
        </w:numPr>
        <w:spacing w:after="0" w:line="254" w:lineRule="auto"/>
        <w:jc w:val="both"/>
        <w:rPr>
          <w:rFonts w:ascii="Calibri" w:hAnsi="Calibri" w:cs="Calibri"/>
          <w:sz w:val="24"/>
          <w:szCs w:val="24"/>
        </w:rPr>
      </w:pPr>
      <w:r>
        <w:rPr>
          <w:rFonts w:ascii="Calibri" w:hAnsi="Calibri" w:cs="Calibri"/>
          <w:sz w:val="24"/>
          <w:szCs w:val="24"/>
        </w:rPr>
        <w:t>Цифрово</w:t>
      </w:r>
      <w:r w:rsidR="00916DF8">
        <w:rPr>
          <w:rFonts w:ascii="Calibri" w:hAnsi="Calibri" w:cs="Calibri"/>
          <w:sz w:val="24"/>
          <w:szCs w:val="24"/>
        </w:rPr>
        <w:t>е</w:t>
      </w:r>
      <w:r>
        <w:rPr>
          <w:rFonts w:ascii="Calibri" w:hAnsi="Calibri" w:cs="Calibri"/>
          <w:sz w:val="24"/>
          <w:szCs w:val="24"/>
        </w:rPr>
        <w:t xml:space="preserve"> искусство и его жанры;</w:t>
      </w:r>
    </w:p>
    <w:p w:rsidR="009811ED" w:rsidRPr="009811ED" w:rsidRDefault="009811ED" w:rsidP="009811ED">
      <w:pPr>
        <w:pStyle w:val="a3"/>
        <w:numPr>
          <w:ilvl w:val="0"/>
          <w:numId w:val="1"/>
        </w:numPr>
        <w:spacing w:after="0" w:line="254" w:lineRule="auto"/>
        <w:jc w:val="both"/>
        <w:rPr>
          <w:rFonts w:ascii="Calibri" w:hAnsi="Calibri" w:cs="Calibri"/>
          <w:sz w:val="24"/>
          <w:szCs w:val="24"/>
        </w:rPr>
      </w:pPr>
      <w:proofErr w:type="spellStart"/>
      <w:r>
        <w:rPr>
          <w:rFonts w:ascii="Calibri" w:hAnsi="Calibri" w:cs="Calibri"/>
          <w:sz w:val="24"/>
          <w:szCs w:val="24"/>
        </w:rPr>
        <w:t>Медиакультура</w:t>
      </w:r>
      <w:proofErr w:type="spellEnd"/>
      <w:r>
        <w:rPr>
          <w:rFonts w:ascii="Calibri" w:hAnsi="Calibri" w:cs="Calibri"/>
          <w:sz w:val="24"/>
          <w:szCs w:val="24"/>
        </w:rPr>
        <w:t xml:space="preserve"> как особый тип культуры информационного общества;</w:t>
      </w:r>
    </w:p>
    <w:p w:rsidR="00776567" w:rsidRPr="00776567" w:rsidRDefault="00776567" w:rsidP="00776567">
      <w:pPr>
        <w:pStyle w:val="a3"/>
        <w:numPr>
          <w:ilvl w:val="0"/>
          <w:numId w:val="1"/>
        </w:numPr>
        <w:spacing w:after="0" w:line="254" w:lineRule="auto"/>
        <w:jc w:val="both"/>
        <w:rPr>
          <w:rFonts w:ascii="Calibri" w:hAnsi="Calibri" w:cs="Calibri"/>
          <w:sz w:val="24"/>
          <w:szCs w:val="24"/>
        </w:rPr>
      </w:pPr>
      <w:r>
        <w:rPr>
          <w:rFonts w:ascii="Calibri" w:hAnsi="Calibri" w:cs="Calibri"/>
          <w:sz w:val="24"/>
          <w:szCs w:val="24"/>
        </w:rPr>
        <w:t>И</w:t>
      </w:r>
      <w:r w:rsidRPr="00B97015">
        <w:rPr>
          <w:rFonts w:ascii="Calibri" w:hAnsi="Calibri" w:cs="Calibri"/>
          <w:sz w:val="24"/>
          <w:szCs w:val="24"/>
        </w:rPr>
        <w:t>нформационные технологии в сохранении историко-культурного наследия</w:t>
      </w:r>
      <w:r w:rsidR="009811ED">
        <w:rPr>
          <w:rFonts w:ascii="Calibri" w:hAnsi="Calibri" w:cs="Calibri"/>
          <w:sz w:val="24"/>
          <w:szCs w:val="24"/>
        </w:rPr>
        <w:t>.</w:t>
      </w:r>
    </w:p>
    <w:p w:rsidR="00367913" w:rsidRPr="00A50D5F" w:rsidRDefault="00367913" w:rsidP="00367913">
      <w:pPr>
        <w:spacing w:after="0" w:line="254" w:lineRule="auto"/>
        <w:ind w:firstLine="709"/>
        <w:jc w:val="both"/>
        <w:rPr>
          <w:rFonts w:cstheme="minorHAnsi"/>
          <w:sz w:val="24"/>
          <w:szCs w:val="24"/>
        </w:rPr>
      </w:pPr>
      <w:r>
        <w:rPr>
          <w:rFonts w:ascii="Calibri" w:hAnsi="Calibri" w:cs="Calibri"/>
          <w:sz w:val="24"/>
          <w:szCs w:val="24"/>
        </w:rPr>
        <w:t>Конференция</w:t>
      </w:r>
      <w:r w:rsidRPr="00A50D5F">
        <w:rPr>
          <w:rFonts w:ascii="Calibri" w:hAnsi="Calibri" w:cs="Calibri"/>
          <w:sz w:val="24"/>
          <w:szCs w:val="24"/>
        </w:rPr>
        <w:t xml:space="preserve"> задуман</w:t>
      </w:r>
      <w:r>
        <w:rPr>
          <w:rFonts w:ascii="Calibri" w:hAnsi="Calibri" w:cs="Calibri"/>
          <w:sz w:val="24"/>
          <w:szCs w:val="24"/>
        </w:rPr>
        <w:t>а</w:t>
      </w:r>
      <w:r w:rsidRPr="00A50D5F">
        <w:rPr>
          <w:rFonts w:ascii="Calibri" w:hAnsi="Calibri" w:cs="Calibri"/>
          <w:sz w:val="24"/>
          <w:szCs w:val="24"/>
        </w:rPr>
        <w:t xml:space="preserve"> как </w:t>
      </w:r>
      <w:r w:rsidRPr="00A50D5F">
        <w:rPr>
          <w:rFonts w:ascii="Calibri" w:hAnsi="Calibri" w:cs="Calibri"/>
          <w:b/>
          <w:sz w:val="24"/>
          <w:szCs w:val="24"/>
        </w:rPr>
        <w:t>площадка для обмена мнений не только академических исследователей из самых разных областей</w:t>
      </w:r>
      <w:r w:rsidRPr="00A50D5F">
        <w:rPr>
          <w:rFonts w:ascii="Calibri" w:hAnsi="Calibri" w:cs="Calibri"/>
          <w:sz w:val="24"/>
          <w:szCs w:val="24"/>
        </w:rPr>
        <w:t xml:space="preserve">: </w:t>
      </w:r>
      <w:r w:rsidRPr="00A50D5F">
        <w:rPr>
          <w:rFonts w:cstheme="minorHAnsi"/>
          <w:sz w:val="24"/>
          <w:szCs w:val="24"/>
        </w:rPr>
        <w:t>истори</w:t>
      </w:r>
      <w:r>
        <w:rPr>
          <w:rFonts w:cstheme="minorHAnsi"/>
          <w:sz w:val="24"/>
          <w:szCs w:val="24"/>
        </w:rPr>
        <w:t>и</w:t>
      </w:r>
      <w:r w:rsidRPr="00A50D5F">
        <w:rPr>
          <w:rFonts w:cstheme="minorHAnsi"/>
          <w:sz w:val="24"/>
          <w:szCs w:val="24"/>
        </w:rPr>
        <w:t>, культурологи</w:t>
      </w:r>
      <w:r>
        <w:rPr>
          <w:rFonts w:cstheme="minorHAnsi"/>
          <w:sz w:val="24"/>
          <w:szCs w:val="24"/>
        </w:rPr>
        <w:t>и</w:t>
      </w:r>
      <w:r w:rsidRPr="00A50D5F">
        <w:rPr>
          <w:rFonts w:cstheme="minorHAnsi"/>
          <w:sz w:val="24"/>
          <w:szCs w:val="24"/>
        </w:rPr>
        <w:t>, философ</w:t>
      </w:r>
      <w:r>
        <w:rPr>
          <w:rFonts w:cstheme="minorHAnsi"/>
          <w:sz w:val="24"/>
          <w:szCs w:val="24"/>
        </w:rPr>
        <w:t>ии</w:t>
      </w:r>
      <w:r w:rsidRPr="00F64260">
        <w:rPr>
          <w:rFonts w:cstheme="minorHAnsi"/>
          <w:sz w:val="24"/>
          <w:szCs w:val="24"/>
        </w:rPr>
        <w:t>, социологи</w:t>
      </w:r>
      <w:r>
        <w:rPr>
          <w:rFonts w:cstheme="minorHAnsi"/>
          <w:sz w:val="24"/>
          <w:szCs w:val="24"/>
        </w:rPr>
        <w:t>и</w:t>
      </w:r>
      <w:r w:rsidRPr="00F64260">
        <w:rPr>
          <w:rFonts w:cstheme="minorHAnsi"/>
          <w:sz w:val="24"/>
          <w:szCs w:val="24"/>
        </w:rPr>
        <w:t>, антропологи</w:t>
      </w:r>
      <w:r>
        <w:rPr>
          <w:rFonts w:cstheme="minorHAnsi"/>
          <w:sz w:val="24"/>
          <w:szCs w:val="24"/>
        </w:rPr>
        <w:t>и</w:t>
      </w:r>
      <w:r w:rsidRPr="00F64260">
        <w:rPr>
          <w:rFonts w:cstheme="minorHAnsi"/>
          <w:sz w:val="24"/>
          <w:szCs w:val="24"/>
        </w:rPr>
        <w:t>, политологи</w:t>
      </w:r>
      <w:r>
        <w:rPr>
          <w:rFonts w:cstheme="minorHAnsi"/>
          <w:sz w:val="24"/>
          <w:szCs w:val="24"/>
        </w:rPr>
        <w:t>и</w:t>
      </w:r>
      <w:r w:rsidRPr="00F64260">
        <w:rPr>
          <w:rFonts w:cstheme="minorHAnsi"/>
          <w:sz w:val="24"/>
          <w:szCs w:val="24"/>
        </w:rPr>
        <w:t>, филологи</w:t>
      </w:r>
      <w:r>
        <w:rPr>
          <w:rFonts w:cstheme="minorHAnsi"/>
          <w:sz w:val="24"/>
          <w:szCs w:val="24"/>
        </w:rPr>
        <w:t>и</w:t>
      </w:r>
      <w:r w:rsidRPr="00F64260">
        <w:rPr>
          <w:rFonts w:cstheme="minorHAnsi"/>
          <w:sz w:val="24"/>
          <w:szCs w:val="24"/>
        </w:rPr>
        <w:t>, искусствовед</w:t>
      </w:r>
      <w:r>
        <w:rPr>
          <w:rFonts w:cstheme="minorHAnsi"/>
          <w:sz w:val="24"/>
          <w:szCs w:val="24"/>
        </w:rPr>
        <w:t>ения</w:t>
      </w:r>
      <w:r w:rsidRPr="00F64260">
        <w:rPr>
          <w:rFonts w:cstheme="minorHAnsi"/>
          <w:sz w:val="24"/>
          <w:szCs w:val="24"/>
        </w:rPr>
        <w:t>, музеевед</w:t>
      </w:r>
      <w:r>
        <w:rPr>
          <w:rFonts w:cstheme="minorHAnsi"/>
          <w:sz w:val="24"/>
          <w:szCs w:val="24"/>
        </w:rPr>
        <w:t>ения</w:t>
      </w:r>
      <w:r w:rsidRPr="00F64260">
        <w:rPr>
          <w:rFonts w:cstheme="minorHAnsi"/>
          <w:sz w:val="24"/>
          <w:szCs w:val="24"/>
        </w:rPr>
        <w:t>, архитект</w:t>
      </w:r>
      <w:r>
        <w:rPr>
          <w:rFonts w:cstheme="minorHAnsi"/>
          <w:sz w:val="24"/>
          <w:szCs w:val="24"/>
        </w:rPr>
        <w:t xml:space="preserve">уры и </w:t>
      </w:r>
      <w:r w:rsidRPr="00F64260">
        <w:rPr>
          <w:rFonts w:cstheme="minorHAnsi"/>
          <w:sz w:val="24"/>
          <w:szCs w:val="24"/>
        </w:rPr>
        <w:t>дизайн</w:t>
      </w:r>
      <w:r>
        <w:rPr>
          <w:rFonts w:cstheme="minorHAnsi"/>
          <w:sz w:val="24"/>
          <w:szCs w:val="24"/>
        </w:rPr>
        <w:t>а</w:t>
      </w:r>
      <w:r w:rsidRPr="00F64260">
        <w:rPr>
          <w:rFonts w:cstheme="minorHAnsi"/>
          <w:sz w:val="24"/>
          <w:szCs w:val="24"/>
        </w:rPr>
        <w:t>, управлен</w:t>
      </w:r>
      <w:r>
        <w:rPr>
          <w:rFonts w:cstheme="minorHAnsi"/>
          <w:sz w:val="24"/>
          <w:szCs w:val="24"/>
        </w:rPr>
        <w:t>ия</w:t>
      </w:r>
      <w:r w:rsidRPr="00F64260">
        <w:rPr>
          <w:rFonts w:cstheme="minorHAnsi"/>
          <w:sz w:val="24"/>
          <w:szCs w:val="24"/>
        </w:rPr>
        <w:t xml:space="preserve"> сферой культуры, </w:t>
      </w:r>
      <w:proofErr w:type="spellStart"/>
      <w:r w:rsidRPr="00F64260">
        <w:rPr>
          <w:rFonts w:cstheme="minorHAnsi"/>
          <w:sz w:val="24"/>
          <w:szCs w:val="24"/>
        </w:rPr>
        <w:t>урбанистики</w:t>
      </w:r>
      <w:proofErr w:type="spellEnd"/>
      <w:r w:rsidRPr="00F64260">
        <w:rPr>
          <w:rFonts w:cstheme="minorHAnsi"/>
          <w:sz w:val="24"/>
          <w:szCs w:val="24"/>
        </w:rPr>
        <w:t>, экологии, информационных технологий</w:t>
      </w:r>
      <w:r>
        <w:rPr>
          <w:rFonts w:cstheme="minorHAnsi"/>
          <w:sz w:val="24"/>
          <w:szCs w:val="24"/>
        </w:rPr>
        <w:t>,</w:t>
      </w:r>
      <w:r w:rsidRPr="00F64260">
        <w:rPr>
          <w:rFonts w:cstheme="minorHAnsi"/>
          <w:sz w:val="24"/>
          <w:szCs w:val="24"/>
        </w:rPr>
        <w:t xml:space="preserve"> представител</w:t>
      </w:r>
      <w:r>
        <w:rPr>
          <w:rFonts w:cstheme="minorHAnsi"/>
          <w:sz w:val="24"/>
          <w:szCs w:val="24"/>
        </w:rPr>
        <w:t>ей</w:t>
      </w:r>
      <w:r w:rsidRPr="00F64260">
        <w:rPr>
          <w:rFonts w:cstheme="minorHAnsi"/>
          <w:sz w:val="24"/>
          <w:szCs w:val="24"/>
        </w:rPr>
        <w:t xml:space="preserve"> </w:t>
      </w:r>
      <w:r w:rsidRPr="00BA0614">
        <w:rPr>
          <w:rFonts w:cstheme="minorHAnsi"/>
          <w:sz w:val="24"/>
          <w:szCs w:val="24"/>
        </w:rPr>
        <w:t xml:space="preserve">других </w:t>
      </w:r>
      <w:r w:rsidRPr="00BA0614">
        <w:rPr>
          <w:rFonts w:ascii="Calibri" w:hAnsi="Calibri" w:cs="Calibri"/>
          <w:sz w:val="24"/>
          <w:szCs w:val="24"/>
        </w:rPr>
        <w:t>научных дисциплин</w:t>
      </w:r>
      <w:r w:rsidRPr="00BA0614">
        <w:rPr>
          <w:rFonts w:ascii="Calibri" w:hAnsi="Calibri" w:cs="Calibri"/>
          <w:b/>
          <w:sz w:val="24"/>
          <w:szCs w:val="24"/>
        </w:rPr>
        <w:t>, но и специалистов-практиков</w:t>
      </w:r>
      <w:r w:rsidRPr="00BA0614">
        <w:rPr>
          <w:rFonts w:ascii="Calibri" w:hAnsi="Calibri" w:cs="Calibri"/>
          <w:sz w:val="24"/>
          <w:szCs w:val="24"/>
        </w:rPr>
        <w:t>, имеющих опыт деятельности в сфере креативных индустрий и преобразовании</w:t>
      </w:r>
      <w:r w:rsidR="00776567">
        <w:rPr>
          <w:rFonts w:ascii="Calibri" w:hAnsi="Calibri" w:cs="Calibri"/>
          <w:sz w:val="24"/>
          <w:szCs w:val="24"/>
        </w:rPr>
        <w:t xml:space="preserve"> городского пространства.</w:t>
      </w:r>
    </w:p>
    <w:p w:rsidR="00367913" w:rsidRPr="00F64260" w:rsidRDefault="00367913" w:rsidP="00367913">
      <w:pPr>
        <w:spacing w:after="0" w:line="254" w:lineRule="auto"/>
        <w:ind w:firstLine="709"/>
        <w:jc w:val="both"/>
        <w:rPr>
          <w:rFonts w:cstheme="minorHAnsi"/>
          <w:sz w:val="24"/>
          <w:szCs w:val="24"/>
        </w:rPr>
      </w:pPr>
      <w:r w:rsidRPr="00A50D5F">
        <w:rPr>
          <w:rFonts w:cstheme="minorHAnsi"/>
          <w:b/>
          <w:sz w:val="24"/>
          <w:szCs w:val="24"/>
        </w:rPr>
        <w:t>К участию приглашаются</w:t>
      </w:r>
      <w:r w:rsidRPr="00A50D5F">
        <w:rPr>
          <w:rFonts w:cstheme="minorHAnsi"/>
          <w:sz w:val="24"/>
          <w:szCs w:val="24"/>
        </w:rPr>
        <w:t xml:space="preserve"> студенты и аспиранты, молодые ученые, а также уже состоявшиеся исследователи </w:t>
      </w:r>
      <w:r w:rsidRPr="004E4086">
        <w:rPr>
          <w:rFonts w:cstheme="minorHAnsi"/>
          <w:b/>
          <w:sz w:val="24"/>
          <w:szCs w:val="24"/>
        </w:rPr>
        <w:t>в возрасте до 35 лет</w:t>
      </w:r>
      <w:r w:rsidR="004E4086">
        <w:rPr>
          <w:rFonts w:cstheme="minorHAnsi"/>
          <w:sz w:val="24"/>
          <w:szCs w:val="24"/>
        </w:rPr>
        <w:t xml:space="preserve"> (включительно)</w:t>
      </w:r>
      <w:r w:rsidRPr="00F64260">
        <w:rPr>
          <w:rFonts w:cstheme="minorHAnsi"/>
          <w:sz w:val="24"/>
          <w:szCs w:val="24"/>
        </w:rPr>
        <w:t>.</w:t>
      </w:r>
    </w:p>
    <w:p w:rsidR="00367913" w:rsidRPr="00FD2DF9" w:rsidRDefault="00776567" w:rsidP="00367913">
      <w:pPr>
        <w:spacing w:after="0" w:line="254" w:lineRule="auto"/>
        <w:ind w:firstLine="709"/>
        <w:jc w:val="both"/>
        <w:rPr>
          <w:rFonts w:cstheme="minorHAnsi"/>
          <w:b/>
          <w:sz w:val="24"/>
          <w:szCs w:val="24"/>
        </w:rPr>
      </w:pPr>
      <w:r w:rsidRPr="00FD2DF9">
        <w:rPr>
          <w:rFonts w:cstheme="minorHAnsi"/>
          <w:b/>
          <w:sz w:val="24"/>
          <w:szCs w:val="24"/>
        </w:rPr>
        <w:t>М</w:t>
      </w:r>
      <w:r w:rsidR="00367913" w:rsidRPr="00FD2DF9">
        <w:rPr>
          <w:rFonts w:cstheme="minorHAnsi"/>
          <w:b/>
          <w:sz w:val="24"/>
          <w:szCs w:val="24"/>
        </w:rPr>
        <w:t>атериалы в соавторстве с научными руководителями</w:t>
      </w:r>
      <w:r w:rsidRPr="00FD2DF9">
        <w:rPr>
          <w:rFonts w:cstheme="minorHAnsi"/>
          <w:b/>
          <w:sz w:val="24"/>
          <w:szCs w:val="24"/>
        </w:rPr>
        <w:t xml:space="preserve"> приветствуются!</w:t>
      </w:r>
    </w:p>
    <w:p w:rsidR="00367913" w:rsidRPr="00F64260" w:rsidRDefault="00367913" w:rsidP="00367913">
      <w:pPr>
        <w:spacing w:after="0" w:line="254" w:lineRule="auto"/>
        <w:ind w:firstLine="709"/>
        <w:jc w:val="both"/>
        <w:rPr>
          <w:rFonts w:cstheme="minorHAnsi"/>
          <w:sz w:val="24"/>
          <w:szCs w:val="24"/>
        </w:rPr>
      </w:pPr>
      <w:r w:rsidRPr="00F64260">
        <w:rPr>
          <w:rFonts w:cstheme="minorHAnsi"/>
          <w:b/>
          <w:sz w:val="24"/>
          <w:szCs w:val="24"/>
        </w:rPr>
        <w:t>Желающим принять участие в конференции</w:t>
      </w:r>
      <w:r w:rsidRPr="00F64260">
        <w:rPr>
          <w:rFonts w:cstheme="minorHAnsi"/>
          <w:sz w:val="24"/>
          <w:szCs w:val="24"/>
        </w:rPr>
        <w:t xml:space="preserve"> необходимо </w:t>
      </w:r>
      <w:r w:rsidRPr="00F64260">
        <w:rPr>
          <w:rFonts w:cstheme="minorHAnsi"/>
          <w:b/>
          <w:sz w:val="24"/>
          <w:szCs w:val="24"/>
        </w:rPr>
        <w:t>до 2</w:t>
      </w:r>
      <w:r w:rsidR="00776567">
        <w:rPr>
          <w:rFonts w:cstheme="minorHAnsi"/>
          <w:b/>
          <w:sz w:val="24"/>
          <w:szCs w:val="24"/>
        </w:rPr>
        <w:t>2</w:t>
      </w:r>
      <w:r w:rsidRPr="00F64260">
        <w:rPr>
          <w:rFonts w:cstheme="minorHAnsi"/>
          <w:b/>
          <w:sz w:val="24"/>
          <w:szCs w:val="24"/>
        </w:rPr>
        <w:t xml:space="preserve"> </w:t>
      </w:r>
      <w:r w:rsidR="00776567">
        <w:rPr>
          <w:rFonts w:cstheme="minorHAnsi"/>
          <w:b/>
          <w:sz w:val="24"/>
          <w:szCs w:val="24"/>
        </w:rPr>
        <w:t>июн</w:t>
      </w:r>
      <w:r w:rsidRPr="00F64260">
        <w:rPr>
          <w:rFonts w:cstheme="minorHAnsi"/>
          <w:b/>
          <w:sz w:val="24"/>
          <w:szCs w:val="24"/>
        </w:rPr>
        <w:t>я 201</w:t>
      </w:r>
      <w:r w:rsidR="00776567">
        <w:rPr>
          <w:rFonts w:cstheme="minorHAnsi"/>
          <w:b/>
          <w:sz w:val="24"/>
          <w:szCs w:val="24"/>
        </w:rPr>
        <w:t>8</w:t>
      </w:r>
      <w:r w:rsidRPr="00F64260">
        <w:rPr>
          <w:rFonts w:cstheme="minorHAnsi"/>
          <w:b/>
          <w:sz w:val="24"/>
          <w:szCs w:val="24"/>
        </w:rPr>
        <w:t xml:space="preserve"> г.</w:t>
      </w:r>
      <w:r w:rsidRPr="00F64260">
        <w:rPr>
          <w:rFonts w:cstheme="minorHAnsi"/>
          <w:sz w:val="24"/>
          <w:szCs w:val="24"/>
        </w:rPr>
        <w:t xml:space="preserve"> прислать заявку (форма заявки – см. Приложение 1) на участие и текст доклада объемом до 7-ми страниц (требования к публикации – см. Приложение 2). </w:t>
      </w:r>
      <w:r>
        <w:rPr>
          <w:rFonts w:cstheme="minorHAnsi"/>
          <w:sz w:val="24"/>
          <w:szCs w:val="24"/>
        </w:rPr>
        <w:t>З</w:t>
      </w:r>
      <w:r w:rsidRPr="00943482">
        <w:rPr>
          <w:rFonts w:cstheme="minorHAnsi"/>
          <w:sz w:val="24"/>
          <w:szCs w:val="24"/>
        </w:rPr>
        <w:t xml:space="preserve">аявки </w:t>
      </w:r>
      <w:r>
        <w:rPr>
          <w:rFonts w:cstheme="minorHAnsi"/>
          <w:sz w:val="24"/>
          <w:szCs w:val="24"/>
        </w:rPr>
        <w:t xml:space="preserve">и доклады </w:t>
      </w:r>
      <w:r w:rsidRPr="00943482">
        <w:rPr>
          <w:rFonts w:cstheme="minorHAnsi"/>
          <w:sz w:val="24"/>
          <w:szCs w:val="24"/>
        </w:rPr>
        <w:t xml:space="preserve">должны быть в отдельных файлах. </w:t>
      </w:r>
      <w:r w:rsidRPr="00F64260">
        <w:rPr>
          <w:rFonts w:cstheme="minorHAnsi"/>
          <w:sz w:val="24"/>
          <w:szCs w:val="24"/>
        </w:rPr>
        <w:t>Файлы следует именовать согласно образцу: «Иванов заявка КОГ 201</w:t>
      </w:r>
      <w:r w:rsidR="00E57D1F">
        <w:rPr>
          <w:rFonts w:cstheme="minorHAnsi"/>
          <w:sz w:val="24"/>
          <w:szCs w:val="24"/>
        </w:rPr>
        <w:t>8</w:t>
      </w:r>
      <w:r w:rsidRPr="00F64260">
        <w:rPr>
          <w:rFonts w:cstheme="minorHAnsi"/>
          <w:sz w:val="24"/>
          <w:szCs w:val="24"/>
        </w:rPr>
        <w:t>», «Иванов доклад КОГ 201</w:t>
      </w:r>
      <w:r w:rsidR="00E57D1F">
        <w:rPr>
          <w:rFonts w:cstheme="minorHAnsi"/>
          <w:sz w:val="24"/>
          <w:szCs w:val="24"/>
        </w:rPr>
        <w:t>8</w:t>
      </w:r>
      <w:r w:rsidRPr="00F64260">
        <w:rPr>
          <w:rFonts w:cstheme="minorHAnsi"/>
          <w:sz w:val="24"/>
          <w:szCs w:val="24"/>
        </w:rPr>
        <w:t xml:space="preserve">». </w:t>
      </w:r>
      <w:r w:rsidRPr="00E57D1F">
        <w:rPr>
          <w:rFonts w:cstheme="minorHAnsi"/>
          <w:b/>
          <w:sz w:val="24"/>
          <w:szCs w:val="24"/>
        </w:rPr>
        <w:t>Возможно заочное участие.</w:t>
      </w:r>
    </w:p>
    <w:p w:rsidR="00367913" w:rsidRPr="009D43EA" w:rsidRDefault="00367913" w:rsidP="00367913">
      <w:pPr>
        <w:spacing w:after="0" w:line="254" w:lineRule="auto"/>
        <w:ind w:firstLine="709"/>
        <w:jc w:val="both"/>
        <w:rPr>
          <w:rFonts w:cstheme="minorHAnsi"/>
          <w:b/>
          <w:sz w:val="24"/>
          <w:szCs w:val="24"/>
        </w:rPr>
      </w:pPr>
      <w:proofErr w:type="spellStart"/>
      <w:r w:rsidRPr="009D43EA">
        <w:rPr>
          <w:rFonts w:cstheme="minorHAnsi"/>
          <w:b/>
          <w:sz w:val="24"/>
          <w:szCs w:val="24"/>
        </w:rPr>
        <w:t>Оргвзнос</w:t>
      </w:r>
      <w:proofErr w:type="spellEnd"/>
      <w:r w:rsidRPr="009D43EA">
        <w:rPr>
          <w:rFonts w:cstheme="minorHAnsi"/>
          <w:b/>
          <w:sz w:val="24"/>
          <w:szCs w:val="24"/>
        </w:rPr>
        <w:t xml:space="preserve"> за участие и публикацию доклада не предусмотрен.</w:t>
      </w:r>
    </w:p>
    <w:p w:rsidR="00367913" w:rsidRPr="009D43EA" w:rsidRDefault="00367913" w:rsidP="00367913">
      <w:pPr>
        <w:spacing w:after="0" w:line="254" w:lineRule="auto"/>
        <w:ind w:firstLine="709"/>
        <w:jc w:val="both"/>
        <w:rPr>
          <w:rFonts w:eastAsia="Calibri" w:cstheme="minorHAnsi"/>
          <w:sz w:val="24"/>
          <w:szCs w:val="24"/>
        </w:rPr>
      </w:pPr>
      <w:r w:rsidRPr="00BF1A61">
        <w:rPr>
          <w:rFonts w:cstheme="minorHAnsi"/>
          <w:sz w:val="24"/>
          <w:szCs w:val="24"/>
        </w:rPr>
        <w:t>Файл</w:t>
      </w:r>
      <w:r>
        <w:rPr>
          <w:rFonts w:cstheme="minorHAnsi"/>
          <w:sz w:val="24"/>
          <w:szCs w:val="24"/>
        </w:rPr>
        <w:t>ы</w:t>
      </w:r>
      <w:r w:rsidRPr="00BF1A61">
        <w:rPr>
          <w:rFonts w:cstheme="minorHAnsi"/>
          <w:sz w:val="24"/>
          <w:szCs w:val="24"/>
        </w:rPr>
        <w:t xml:space="preserve"> заявки и тезис</w:t>
      </w:r>
      <w:r>
        <w:rPr>
          <w:rFonts w:cstheme="minorHAnsi"/>
          <w:sz w:val="24"/>
          <w:szCs w:val="24"/>
        </w:rPr>
        <w:t>ов</w:t>
      </w:r>
      <w:r w:rsidRPr="00BF1A61">
        <w:rPr>
          <w:rFonts w:cstheme="minorHAnsi"/>
          <w:sz w:val="24"/>
          <w:szCs w:val="24"/>
        </w:rPr>
        <w:t xml:space="preserve"> </w:t>
      </w:r>
      <w:r w:rsidRPr="00BF1A61">
        <w:rPr>
          <w:rFonts w:eastAsia="Calibri" w:cstheme="minorHAnsi"/>
          <w:sz w:val="24"/>
          <w:szCs w:val="24"/>
        </w:rPr>
        <w:t>с пометкой в теме письма «КОГ 201</w:t>
      </w:r>
      <w:r w:rsidR="00776567">
        <w:rPr>
          <w:rFonts w:eastAsia="Calibri" w:cstheme="minorHAnsi"/>
          <w:sz w:val="24"/>
          <w:szCs w:val="24"/>
        </w:rPr>
        <w:t>8</w:t>
      </w:r>
      <w:r w:rsidRPr="00BF1A61">
        <w:rPr>
          <w:rFonts w:eastAsia="Calibri" w:cstheme="minorHAnsi"/>
          <w:sz w:val="24"/>
          <w:szCs w:val="24"/>
        </w:rPr>
        <w:t xml:space="preserve">» присылать по адресу </w:t>
      </w:r>
      <w:proofErr w:type="spellStart"/>
      <w:r w:rsidRPr="00BF1A61">
        <w:rPr>
          <w:rFonts w:eastAsia="Calibri" w:cstheme="minorHAnsi"/>
          <w:sz w:val="24"/>
          <w:szCs w:val="24"/>
          <w:lang w:val="en-US"/>
        </w:rPr>
        <w:t>po</w:t>
      </w:r>
      <w:proofErr w:type="spellEnd"/>
      <w:r w:rsidRPr="00BF1A61">
        <w:rPr>
          <w:rFonts w:eastAsia="Calibri" w:cstheme="minorHAnsi"/>
          <w:sz w:val="24"/>
          <w:szCs w:val="24"/>
        </w:rPr>
        <w:t>.</w:t>
      </w:r>
      <w:proofErr w:type="spellStart"/>
      <w:r w:rsidRPr="00BF1A61">
        <w:rPr>
          <w:rFonts w:eastAsia="Calibri" w:cstheme="minorHAnsi"/>
          <w:sz w:val="24"/>
          <w:szCs w:val="24"/>
          <w:lang w:val="en-US"/>
        </w:rPr>
        <w:t>pronin</w:t>
      </w:r>
      <w:proofErr w:type="spellEnd"/>
      <w:r w:rsidRPr="00BF1A61">
        <w:rPr>
          <w:rFonts w:eastAsia="Calibri" w:cstheme="minorHAnsi"/>
          <w:sz w:val="24"/>
          <w:szCs w:val="24"/>
        </w:rPr>
        <w:t>2015@</w:t>
      </w:r>
      <w:proofErr w:type="spellStart"/>
      <w:r w:rsidRPr="00BF1A61">
        <w:rPr>
          <w:rFonts w:eastAsia="Calibri" w:cstheme="minorHAnsi"/>
          <w:sz w:val="24"/>
          <w:szCs w:val="24"/>
          <w:lang w:val="en-US"/>
        </w:rPr>
        <w:t>yandex</w:t>
      </w:r>
      <w:proofErr w:type="spellEnd"/>
      <w:r w:rsidRPr="00BF1A61">
        <w:rPr>
          <w:rFonts w:eastAsia="Calibri" w:cstheme="minorHAnsi"/>
          <w:sz w:val="24"/>
          <w:szCs w:val="24"/>
        </w:rPr>
        <w:t>.</w:t>
      </w:r>
      <w:proofErr w:type="spellStart"/>
      <w:r w:rsidRPr="00BF1A61">
        <w:rPr>
          <w:rFonts w:eastAsia="Calibri" w:cstheme="minorHAnsi"/>
          <w:sz w:val="24"/>
          <w:szCs w:val="24"/>
          <w:lang w:val="en-US"/>
        </w:rPr>
        <w:t>ru</w:t>
      </w:r>
      <w:proofErr w:type="spellEnd"/>
      <w:r w:rsidRPr="00BF1A61">
        <w:rPr>
          <w:rFonts w:eastAsia="Calibri" w:cstheme="minorHAnsi"/>
          <w:sz w:val="24"/>
          <w:szCs w:val="24"/>
        </w:rPr>
        <w:t>.</w:t>
      </w:r>
    </w:p>
    <w:p w:rsidR="00367913" w:rsidRPr="009D43EA" w:rsidRDefault="00367913" w:rsidP="00367913">
      <w:pPr>
        <w:spacing w:after="0" w:line="254" w:lineRule="auto"/>
        <w:ind w:firstLine="709"/>
        <w:jc w:val="both"/>
        <w:rPr>
          <w:rFonts w:cstheme="minorHAnsi"/>
          <w:sz w:val="24"/>
          <w:szCs w:val="24"/>
        </w:rPr>
      </w:pPr>
      <w:r w:rsidRPr="009D43EA">
        <w:rPr>
          <w:rFonts w:eastAsia="Calibri" w:cstheme="minorHAnsi"/>
          <w:sz w:val="24"/>
          <w:szCs w:val="24"/>
        </w:rPr>
        <w:t>Оргкомитет оставляет за собой право отклонить доклады, не соответствующие тематике конференции либо ее должному научному уровню.</w:t>
      </w:r>
    </w:p>
    <w:p w:rsidR="00367913" w:rsidRDefault="00367913" w:rsidP="00367913">
      <w:pPr>
        <w:spacing w:after="0" w:line="276" w:lineRule="auto"/>
        <w:ind w:firstLine="709"/>
        <w:contextualSpacing/>
        <w:jc w:val="both"/>
        <w:rPr>
          <w:rFonts w:cstheme="minorHAnsi"/>
          <w:sz w:val="24"/>
          <w:szCs w:val="24"/>
        </w:rPr>
      </w:pPr>
      <w:r w:rsidRPr="0087260E">
        <w:rPr>
          <w:rFonts w:cstheme="minorHAnsi"/>
          <w:sz w:val="24"/>
          <w:szCs w:val="24"/>
        </w:rPr>
        <w:t xml:space="preserve">По итогам конференции планируется издание электронной версии сборника материалов конференции с присвоением индекса ISBN, </w:t>
      </w:r>
      <w:r w:rsidR="00776567">
        <w:rPr>
          <w:rFonts w:cstheme="minorHAnsi"/>
          <w:sz w:val="24"/>
          <w:szCs w:val="24"/>
        </w:rPr>
        <w:t xml:space="preserve">полнотекстовым </w:t>
      </w:r>
      <w:r w:rsidRPr="0087260E">
        <w:rPr>
          <w:rFonts w:cstheme="minorHAnsi"/>
          <w:sz w:val="24"/>
          <w:szCs w:val="24"/>
        </w:rPr>
        <w:t xml:space="preserve">размещением на сайте МБОУ ВО ЕАСИ и в </w:t>
      </w:r>
      <w:proofErr w:type="spellStart"/>
      <w:r w:rsidRPr="0087260E">
        <w:rPr>
          <w:rFonts w:cstheme="minorHAnsi"/>
          <w:sz w:val="24"/>
          <w:szCs w:val="24"/>
        </w:rPr>
        <w:t>наукометрической</w:t>
      </w:r>
      <w:proofErr w:type="spellEnd"/>
      <w:r w:rsidRPr="0087260E">
        <w:rPr>
          <w:rFonts w:cstheme="minorHAnsi"/>
          <w:sz w:val="24"/>
          <w:szCs w:val="24"/>
        </w:rPr>
        <w:t xml:space="preserve"> реферативной базе данных «Российский индекс научного цитирования»</w:t>
      </w:r>
      <w:r w:rsidR="00776567">
        <w:rPr>
          <w:rFonts w:cstheme="minorHAnsi"/>
          <w:sz w:val="24"/>
          <w:szCs w:val="24"/>
        </w:rPr>
        <w:t xml:space="preserve"> (в виде метаданных)</w:t>
      </w:r>
      <w:r w:rsidRPr="0087260E">
        <w:rPr>
          <w:rFonts w:cstheme="minorHAnsi"/>
          <w:sz w:val="24"/>
          <w:szCs w:val="24"/>
        </w:rPr>
        <w:t>. Обязательные экземпляры книги будут отправлены в Российскую книжную палату для рассылки в крупнейши</w:t>
      </w:r>
      <w:r w:rsidR="00DE566C">
        <w:rPr>
          <w:rFonts w:cstheme="minorHAnsi"/>
          <w:sz w:val="24"/>
          <w:szCs w:val="24"/>
        </w:rPr>
        <w:t>е библиотеки страны.</w:t>
      </w:r>
    </w:p>
    <w:p w:rsidR="00DE566C" w:rsidRPr="0087260E" w:rsidRDefault="00DE566C" w:rsidP="00367913">
      <w:pPr>
        <w:spacing w:after="0" w:line="276" w:lineRule="auto"/>
        <w:ind w:firstLine="709"/>
        <w:contextualSpacing/>
        <w:jc w:val="both"/>
        <w:rPr>
          <w:rFonts w:cstheme="minorHAnsi"/>
          <w:sz w:val="24"/>
          <w:szCs w:val="24"/>
        </w:rPr>
      </w:pPr>
    </w:p>
    <w:p w:rsidR="00367913" w:rsidRPr="009D43EA" w:rsidRDefault="00367913" w:rsidP="00367913">
      <w:pPr>
        <w:spacing w:after="0" w:line="276" w:lineRule="auto"/>
        <w:ind w:firstLine="709"/>
        <w:contextualSpacing/>
        <w:jc w:val="both"/>
        <w:rPr>
          <w:rFonts w:eastAsia="Calibri" w:cstheme="minorHAnsi"/>
          <w:b/>
          <w:sz w:val="24"/>
          <w:szCs w:val="24"/>
        </w:rPr>
      </w:pPr>
      <w:r w:rsidRPr="009D43EA">
        <w:rPr>
          <w:rFonts w:eastAsia="Calibri" w:cstheme="minorHAnsi"/>
          <w:b/>
          <w:sz w:val="24"/>
          <w:szCs w:val="24"/>
        </w:rPr>
        <w:t>Контактная информация:</w:t>
      </w:r>
    </w:p>
    <w:p w:rsidR="00367913" w:rsidRPr="009D43EA" w:rsidRDefault="00367913" w:rsidP="00367913">
      <w:pPr>
        <w:spacing w:after="0" w:line="276" w:lineRule="auto"/>
        <w:ind w:firstLine="709"/>
        <w:contextualSpacing/>
        <w:jc w:val="both"/>
        <w:rPr>
          <w:rFonts w:eastAsia="Calibri" w:cstheme="minorHAnsi"/>
          <w:sz w:val="24"/>
          <w:szCs w:val="24"/>
        </w:rPr>
      </w:pPr>
      <w:r w:rsidRPr="009D43EA">
        <w:rPr>
          <w:rFonts w:eastAsia="Calibri" w:cstheme="minorHAnsi"/>
          <w:sz w:val="24"/>
          <w:szCs w:val="24"/>
        </w:rPr>
        <w:t xml:space="preserve">МБОУ ВО «Екатеринбургская академия современного искусства» (институт). Адрес: ул. Красных Партизан, 9, </w:t>
      </w:r>
      <w:proofErr w:type="spellStart"/>
      <w:r w:rsidRPr="009D43EA">
        <w:rPr>
          <w:rFonts w:eastAsia="Calibri" w:cstheme="minorHAnsi"/>
          <w:sz w:val="24"/>
          <w:szCs w:val="24"/>
        </w:rPr>
        <w:t>каб</w:t>
      </w:r>
      <w:proofErr w:type="spellEnd"/>
      <w:r w:rsidRPr="009D43EA">
        <w:rPr>
          <w:rFonts w:eastAsia="Calibri" w:cstheme="minorHAnsi"/>
          <w:sz w:val="24"/>
          <w:szCs w:val="24"/>
        </w:rPr>
        <w:t>. 207, Екатеринбург, 620012</w:t>
      </w:r>
      <w:r w:rsidR="00776567">
        <w:rPr>
          <w:rFonts w:eastAsia="Calibri" w:cstheme="minorHAnsi"/>
          <w:sz w:val="24"/>
          <w:szCs w:val="24"/>
        </w:rPr>
        <w:t>.</w:t>
      </w:r>
    </w:p>
    <w:p w:rsidR="001F6963" w:rsidRDefault="00367913" w:rsidP="00367913">
      <w:pPr>
        <w:spacing w:after="0" w:line="276" w:lineRule="auto"/>
        <w:ind w:firstLine="709"/>
        <w:contextualSpacing/>
        <w:jc w:val="both"/>
        <w:rPr>
          <w:rFonts w:eastAsia="Calibri" w:cstheme="minorHAnsi"/>
          <w:sz w:val="24"/>
          <w:szCs w:val="24"/>
        </w:rPr>
      </w:pPr>
      <w:r w:rsidRPr="009D43EA">
        <w:rPr>
          <w:rFonts w:eastAsia="Calibri" w:cstheme="minorHAnsi"/>
          <w:sz w:val="24"/>
          <w:szCs w:val="24"/>
        </w:rPr>
        <w:lastRenderedPageBreak/>
        <w:t>Тел. оргкомитета:</w:t>
      </w:r>
    </w:p>
    <w:p w:rsidR="001F6963" w:rsidRDefault="00367913" w:rsidP="00367913">
      <w:pPr>
        <w:spacing w:after="0" w:line="276" w:lineRule="auto"/>
        <w:ind w:firstLine="709"/>
        <w:contextualSpacing/>
        <w:jc w:val="both"/>
        <w:rPr>
          <w:rFonts w:eastAsia="Calibri" w:cstheme="minorHAnsi"/>
          <w:sz w:val="24"/>
          <w:szCs w:val="24"/>
        </w:rPr>
      </w:pPr>
      <w:r w:rsidRPr="009D43EA">
        <w:rPr>
          <w:rFonts w:eastAsia="Calibri" w:cstheme="minorHAnsi"/>
          <w:sz w:val="24"/>
          <w:szCs w:val="24"/>
        </w:rPr>
        <w:t>+7-904-984-19-65 (Пронин Александр Алексеевич);</w:t>
      </w:r>
    </w:p>
    <w:p w:rsidR="001F6963" w:rsidRDefault="00367913" w:rsidP="00367913">
      <w:pPr>
        <w:spacing w:after="0" w:line="276" w:lineRule="auto"/>
        <w:ind w:firstLine="709"/>
        <w:contextualSpacing/>
        <w:jc w:val="both"/>
        <w:rPr>
          <w:rFonts w:eastAsia="Calibri" w:cstheme="minorHAnsi"/>
          <w:sz w:val="24"/>
          <w:szCs w:val="24"/>
        </w:rPr>
      </w:pPr>
      <w:r w:rsidRPr="009D43EA">
        <w:rPr>
          <w:rFonts w:eastAsia="Calibri" w:cstheme="minorHAnsi"/>
          <w:sz w:val="24"/>
          <w:szCs w:val="24"/>
        </w:rPr>
        <w:t>+7-912-249-50-</w:t>
      </w:r>
      <w:r w:rsidR="001F6963">
        <w:rPr>
          <w:rFonts w:eastAsia="Calibri" w:cstheme="minorHAnsi"/>
          <w:sz w:val="24"/>
          <w:szCs w:val="24"/>
        </w:rPr>
        <w:t>72 (Петрова Лариса Евгеньевна).</w:t>
      </w:r>
    </w:p>
    <w:p w:rsidR="00367913" w:rsidRPr="00D46572" w:rsidRDefault="00367913" w:rsidP="00367913">
      <w:pPr>
        <w:spacing w:after="0" w:line="276" w:lineRule="auto"/>
        <w:ind w:firstLine="709"/>
        <w:contextualSpacing/>
        <w:jc w:val="both"/>
        <w:rPr>
          <w:rFonts w:eastAsia="Calibri" w:cstheme="minorHAnsi"/>
          <w:sz w:val="24"/>
          <w:szCs w:val="24"/>
        </w:rPr>
      </w:pPr>
      <w:r w:rsidRPr="009D43EA">
        <w:rPr>
          <w:rFonts w:eastAsia="Calibri" w:cstheme="minorHAnsi"/>
          <w:sz w:val="24"/>
          <w:szCs w:val="24"/>
          <w:lang w:val="en-US"/>
        </w:rPr>
        <w:t>E</w:t>
      </w:r>
      <w:r w:rsidRPr="00D46572">
        <w:rPr>
          <w:rFonts w:eastAsia="Calibri" w:cstheme="minorHAnsi"/>
          <w:sz w:val="24"/>
          <w:szCs w:val="24"/>
        </w:rPr>
        <w:t>-</w:t>
      </w:r>
      <w:r w:rsidRPr="009D43EA">
        <w:rPr>
          <w:rFonts w:eastAsia="Calibri" w:cstheme="minorHAnsi"/>
          <w:sz w:val="24"/>
          <w:szCs w:val="24"/>
          <w:lang w:val="en-US"/>
        </w:rPr>
        <w:t>mail</w:t>
      </w:r>
      <w:r w:rsidRPr="00D46572">
        <w:rPr>
          <w:rFonts w:eastAsia="Calibri" w:cstheme="minorHAnsi"/>
          <w:sz w:val="24"/>
          <w:szCs w:val="24"/>
        </w:rPr>
        <w:t xml:space="preserve">: </w:t>
      </w:r>
      <w:proofErr w:type="spellStart"/>
      <w:r w:rsidRPr="00CC1323">
        <w:rPr>
          <w:rFonts w:eastAsia="Calibri" w:cstheme="minorHAnsi"/>
          <w:sz w:val="24"/>
          <w:szCs w:val="24"/>
          <w:lang w:val="en-US"/>
        </w:rPr>
        <w:t>po</w:t>
      </w:r>
      <w:proofErr w:type="spellEnd"/>
      <w:r w:rsidRPr="00D46572">
        <w:rPr>
          <w:rFonts w:eastAsia="Calibri" w:cstheme="minorHAnsi"/>
          <w:sz w:val="24"/>
          <w:szCs w:val="24"/>
        </w:rPr>
        <w:t>.</w:t>
      </w:r>
      <w:proofErr w:type="spellStart"/>
      <w:r w:rsidRPr="00CC1323">
        <w:rPr>
          <w:rFonts w:eastAsia="Calibri" w:cstheme="minorHAnsi"/>
          <w:sz w:val="24"/>
          <w:szCs w:val="24"/>
          <w:lang w:val="en-US"/>
        </w:rPr>
        <w:t>pronin</w:t>
      </w:r>
      <w:proofErr w:type="spellEnd"/>
      <w:r w:rsidRPr="00D46572">
        <w:rPr>
          <w:rFonts w:eastAsia="Calibri" w:cstheme="minorHAnsi"/>
          <w:sz w:val="24"/>
          <w:szCs w:val="24"/>
        </w:rPr>
        <w:t>2015@</w:t>
      </w:r>
      <w:proofErr w:type="spellStart"/>
      <w:r w:rsidRPr="00CC1323">
        <w:rPr>
          <w:rFonts w:eastAsia="Calibri" w:cstheme="minorHAnsi"/>
          <w:sz w:val="24"/>
          <w:szCs w:val="24"/>
          <w:lang w:val="en-US"/>
        </w:rPr>
        <w:t>yandex</w:t>
      </w:r>
      <w:proofErr w:type="spellEnd"/>
      <w:r w:rsidRPr="00D46572">
        <w:rPr>
          <w:rFonts w:eastAsia="Calibri" w:cstheme="minorHAnsi"/>
          <w:sz w:val="24"/>
          <w:szCs w:val="24"/>
        </w:rPr>
        <w:t>.</w:t>
      </w:r>
      <w:proofErr w:type="spellStart"/>
      <w:r w:rsidRPr="00CC1323">
        <w:rPr>
          <w:rFonts w:eastAsia="Calibri" w:cstheme="minorHAnsi"/>
          <w:sz w:val="24"/>
          <w:szCs w:val="24"/>
          <w:lang w:val="en-US"/>
        </w:rPr>
        <w:t>ru</w:t>
      </w:r>
      <w:proofErr w:type="spellEnd"/>
    </w:p>
    <w:p w:rsidR="00367913" w:rsidRPr="00D46572" w:rsidRDefault="00367913" w:rsidP="00367913">
      <w:pPr>
        <w:spacing w:after="0" w:line="276" w:lineRule="auto"/>
        <w:ind w:firstLine="709"/>
        <w:contextualSpacing/>
        <w:jc w:val="both"/>
        <w:rPr>
          <w:rFonts w:eastAsia="Calibri" w:cstheme="minorHAnsi"/>
          <w:sz w:val="24"/>
          <w:szCs w:val="24"/>
        </w:rPr>
      </w:pPr>
    </w:p>
    <w:p w:rsidR="00367913" w:rsidRPr="009D43EA" w:rsidRDefault="00367913" w:rsidP="00367913">
      <w:pPr>
        <w:spacing w:after="0" w:line="276" w:lineRule="auto"/>
        <w:ind w:firstLine="709"/>
        <w:contextualSpacing/>
        <w:jc w:val="both"/>
        <w:rPr>
          <w:rFonts w:eastAsia="Times New Roman"/>
          <w:sz w:val="24"/>
          <w:szCs w:val="24"/>
          <w:lang w:eastAsia="ru-RU"/>
        </w:rPr>
      </w:pPr>
      <w:r w:rsidRPr="009D43EA">
        <w:rPr>
          <w:rFonts w:eastAsia="Times New Roman"/>
          <w:b/>
          <w:sz w:val="24"/>
          <w:szCs w:val="24"/>
          <w:lang w:eastAsia="ru-RU"/>
        </w:rPr>
        <w:t>Оргкомитет конференции</w:t>
      </w:r>
    </w:p>
    <w:p w:rsidR="00367913" w:rsidRPr="009D43EA" w:rsidRDefault="00367913" w:rsidP="00367913">
      <w:pPr>
        <w:spacing w:after="0" w:line="276" w:lineRule="auto"/>
        <w:ind w:firstLine="709"/>
        <w:contextualSpacing/>
        <w:jc w:val="both"/>
        <w:rPr>
          <w:rFonts w:eastAsia="Times New Roman"/>
          <w:sz w:val="24"/>
          <w:szCs w:val="24"/>
          <w:lang w:eastAsia="ru-RU"/>
        </w:rPr>
      </w:pPr>
    </w:p>
    <w:p w:rsidR="00367913" w:rsidRPr="009D43EA" w:rsidRDefault="00367913" w:rsidP="00367913">
      <w:pPr>
        <w:spacing w:after="0" w:line="254" w:lineRule="auto"/>
        <w:ind w:left="709"/>
        <w:jc w:val="both"/>
        <w:rPr>
          <w:rFonts w:cstheme="minorHAnsi"/>
          <w:sz w:val="24"/>
          <w:szCs w:val="24"/>
        </w:rPr>
      </w:pPr>
      <w:r w:rsidRPr="009D43EA">
        <w:rPr>
          <w:rFonts w:eastAsia="Times New Roman" w:cstheme="minorHAnsi"/>
          <w:b/>
          <w:bCs/>
          <w:sz w:val="24"/>
          <w:szCs w:val="24"/>
          <w:lang w:eastAsia="ru-RU"/>
        </w:rPr>
        <w:t xml:space="preserve">Председатель оргкомитета </w:t>
      </w:r>
      <w:r w:rsidRPr="009D43EA">
        <w:rPr>
          <w:rFonts w:eastAsia="Times New Roman" w:cstheme="minorHAnsi"/>
          <w:bCs/>
          <w:sz w:val="24"/>
          <w:szCs w:val="24"/>
          <w:lang w:eastAsia="ru-RU"/>
        </w:rPr>
        <w:t>–</w:t>
      </w:r>
      <w:r w:rsidRPr="009D43EA">
        <w:rPr>
          <w:rFonts w:eastAsia="Times New Roman" w:cstheme="minorHAnsi"/>
          <w:b/>
          <w:bCs/>
          <w:sz w:val="24"/>
          <w:szCs w:val="24"/>
          <w:lang w:eastAsia="ru-RU"/>
        </w:rPr>
        <w:t xml:space="preserve"> </w:t>
      </w:r>
      <w:proofErr w:type="spellStart"/>
      <w:r w:rsidRPr="009D43EA">
        <w:rPr>
          <w:rFonts w:cstheme="minorHAnsi"/>
          <w:sz w:val="24"/>
          <w:szCs w:val="24"/>
        </w:rPr>
        <w:t>Ахьямова</w:t>
      </w:r>
      <w:proofErr w:type="spellEnd"/>
      <w:r w:rsidRPr="009D43EA">
        <w:rPr>
          <w:rFonts w:cstheme="minorHAnsi"/>
          <w:sz w:val="24"/>
          <w:szCs w:val="24"/>
        </w:rPr>
        <w:t xml:space="preserve"> И.А., ректор МБОУ ВО ЕАСИ.</w:t>
      </w:r>
    </w:p>
    <w:p w:rsidR="00367913" w:rsidRDefault="00367913" w:rsidP="00367913">
      <w:pPr>
        <w:spacing w:after="0" w:line="254" w:lineRule="auto"/>
        <w:ind w:left="709"/>
        <w:jc w:val="both"/>
        <w:rPr>
          <w:rFonts w:cstheme="minorHAnsi"/>
          <w:sz w:val="24"/>
          <w:szCs w:val="24"/>
        </w:rPr>
      </w:pPr>
      <w:r w:rsidRPr="009D43EA">
        <w:rPr>
          <w:rFonts w:eastAsia="Times New Roman" w:cstheme="minorHAnsi"/>
          <w:b/>
          <w:bCs/>
          <w:sz w:val="24"/>
          <w:szCs w:val="24"/>
          <w:lang w:eastAsia="ru-RU"/>
        </w:rPr>
        <w:t>Зам</w:t>
      </w:r>
      <w:r w:rsidR="00E00EEF">
        <w:rPr>
          <w:rFonts w:eastAsia="Times New Roman" w:cstheme="minorHAnsi"/>
          <w:b/>
          <w:bCs/>
          <w:sz w:val="24"/>
          <w:szCs w:val="24"/>
          <w:lang w:eastAsia="ru-RU"/>
        </w:rPr>
        <w:t>естители</w:t>
      </w:r>
      <w:r w:rsidRPr="009D43EA">
        <w:rPr>
          <w:rFonts w:eastAsia="Times New Roman" w:cstheme="minorHAnsi"/>
          <w:b/>
          <w:bCs/>
          <w:sz w:val="24"/>
          <w:szCs w:val="24"/>
          <w:lang w:eastAsia="ru-RU"/>
        </w:rPr>
        <w:t xml:space="preserve"> председателя оргкомитета</w:t>
      </w:r>
      <w:r w:rsidRPr="009D43EA">
        <w:rPr>
          <w:rFonts w:eastAsia="Times New Roman" w:cstheme="minorHAnsi"/>
          <w:bCs/>
          <w:sz w:val="24"/>
          <w:szCs w:val="24"/>
          <w:lang w:eastAsia="ru-RU"/>
        </w:rPr>
        <w:t xml:space="preserve"> –</w:t>
      </w:r>
      <w:r w:rsidRPr="009D43EA">
        <w:rPr>
          <w:rFonts w:eastAsia="Times New Roman" w:cstheme="minorHAnsi"/>
          <w:b/>
          <w:bCs/>
          <w:sz w:val="24"/>
          <w:szCs w:val="24"/>
          <w:lang w:eastAsia="ru-RU"/>
        </w:rPr>
        <w:t xml:space="preserve"> </w:t>
      </w:r>
      <w:r w:rsidRPr="009D43EA">
        <w:rPr>
          <w:rFonts w:cstheme="minorHAnsi"/>
          <w:sz w:val="24"/>
          <w:szCs w:val="24"/>
        </w:rPr>
        <w:t>Петрова Л.Е., проректор по научной и инновационной работе МБОУ ВО ЕАСИ</w:t>
      </w:r>
      <w:r>
        <w:rPr>
          <w:rFonts w:cstheme="minorHAnsi"/>
          <w:sz w:val="24"/>
          <w:szCs w:val="24"/>
        </w:rPr>
        <w:t>;</w:t>
      </w:r>
    </w:p>
    <w:p w:rsidR="00367913" w:rsidRPr="00E231CD" w:rsidRDefault="00367913" w:rsidP="00367913">
      <w:pPr>
        <w:spacing w:after="0" w:line="254" w:lineRule="auto"/>
        <w:ind w:left="709"/>
        <w:jc w:val="both"/>
        <w:rPr>
          <w:rFonts w:cstheme="minorHAnsi"/>
          <w:sz w:val="24"/>
          <w:szCs w:val="24"/>
        </w:rPr>
      </w:pPr>
      <w:r w:rsidRPr="007D158F">
        <w:rPr>
          <w:rFonts w:eastAsia="Times New Roman" w:cstheme="minorHAnsi"/>
          <w:b/>
          <w:bCs/>
          <w:sz w:val="24"/>
          <w:szCs w:val="24"/>
          <w:lang w:eastAsia="ru-RU"/>
        </w:rPr>
        <w:t>Славина А.</w:t>
      </w:r>
      <w:r w:rsidRPr="007D158F">
        <w:rPr>
          <w:rFonts w:cstheme="minorHAnsi"/>
          <w:b/>
          <w:sz w:val="24"/>
          <w:szCs w:val="24"/>
        </w:rPr>
        <w:t>С.</w:t>
      </w:r>
      <w:r w:rsidRPr="007D158F">
        <w:rPr>
          <w:rFonts w:cstheme="minorHAnsi"/>
          <w:sz w:val="24"/>
          <w:szCs w:val="24"/>
        </w:rPr>
        <w:t>, проректор по учебно-воспитательной работе МБОУ ВО ЕАСИ;</w:t>
      </w:r>
    </w:p>
    <w:p w:rsidR="00367913" w:rsidRPr="009D43EA" w:rsidRDefault="00367913" w:rsidP="00367913">
      <w:pPr>
        <w:spacing w:after="0" w:line="254" w:lineRule="auto"/>
        <w:ind w:firstLine="708"/>
        <w:jc w:val="both"/>
        <w:rPr>
          <w:rFonts w:cstheme="minorHAnsi"/>
          <w:sz w:val="24"/>
          <w:szCs w:val="24"/>
        </w:rPr>
      </w:pPr>
      <w:r w:rsidRPr="009D43EA">
        <w:rPr>
          <w:rFonts w:eastAsia="Times New Roman" w:cstheme="minorHAnsi"/>
          <w:b/>
          <w:bCs/>
          <w:sz w:val="24"/>
          <w:szCs w:val="24"/>
          <w:lang w:eastAsia="ru-RU"/>
        </w:rPr>
        <w:t xml:space="preserve">Ученый секретарь конференции </w:t>
      </w:r>
      <w:r w:rsidRPr="009D43EA">
        <w:rPr>
          <w:rFonts w:eastAsia="Times New Roman" w:cstheme="minorHAnsi"/>
          <w:bCs/>
          <w:sz w:val="24"/>
          <w:szCs w:val="24"/>
          <w:lang w:eastAsia="ru-RU"/>
        </w:rPr>
        <w:t>–</w:t>
      </w:r>
      <w:r w:rsidRPr="009D43EA">
        <w:rPr>
          <w:rFonts w:cstheme="minorHAnsi"/>
          <w:sz w:val="24"/>
          <w:szCs w:val="24"/>
        </w:rPr>
        <w:t xml:space="preserve"> Пронин Александр Алексеевич, ведущий научный сотрудник МБОУ ВО ЕАСИ.</w:t>
      </w:r>
    </w:p>
    <w:p w:rsidR="00367913" w:rsidRPr="009D43EA" w:rsidRDefault="00367913" w:rsidP="00367913">
      <w:pPr>
        <w:spacing w:after="0" w:line="254" w:lineRule="auto"/>
        <w:ind w:left="709"/>
        <w:jc w:val="both"/>
        <w:rPr>
          <w:rFonts w:cstheme="minorHAnsi"/>
          <w:b/>
          <w:sz w:val="24"/>
          <w:szCs w:val="24"/>
        </w:rPr>
      </w:pPr>
      <w:r w:rsidRPr="009D43EA">
        <w:rPr>
          <w:rFonts w:cstheme="minorHAnsi"/>
          <w:b/>
          <w:sz w:val="24"/>
          <w:szCs w:val="24"/>
        </w:rPr>
        <w:t>Члены оргкомитета:</w:t>
      </w:r>
    </w:p>
    <w:p w:rsidR="00742AA8" w:rsidRDefault="00742AA8" w:rsidP="00367913">
      <w:pPr>
        <w:spacing w:after="0" w:line="254" w:lineRule="auto"/>
        <w:ind w:firstLine="709"/>
        <w:jc w:val="both"/>
        <w:rPr>
          <w:rFonts w:cstheme="minorHAnsi"/>
          <w:sz w:val="24"/>
          <w:szCs w:val="24"/>
        </w:rPr>
      </w:pPr>
      <w:r>
        <w:rPr>
          <w:rFonts w:cstheme="minorHAnsi"/>
          <w:sz w:val="24"/>
          <w:szCs w:val="24"/>
        </w:rPr>
        <w:t xml:space="preserve">Азаренков Л.С., </w:t>
      </w:r>
      <w:r>
        <w:rPr>
          <w:rFonts w:eastAsia="Times New Roman" w:cstheme="minorHAnsi"/>
          <w:bCs/>
          <w:sz w:val="24"/>
          <w:szCs w:val="24"/>
          <w:lang w:eastAsia="ru-RU"/>
        </w:rPr>
        <w:t xml:space="preserve">доцент кафедры </w:t>
      </w:r>
      <w:r w:rsidRPr="007D158F">
        <w:rPr>
          <w:rFonts w:cstheme="minorHAnsi"/>
          <w:sz w:val="24"/>
          <w:szCs w:val="24"/>
        </w:rPr>
        <w:t>социокультурного развития территорий МБОУ ВО ЕАСИ;</w:t>
      </w:r>
    </w:p>
    <w:p w:rsidR="00367913" w:rsidRPr="007D158F" w:rsidRDefault="00367913" w:rsidP="00367913">
      <w:pPr>
        <w:spacing w:after="0" w:line="254" w:lineRule="auto"/>
        <w:ind w:firstLine="709"/>
        <w:jc w:val="both"/>
        <w:rPr>
          <w:rFonts w:cstheme="minorHAnsi"/>
          <w:sz w:val="24"/>
          <w:szCs w:val="24"/>
        </w:rPr>
      </w:pPr>
      <w:r w:rsidRPr="007D158F">
        <w:rPr>
          <w:rFonts w:cstheme="minorHAnsi"/>
          <w:sz w:val="24"/>
          <w:szCs w:val="24"/>
        </w:rPr>
        <w:t xml:space="preserve">Беляева М.А., </w:t>
      </w:r>
      <w:proofErr w:type="spellStart"/>
      <w:r w:rsidRPr="007D158F">
        <w:rPr>
          <w:rFonts w:cstheme="minorHAnsi"/>
          <w:sz w:val="24"/>
          <w:szCs w:val="24"/>
        </w:rPr>
        <w:t>завкафедрой</w:t>
      </w:r>
      <w:proofErr w:type="spellEnd"/>
      <w:r w:rsidRPr="007D158F">
        <w:rPr>
          <w:rFonts w:cstheme="minorHAnsi"/>
          <w:sz w:val="24"/>
          <w:szCs w:val="24"/>
        </w:rPr>
        <w:t xml:space="preserve"> социокультурного развития территорий МБОУ ВО ЕАСИ;</w:t>
      </w:r>
    </w:p>
    <w:p w:rsidR="00367913" w:rsidRPr="007D158F" w:rsidRDefault="00367913" w:rsidP="00367913">
      <w:pPr>
        <w:spacing w:after="0" w:line="254" w:lineRule="auto"/>
        <w:ind w:firstLine="709"/>
        <w:jc w:val="both"/>
        <w:rPr>
          <w:rFonts w:cstheme="minorHAnsi"/>
          <w:sz w:val="24"/>
          <w:szCs w:val="24"/>
        </w:rPr>
      </w:pPr>
      <w:r w:rsidRPr="007D158F">
        <w:rPr>
          <w:rFonts w:cstheme="minorHAnsi"/>
          <w:sz w:val="24"/>
          <w:szCs w:val="24"/>
        </w:rPr>
        <w:t xml:space="preserve">Дудина М.М., </w:t>
      </w:r>
      <w:r w:rsidR="00776567">
        <w:rPr>
          <w:rFonts w:cstheme="minorHAnsi"/>
          <w:sz w:val="24"/>
          <w:szCs w:val="24"/>
        </w:rPr>
        <w:t>декан факультета творческих индустрий</w:t>
      </w:r>
      <w:r w:rsidRPr="007D158F">
        <w:rPr>
          <w:rFonts w:cstheme="minorHAnsi"/>
          <w:sz w:val="24"/>
          <w:szCs w:val="24"/>
        </w:rPr>
        <w:t xml:space="preserve"> МБОУ ВО ЕАСИ;</w:t>
      </w:r>
    </w:p>
    <w:p w:rsidR="00742AA8" w:rsidRDefault="00742AA8" w:rsidP="00367913">
      <w:pPr>
        <w:spacing w:after="0" w:line="254" w:lineRule="auto"/>
        <w:ind w:firstLine="709"/>
        <w:jc w:val="both"/>
        <w:rPr>
          <w:rFonts w:cstheme="minorHAnsi"/>
          <w:sz w:val="24"/>
          <w:szCs w:val="24"/>
        </w:rPr>
      </w:pPr>
      <w:r>
        <w:rPr>
          <w:rFonts w:eastAsia="Times New Roman" w:cstheme="minorHAnsi"/>
          <w:bCs/>
          <w:sz w:val="24"/>
          <w:szCs w:val="24"/>
          <w:lang w:eastAsia="ru-RU"/>
        </w:rPr>
        <w:t xml:space="preserve">Ефремова У.П., доцент кафедры </w:t>
      </w:r>
      <w:r>
        <w:rPr>
          <w:rFonts w:cstheme="minorHAnsi"/>
          <w:sz w:val="24"/>
          <w:szCs w:val="24"/>
        </w:rPr>
        <w:t>актуальных культурных практик</w:t>
      </w:r>
      <w:r w:rsidRPr="007D158F">
        <w:rPr>
          <w:rFonts w:cstheme="minorHAnsi"/>
          <w:sz w:val="24"/>
          <w:szCs w:val="24"/>
        </w:rPr>
        <w:t xml:space="preserve"> МБОУ ВО ЕАСИ;</w:t>
      </w:r>
    </w:p>
    <w:p w:rsidR="00D46572" w:rsidRDefault="00D46572" w:rsidP="00D46572">
      <w:pPr>
        <w:spacing w:after="0" w:line="240" w:lineRule="auto"/>
        <w:ind w:firstLine="709"/>
        <w:jc w:val="both"/>
        <w:rPr>
          <w:rFonts w:eastAsia="Times New Roman" w:cstheme="minorHAnsi"/>
          <w:bCs/>
          <w:sz w:val="24"/>
          <w:szCs w:val="24"/>
          <w:lang w:eastAsia="ru-RU"/>
        </w:rPr>
      </w:pPr>
      <w:r>
        <w:rPr>
          <w:rFonts w:cstheme="minorHAnsi"/>
          <w:sz w:val="24"/>
          <w:szCs w:val="24"/>
        </w:rPr>
        <w:t xml:space="preserve">Ильченко М.С., </w:t>
      </w:r>
      <w:r>
        <w:rPr>
          <w:rFonts w:eastAsia="Times New Roman" w:cstheme="minorHAnsi"/>
          <w:bCs/>
          <w:sz w:val="24"/>
          <w:szCs w:val="24"/>
          <w:lang w:eastAsia="ru-RU"/>
        </w:rPr>
        <w:t xml:space="preserve">доцент кафедры </w:t>
      </w:r>
      <w:r w:rsidRPr="007D158F">
        <w:rPr>
          <w:rFonts w:cstheme="minorHAnsi"/>
          <w:sz w:val="24"/>
          <w:szCs w:val="24"/>
        </w:rPr>
        <w:t>социокультурного развития территорий МБОУ ВО ЕАСИ;</w:t>
      </w:r>
    </w:p>
    <w:p w:rsidR="00367913" w:rsidRPr="007D158F" w:rsidRDefault="00367913" w:rsidP="00367913">
      <w:pPr>
        <w:spacing w:after="0" w:line="254" w:lineRule="auto"/>
        <w:ind w:firstLine="709"/>
        <w:jc w:val="both"/>
        <w:rPr>
          <w:rFonts w:cstheme="minorHAnsi"/>
          <w:sz w:val="24"/>
          <w:szCs w:val="24"/>
        </w:rPr>
      </w:pPr>
      <w:r w:rsidRPr="007D158F">
        <w:rPr>
          <w:rFonts w:cstheme="minorHAnsi"/>
          <w:sz w:val="24"/>
          <w:szCs w:val="24"/>
        </w:rPr>
        <w:t xml:space="preserve">Кожинова С.П., заведующая </w:t>
      </w:r>
      <w:r w:rsidR="00742AA8">
        <w:rPr>
          <w:rFonts w:cstheme="minorHAnsi"/>
          <w:sz w:val="24"/>
          <w:szCs w:val="24"/>
        </w:rPr>
        <w:t>б</w:t>
      </w:r>
      <w:r w:rsidRPr="007D158F">
        <w:rPr>
          <w:rFonts w:cstheme="minorHAnsi"/>
          <w:sz w:val="24"/>
          <w:szCs w:val="24"/>
        </w:rPr>
        <w:t>иблиотечно-информационным центром МБОУ ВО ЕАСИ;</w:t>
      </w:r>
    </w:p>
    <w:p w:rsidR="00742AA8" w:rsidRDefault="00742AA8" w:rsidP="00367913">
      <w:pPr>
        <w:spacing w:after="0" w:line="240" w:lineRule="auto"/>
        <w:ind w:firstLine="709"/>
        <w:jc w:val="both"/>
        <w:rPr>
          <w:rFonts w:eastAsia="Times New Roman" w:cstheme="minorHAnsi"/>
          <w:bCs/>
          <w:sz w:val="24"/>
          <w:szCs w:val="24"/>
          <w:lang w:eastAsia="ru-RU"/>
        </w:rPr>
      </w:pPr>
      <w:r>
        <w:rPr>
          <w:rFonts w:eastAsia="Times New Roman" w:cstheme="minorHAnsi"/>
          <w:bCs/>
          <w:sz w:val="24"/>
          <w:szCs w:val="24"/>
          <w:lang w:eastAsia="ru-RU"/>
        </w:rPr>
        <w:t>Перевалов Д.С., ст. преподаватель кафедры прикладной информатики МБОУ ВО ЕАСИ;</w:t>
      </w:r>
    </w:p>
    <w:p w:rsidR="00742AA8" w:rsidRDefault="00742AA8" w:rsidP="00367913">
      <w:pPr>
        <w:spacing w:after="0" w:line="240" w:lineRule="auto"/>
        <w:ind w:firstLine="709"/>
        <w:jc w:val="both"/>
        <w:rPr>
          <w:rFonts w:eastAsia="Times New Roman" w:cstheme="minorHAnsi"/>
          <w:bCs/>
          <w:sz w:val="24"/>
          <w:szCs w:val="24"/>
          <w:lang w:eastAsia="ru-RU"/>
        </w:rPr>
      </w:pPr>
      <w:r>
        <w:rPr>
          <w:rFonts w:eastAsia="Times New Roman" w:cstheme="minorHAnsi"/>
          <w:bCs/>
          <w:sz w:val="24"/>
          <w:szCs w:val="24"/>
          <w:lang w:eastAsia="ru-RU"/>
        </w:rPr>
        <w:t xml:space="preserve">Радько Е.В., доцент кафедры </w:t>
      </w:r>
      <w:r w:rsidRPr="007D158F">
        <w:rPr>
          <w:rFonts w:cstheme="minorHAnsi"/>
          <w:sz w:val="24"/>
          <w:szCs w:val="24"/>
        </w:rPr>
        <w:t>социокультурного развития территорий МБОУ ВО ЕАСИ;</w:t>
      </w:r>
    </w:p>
    <w:p w:rsidR="00742AA8" w:rsidRDefault="00742AA8" w:rsidP="00367913">
      <w:pPr>
        <w:spacing w:after="0" w:line="240" w:lineRule="auto"/>
        <w:ind w:firstLine="709"/>
        <w:jc w:val="both"/>
        <w:rPr>
          <w:rFonts w:eastAsia="Times New Roman" w:cstheme="minorHAnsi"/>
          <w:bCs/>
          <w:sz w:val="24"/>
          <w:szCs w:val="24"/>
          <w:lang w:eastAsia="ru-RU"/>
        </w:rPr>
      </w:pPr>
      <w:r>
        <w:rPr>
          <w:rFonts w:eastAsia="Times New Roman" w:cstheme="minorHAnsi"/>
          <w:bCs/>
          <w:sz w:val="24"/>
          <w:szCs w:val="24"/>
          <w:lang w:eastAsia="ru-RU"/>
        </w:rPr>
        <w:t xml:space="preserve">Смирнова Н.А., </w:t>
      </w:r>
      <w:proofErr w:type="spellStart"/>
      <w:r>
        <w:rPr>
          <w:rFonts w:eastAsia="Times New Roman" w:cstheme="minorHAnsi"/>
          <w:bCs/>
          <w:sz w:val="24"/>
          <w:szCs w:val="24"/>
          <w:lang w:eastAsia="ru-RU"/>
        </w:rPr>
        <w:t>и.о</w:t>
      </w:r>
      <w:proofErr w:type="spellEnd"/>
      <w:r>
        <w:rPr>
          <w:rFonts w:eastAsia="Times New Roman" w:cstheme="minorHAnsi"/>
          <w:bCs/>
          <w:sz w:val="24"/>
          <w:szCs w:val="24"/>
          <w:lang w:eastAsia="ru-RU"/>
        </w:rPr>
        <w:t xml:space="preserve">. </w:t>
      </w:r>
      <w:proofErr w:type="spellStart"/>
      <w:r>
        <w:rPr>
          <w:rFonts w:eastAsia="Times New Roman" w:cstheme="minorHAnsi"/>
          <w:bCs/>
          <w:sz w:val="24"/>
          <w:szCs w:val="24"/>
          <w:lang w:eastAsia="ru-RU"/>
        </w:rPr>
        <w:t>завкафедрой</w:t>
      </w:r>
      <w:proofErr w:type="spellEnd"/>
      <w:r>
        <w:rPr>
          <w:rFonts w:eastAsia="Times New Roman" w:cstheme="minorHAnsi"/>
          <w:bCs/>
          <w:sz w:val="24"/>
          <w:szCs w:val="24"/>
          <w:lang w:eastAsia="ru-RU"/>
        </w:rPr>
        <w:t xml:space="preserve"> прикладной информатики МБОУ ВО ЕАСИ;</w:t>
      </w:r>
    </w:p>
    <w:p w:rsidR="00742AA8" w:rsidRDefault="00742AA8" w:rsidP="00742AA8">
      <w:pPr>
        <w:spacing w:after="0" w:line="254" w:lineRule="auto"/>
        <w:ind w:firstLine="709"/>
        <w:jc w:val="both"/>
        <w:rPr>
          <w:rFonts w:cstheme="minorHAnsi"/>
          <w:sz w:val="24"/>
          <w:szCs w:val="24"/>
        </w:rPr>
      </w:pPr>
      <w:r>
        <w:rPr>
          <w:rFonts w:eastAsia="Times New Roman" w:cstheme="minorHAnsi"/>
          <w:bCs/>
          <w:sz w:val="24"/>
          <w:szCs w:val="24"/>
          <w:lang w:eastAsia="ru-RU"/>
        </w:rPr>
        <w:t xml:space="preserve">Шерман М.В., доцент кафедры </w:t>
      </w:r>
      <w:r>
        <w:rPr>
          <w:rFonts w:cstheme="minorHAnsi"/>
          <w:sz w:val="24"/>
          <w:szCs w:val="24"/>
        </w:rPr>
        <w:t>актуальных культурных практик МБОУ ВО ЕАСИ.</w:t>
      </w:r>
    </w:p>
    <w:p w:rsidR="00742AA8" w:rsidRDefault="00742AA8" w:rsidP="00367913">
      <w:pPr>
        <w:spacing w:after="0" w:line="240" w:lineRule="auto"/>
        <w:ind w:firstLine="709"/>
        <w:jc w:val="both"/>
        <w:rPr>
          <w:rFonts w:eastAsia="Times New Roman" w:cstheme="minorHAnsi"/>
          <w:bCs/>
          <w:sz w:val="24"/>
          <w:szCs w:val="24"/>
          <w:lang w:eastAsia="ru-RU"/>
        </w:rPr>
      </w:pPr>
    </w:p>
    <w:p w:rsidR="00367913" w:rsidRPr="007D158F" w:rsidRDefault="00367913" w:rsidP="00367913">
      <w:pPr>
        <w:spacing w:after="0" w:line="240" w:lineRule="auto"/>
        <w:ind w:firstLine="709"/>
        <w:jc w:val="both"/>
        <w:rPr>
          <w:rFonts w:eastAsia="Times New Roman" w:cstheme="minorHAnsi"/>
          <w:bCs/>
          <w:sz w:val="24"/>
          <w:szCs w:val="24"/>
          <w:lang w:eastAsia="ru-RU"/>
        </w:rPr>
      </w:pPr>
    </w:p>
    <w:p w:rsidR="00367913" w:rsidRDefault="00367913" w:rsidP="00367913">
      <w:pPr>
        <w:rPr>
          <w:rFonts w:cstheme="minorHAnsi"/>
          <w:sz w:val="24"/>
          <w:szCs w:val="24"/>
        </w:rPr>
      </w:pPr>
      <w:r>
        <w:rPr>
          <w:rFonts w:cstheme="minorHAnsi"/>
          <w:sz w:val="24"/>
          <w:szCs w:val="24"/>
        </w:rPr>
        <w:br w:type="page"/>
      </w:r>
    </w:p>
    <w:p w:rsidR="00367913" w:rsidRPr="006D67B1" w:rsidRDefault="00367913" w:rsidP="00367913">
      <w:pPr>
        <w:spacing w:line="254" w:lineRule="auto"/>
        <w:jc w:val="right"/>
        <w:rPr>
          <w:rFonts w:cstheme="minorHAnsi"/>
          <w:sz w:val="24"/>
          <w:szCs w:val="24"/>
        </w:rPr>
      </w:pPr>
      <w:r>
        <w:rPr>
          <w:rFonts w:cstheme="minorHAnsi"/>
          <w:sz w:val="24"/>
          <w:szCs w:val="24"/>
        </w:rPr>
        <w:lastRenderedPageBreak/>
        <w:t>Приложение 1</w:t>
      </w:r>
    </w:p>
    <w:p w:rsidR="00367913" w:rsidRPr="000E6BB5" w:rsidRDefault="00367913" w:rsidP="00367913">
      <w:pPr>
        <w:pStyle w:val="1"/>
        <w:jc w:val="center"/>
        <w:rPr>
          <w:rFonts w:eastAsia="Times New Roman"/>
          <w:lang w:eastAsia="ru-RU"/>
        </w:rPr>
      </w:pPr>
      <w:r w:rsidRPr="000E6BB5">
        <w:rPr>
          <w:rFonts w:eastAsia="Times New Roman"/>
          <w:lang w:eastAsia="ru-RU"/>
        </w:rPr>
        <w:t>ЗАЯВКА</w:t>
      </w:r>
    </w:p>
    <w:p w:rsidR="00367913" w:rsidRDefault="00367913" w:rsidP="00367913">
      <w:pPr>
        <w:pStyle w:val="1"/>
        <w:jc w:val="center"/>
        <w:rPr>
          <w:rFonts w:eastAsia="Times New Roman"/>
          <w:lang w:eastAsia="ru-RU"/>
        </w:rPr>
      </w:pPr>
      <w:r w:rsidRPr="000E6BB5">
        <w:rPr>
          <w:rFonts w:eastAsia="Times New Roman"/>
          <w:lang w:eastAsia="ru-RU"/>
        </w:rPr>
        <w:t>на V</w:t>
      </w:r>
      <w:r w:rsidR="00776567">
        <w:rPr>
          <w:rFonts w:eastAsia="Times New Roman" w:cstheme="majorHAnsi"/>
          <w:lang w:eastAsia="ru-RU"/>
        </w:rPr>
        <w:t>I</w:t>
      </w:r>
      <w:r w:rsidRPr="000E6BB5">
        <w:rPr>
          <w:rFonts w:eastAsia="Times New Roman"/>
          <w:lang w:eastAsia="ru-RU"/>
        </w:rPr>
        <w:t xml:space="preserve"> Всероссийскую</w:t>
      </w:r>
      <w:r>
        <w:rPr>
          <w:rFonts w:eastAsia="Times New Roman"/>
          <w:lang w:eastAsia="ru-RU"/>
        </w:rPr>
        <w:t xml:space="preserve"> </w:t>
      </w:r>
      <w:r w:rsidRPr="00742E65">
        <w:rPr>
          <w:rFonts w:eastAsia="Times New Roman"/>
          <w:lang w:eastAsia="ru-RU"/>
        </w:rPr>
        <w:t xml:space="preserve">(с международным участием) </w:t>
      </w:r>
    </w:p>
    <w:p w:rsidR="00367913" w:rsidRDefault="00367913" w:rsidP="00367913">
      <w:pPr>
        <w:pStyle w:val="1"/>
        <w:jc w:val="center"/>
        <w:rPr>
          <w:rFonts w:eastAsia="Times New Roman"/>
          <w:lang w:eastAsia="ru-RU"/>
        </w:rPr>
      </w:pPr>
      <w:r w:rsidRPr="000E6BB5">
        <w:rPr>
          <w:rFonts w:eastAsia="Times New Roman"/>
          <w:lang w:eastAsia="ru-RU"/>
        </w:rPr>
        <w:t>научно-практическую конференцию</w:t>
      </w:r>
    </w:p>
    <w:p w:rsidR="00367913" w:rsidRPr="000E6BB5" w:rsidRDefault="00367913" w:rsidP="00367913">
      <w:pPr>
        <w:pStyle w:val="1"/>
        <w:jc w:val="center"/>
        <w:rPr>
          <w:rFonts w:eastAsia="Times New Roman"/>
          <w:lang w:eastAsia="ru-RU"/>
        </w:rPr>
      </w:pPr>
      <w:r w:rsidRPr="000E6BB5">
        <w:rPr>
          <w:rFonts w:eastAsia="Times New Roman"/>
          <w:lang w:eastAsia="ru-RU"/>
        </w:rPr>
        <w:t>студентов, аспирантов и молодых ученых</w:t>
      </w:r>
    </w:p>
    <w:p w:rsidR="00367913" w:rsidRPr="000E6BB5" w:rsidRDefault="00367913" w:rsidP="00367913">
      <w:pPr>
        <w:pStyle w:val="1"/>
        <w:jc w:val="center"/>
        <w:rPr>
          <w:rFonts w:eastAsia="Calibri"/>
        </w:rPr>
      </w:pPr>
      <w:r w:rsidRPr="000E6BB5">
        <w:rPr>
          <w:rFonts w:eastAsia="Calibri"/>
        </w:rPr>
        <w:t>«</w:t>
      </w:r>
      <w:r w:rsidR="00776567">
        <w:rPr>
          <w:rFonts w:eastAsia="Calibri"/>
        </w:rPr>
        <w:t>Цифровая к</w:t>
      </w:r>
      <w:r w:rsidRPr="000119A4">
        <w:rPr>
          <w:rFonts w:eastAsia="Calibri"/>
        </w:rPr>
        <w:t>ультура открыт</w:t>
      </w:r>
      <w:r w:rsidR="00776567">
        <w:rPr>
          <w:rFonts w:eastAsia="Calibri"/>
        </w:rPr>
        <w:t>ых городов</w:t>
      </w:r>
      <w:r w:rsidRPr="000E6BB5">
        <w:rPr>
          <w:rFonts w:eastAsia="Calibri"/>
        </w:rPr>
        <w:t>»</w:t>
      </w:r>
    </w:p>
    <w:p w:rsidR="00367913" w:rsidRPr="000E6BB5" w:rsidRDefault="00367913" w:rsidP="00367913">
      <w:pPr>
        <w:spacing w:after="0" w:line="276" w:lineRule="auto"/>
        <w:contextualSpacing/>
        <w:jc w:val="both"/>
        <w:rPr>
          <w:rFonts w:eastAsia="Calibri" w:cstheme="minorHAnsi"/>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39"/>
        <w:gridCol w:w="3400"/>
      </w:tblGrid>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iCs/>
                <w:color w:val="333333"/>
                <w:sz w:val="24"/>
                <w:szCs w:val="24"/>
                <w:lang w:eastAsia="ru-RU"/>
              </w:rPr>
              <w:t xml:space="preserve">Фамилия, имя, отчество </w:t>
            </w:r>
            <w:r w:rsidRPr="000E6BB5">
              <w:rPr>
                <w:rFonts w:eastAsia="Times New Roman" w:cstheme="minorHAnsi"/>
                <w:iCs/>
                <w:color w:val="333333"/>
                <w:sz w:val="24"/>
                <w:szCs w:val="24"/>
                <w:u w:val="single"/>
                <w:lang w:eastAsia="ru-RU"/>
              </w:rPr>
              <w:t>автора</w:t>
            </w:r>
            <w:r w:rsidRPr="000E6BB5">
              <w:rPr>
                <w:rFonts w:eastAsia="Times New Roman" w:cstheme="minorHAnsi"/>
                <w:iCs/>
                <w:color w:val="333333"/>
                <w:sz w:val="24"/>
                <w:szCs w:val="24"/>
                <w:lang w:eastAsia="ru-RU"/>
              </w:rPr>
              <w:t xml:space="preserve"> (первого автора, ответственного за связь с оргкомитетом конференции)</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Место учебы / работы (полное название организации)</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554"/>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Ученая степень/ ученое звание (если имеются) / академический статус (студент, магистрант, аспирант)</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 xml:space="preserve">Название </w:t>
            </w:r>
            <w:r>
              <w:rPr>
                <w:rFonts w:eastAsia="Times New Roman" w:cstheme="minorHAnsi"/>
                <w:color w:val="333333"/>
                <w:sz w:val="24"/>
                <w:szCs w:val="24"/>
                <w:lang w:eastAsia="ru-RU"/>
              </w:rPr>
              <w:t>доклада</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Форма участия (очная / заочная)</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Город</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Телефон мобильный</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E-</w:t>
            </w:r>
            <w:proofErr w:type="spellStart"/>
            <w:r w:rsidRPr="000E6BB5">
              <w:rPr>
                <w:rFonts w:eastAsia="Times New Roman" w:cstheme="minorHAnsi"/>
                <w:color w:val="333333"/>
                <w:sz w:val="24"/>
                <w:szCs w:val="24"/>
                <w:lang w:eastAsia="ru-RU"/>
              </w:rPr>
              <w:t>mail</w:t>
            </w:r>
            <w:proofErr w:type="spellEnd"/>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0" w:line="240" w:lineRule="auto"/>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bCs/>
                <w:color w:val="333333"/>
                <w:sz w:val="24"/>
                <w:szCs w:val="24"/>
                <w:u w:val="single"/>
                <w:lang w:eastAsia="ru-RU"/>
              </w:rPr>
              <w:t>Соавтор</w:t>
            </w:r>
            <w:r w:rsidRPr="000E6BB5">
              <w:rPr>
                <w:rFonts w:eastAsia="Times New Roman" w:cstheme="minorHAnsi"/>
                <w:bCs/>
                <w:color w:val="333333"/>
                <w:sz w:val="24"/>
                <w:szCs w:val="24"/>
                <w:lang w:eastAsia="ru-RU"/>
              </w:rPr>
              <w:t xml:space="preserve"> </w:t>
            </w:r>
            <w:r w:rsidRPr="000E6BB5">
              <w:rPr>
                <w:rFonts w:eastAsia="Times New Roman" w:cstheme="minorHAnsi"/>
                <w:i/>
                <w:iCs/>
                <w:color w:val="333333"/>
                <w:sz w:val="24"/>
                <w:szCs w:val="24"/>
                <w:lang w:eastAsia="ru-RU"/>
              </w:rPr>
              <w:t>(нижеприведенная форма заполняется на каждого последующего соавтора (при наличии) путем копирования соответствующих строк в таблицу).</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Место учебы / работы (полное название организации)</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Ученая степень/ ученое звание (если имеются) / академический статус (студент, магистрант, аспирант)</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Форма участия (очная / заочная)</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Город</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Телефон мобильный</w:t>
            </w:r>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r w:rsidR="00367913" w:rsidRPr="000E6BB5" w:rsidTr="000E0BDB">
        <w:trPr>
          <w:trHeight w:val="20"/>
        </w:trPr>
        <w:tc>
          <w:tcPr>
            <w:tcW w:w="5939"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135" w:line="330" w:lineRule="atLeast"/>
              <w:rPr>
                <w:rFonts w:eastAsia="Times New Roman" w:cstheme="minorHAnsi"/>
                <w:color w:val="333333"/>
                <w:sz w:val="24"/>
                <w:szCs w:val="24"/>
                <w:lang w:eastAsia="ru-RU"/>
              </w:rPr>
            </w:pPr>
            <w:r w:rsidRPr="000E6BB5">
              <w:rPr>
                <w:rFonts w:eastAsia="Times New Roman" w:cstheme="minorHAnsi"/>
                <w:color w:val="333333"/>
                <w:sz w:val="24"/>
                <w:szCs w:val="24"/>
                <w:lang w:eastAsia="ru-RU"/>
              </w:rPr>
              <w:t>E-</w:t>
            </w:r>
            <w:proofErr w:type="spellStart"/>
            <w:r w:rsidRPr="000E6BB5">
              <w:rPr>
                <w:rFonts w:eastAsia="Times New Roman" w:cstheme="minorHAnsi"/>
                <w:color w:val="333333"/>
                <w:sz w:val="24"/>
                <w:szCs w:val="24"/>
                <w:lang w:eastAsia="ru-RU"/>
              </w:rPr>
              <w:t>mail</w:t>
            </w:r>
            <w:proofErr w:type="spellEnd"/>
          </w:p>
        </w:tc>
        <w:tc>
          <w:tcPr>
            <w:tcW w:w="3400" w:type="dxa"/>
            <w:tcBorders>
              <w:top w:val="outset" w:sz="6" w:space="0" w:color="auto"/>
              <w:left w:val="outset" w:sz="6" w:space="0" w:color="auto"/>
              <w:bottom w:val="outset" w:sz="6" w:space="0" w:color="auto"/>
              <w:right w:val="outset" w:sz="6" w:space="0" w:color="auto"/>
            </w:tcBorders>
            <w:shd w:val="clear" w:color="auto" w:fill="FFFFFF"/>
            <w:vAlign w:val="center"/>
          </w:tcPr>
          <w:p w:rsidR="00367913" w:rsidRPr="000E6BB5" w:rsidRDefault="00367913" w:rsidP="009B646C">
            <w:pPr>
              <w:spacing w:after="135" w:line="330" w:lineRule="atLeast"/>
              <w:jc w:val="center"/>
              <w:rPr>
                <w:rFonts w:eastAsia="Times New Roman" w:cstheme="minorHAnsi"/>
                <w:color w:val="333333"/>
                <w:sz w:val="24"/>
                <w:szCs w:val="24"/>
                <w:lang w:eastAsia="ru-RU"/>
              </w:rPr>
            </w:pPr>
          </w:p>
        </w:tc>
      </w:tr>
    </w:tbl>
    <w:p w:rsidR="00367913" w:rsidRDefault="00367913" w:rsidP="00367913">
      <w:pPr>
        <w:spacing w:after="0" w:line="276" w:lineRule="auto"/>
        <w:contextualSpacing/>
        <w:jc w:val="both"/>
        <w:rPr>
          <w:rFonts w:eastAsia="Calibri" w:cstheme="minorHAnsi"/>
          <w:sz w:val="24"/>
          <w:szCs w:val="24"/>
        </w:rPr>
      </w:pPr>
    </w:p>
    <w:p w:rsidR="00367913" w:rsidRDefault="00367913" w:rsidP="00367913">
      <w:pPr>
        <w:rPr>
          <w:rFonts w:eastAsia="Calibri" w:cstheme="minorHAnsi"/>
          <w:sz w:val="24"/>
          <w:szCs w:val="24"/>
        </w:rPr>
      </w:pPr>
      <w:r>
        <w:rPr>
          <w:rFonts w:eastAsia="Calibri" w:cstheme="minorHAnsi"/>
          <w:sz w:val="24"/>
          <w:szCs w:val="24"/>
        </w:rPr>
        <w:br w:type="page"/>
      </w:r>
    </w:p>
    <w:p w:rsidR="00367913" w:rsidRDefault="00367913" w:rsidP="00367913">
      <w:pPr>
        <w:spacing w:after="0" w:line="276" w:lineRule="auto"/>
        <w:ind w:firstLine="567"/>
        <w:contextualSpacing/>
        <w:jc w:val="right"/>
        <w:rPr>
          <w:rFonts w:eastAsia="Calibri" w:cstheme="minorHAnsi"/>
          <w:sz w:val="24"/>
          <w:szCs w:val="24"/>
        </w:rPr>
      </w:pPr>
      <w:r>
        <w:rPr>
          <w:rFonts w:eastAsia="Calibri" w:cstheme="minorHAnsi"/>
          <w:sz w:val="24"/>
          <w:szCs w:val="24"/>
        </w:rPr>
        <w:lastRenderedPageBreak/>
        <w:t>Приложение 2</w:t>
      </w:r>
    </w:p>
    <w:p w:rsidR="00367913" w:rsidRPr="000E6BB5" w:rsidRDefault="00367913" w:rsidP="00367913">
      <w:pPr>
        <w:pStyle w:val="1"/>
        <w:jc w:val="center"/>
        <w:rPr>
          <w:rFonts w:asciiTheme="minorHAnsi" w:eastAsia="Calibri" w:hAnsiTheme="minorHAnsi"/>
        </w:rPr>
      </w:pPr>
      <w:r>
        <w:rPr>
          <w:rFonts w:eastAsia="Calibri"/>
        </w:rPr>
        <w:t>Требования к публикации</w:t>
      </w:r>
    </w:p>
    <w:p w:rsidR="00E93963" w:rsidRDefault="00E93963" w:rsidP="00E93963">
      <w:pPr>
        <w:spacing w:after="0" w:line="276" w:lineRule="auto"/>
        <w:ind w:firstLine="567"/>
        <w:contextualSpacing/>
        <w:jc w:val="both"/>
        <w:rPr>
          <w:rFonts w:eastAsia="Calibri" w:cstheme="minorHAnsi"/>
          <w:sz w:val="24"/>
          <w:szCs w:val="24"/>
        </w:rPr>
      </w:pPr>
      <w:r>
        <w:rPr>
          <w:rFonts w:eastAsia="Calibri" w:cstheme="minorHAnsi"/>
          <w:sz w:val="24"/>
          <w:szCs w:val="24"/>
        </w:rPr>
        <w:t>Оргкомитет обращает внимание на неукоснительное соблюдение требований к оформлению.</w:t>
      </w:r>
    </w:p>
    <w:p w:rsidR="00367913" w:rsidRDefault="00367913" w:rsidP="001F6963">
      <w:pPr>
        <w:spacing w:after="0" w:line="276" w:lineRule="auto"/>
        <w:ind w:firstLine="567"/>
        <w:contextualSpacing/>
        <w:jc w:val="both"/>
        <w:rPr>
          <w:rFonts w:eastAsia="Calibri" w:cstheme="minorHAnsi"/>
          <w:sz w:val="24"/>
          <w:szCs w:val="24"/>
        </w:rPr>
      </w:pPr>
      <w:r w:rsidRPr="000E6BB5">
        <w:rPr>
          <w:rFonts w:eastAsia="Calibri" w:cstheme="minorHAnsi"/>
          <w:sz w:val="24"/>
          <w:szCs w:val="24"/>
        </w:rPr>
        <w:t xml:space="preserve">Объем – от </w:t>
      </w:r>
      <w:r>
        <w:rPr>
          <w:rFonts w:eastAsia="Calibri" w:cstheme="minorHAnsi"/>
          <w:sz w:val="24"/>
          <w:szCs w:val="24"/>
        </w:rPr>
        <w:t>3</w:t>
      </w:r>
      <w:r w:rsidRPr="000E6BB5">
        <w:rPr>
          <w:rFonts w:eastAsia="Calibri" w:cstheme="minorHAnsi"/>
          <w:sz w:val="24"/>
          <w:szCs w:val="24"/>
        </w:rPr>
        <w:t xml:space="preserve"> до </w:t>
      </w:r>
      <w:r>
        <w:rPr>
          <w:rFonts w:eastAsia="Calibri" w:cstheme="minorHAnsi"/>
          <w:sz w:val="24"/>
          <w:szCs w:val="24"/>
        </w:rPr>
        <w:t>7</w:t>
      </w:r>
      <w:r w:rsidRPr="000E6BB5">
        <w:rPr>
          <w:rFonts w:eastAsia="Calibri" w:cstheme="minorHAnsi"/>
          <w:sz w:val="24"/>
          <w:szCs w:val="24"/>
        </w:rPr>
        <w:t xml:space="preserve"> страниц (включая </w:t>
      </w:r>
      <w:r>
        <w:rPr>
          <w:rFonts w:eastAsia="Calibri" w:cstheme="minorHAnsi"/>
          <w:sz w:val="24"/>
          <w:szCs w:val="24"/>
        </w:rPr>
        <w:t xml:space="preserve">аннотацию, </w:t>
      </w:r>
      <w:r w:rsidRPr="000E6BB5">
        <w:rPr>
          <w:rFonts w:eastAsia="Calibri" w:cstheme="minorHAnsi"/>
          <w:sz w:val="24"/>
          <w:szCs w:val="24"/>
        </w:rPr>
        <w:t>таблицы, рисун</w:t>
      </w:r>
      <w:r>
        <w:rPr>
          <w:rFonts w:eastAsia="Calibri" w:cstheme="minorHAnsi"/>
          <w:sz w:val="24"/>
          <w:szCs w:val="24"/>
        </w:rPr>
        <w:t>ки и список литературы). Формат </w:t>
      </w:r>
      <w:r w:rsidRPr="000E6BB5">
        <w:rPr>
          <w:rFonts w:eastAsia="Calibri" w:cstheme="minorHAnsi"/>
          <w:sz w:val="24"/>
          <w:szCs w:val="24"/>
        </w:rPr>
        <w:t xml:space="preserve">– </w:t>
      </w:r>
      <w:r w:rsidRPr="000E6BB5">
        <w:rPr>
          <w:rFonts w:eastAsia="Calibri" w:cstheme="minorHAnsi"/>
          <w:sz w:val="24"/>
          <w:szCs w:val="24"/>
          <w:lang w:val="en-US"/>
        </w:rPr>
        <w:t>MS</w:t>
      </w:r>
      <w:r w:rsidRPr="000E6BB5">
        <w:rPr>
          <w:rFonts w:eastAsia="Calibri" w:cstheme="minorHAnsi"/>
          <w:sz w:val="24"/>
          <w:szCs w:val="24"/>
        </w:rPr>
        <w:t xml:space="preserve"> </w:t>
      </w:r>
      <w:r w:rsidRPr="000E6BB5">
        <w:rPr>
          <w:rFonts w:eastAsia="Calibri" w:cstheme="minorHAnsi"/>
          <w:sz w:val="24"/>
          <w:szCs w:val="24"/>
          <w:lang w:val="en-US"/>
        </w:rPr>
        <w:t>Word</w:t>
      </w:r>
      <w:r w:rsidRPr="000E6BB5">
        <w:rPr>
          <w:rFonts w:eastAsia="Calibri" w:cstheme="minorHAnsi"/>
          <w:sz w:val="24"/>
          <w:szCs w:val="24"/>
        </w:rPr>
        <w:t>; междустрочный интервал 1,15. Поля</w:t>
      </w:r>
      <w:r w:rsidR="001F6963">
        <w:rPr>
          <w:rFonts w:eastAsia="Calibri" w:cstheme="minorHAnsi"/>
          <w:sz w:val="24"/>
          <w:szCs w:val="24"/>
        </w:rPr>
        <w:t>: левое – 2,5 см, остальные –</w:t>
      </w:r>
      <w:r w:rsidRPr="000E6BB5">
        <w:rPr>
          <w:rFonts w:eastAsia="Calibri" w:cstheme="minorHAnsi"/>
          <w:sz w:val="24"/>
          <w:szCs w:val="24"/>
        </w:rPr>
        <w:t xml:space="preserve"> по 2 см</w:t>
      </w:r>
      <w:r w:rsidR="001F6963">
        <w:rPr>
          <w:rFonts w:eastAsia="Calibri" w:cstheme="minorHAnsi"/>
          <w:sz w:val="24"/>
          <w:szCs w:val="24"/>
        </w:rPr>
        <w:t>. Ш</w:t>
      </w:r>
      <w:r w:rsidR="001F6963" w:rsidRPr="000E6BB5">
        <w:rPr>
          <w:rFonts w:eastAsia="Calibri" w:cstheme="minorHAnsi"/>
          <w:sz w:val="24"/>
          <w:szCs w:val="24"/>
        </w:rPr>
        <w:t xml:space="preserve">рифт – </w:t>
      </w:r>
      <w:r w:rsidR="001F6963" w:rsidRPr="000E6BB5">
        <w:rPr>
          <w:rFonts w:eastAsia="Calibri" w:cstheme="minorHAnsi"/>
          <w:sz w:val="24"/>
          <w:szCs w:val="24"/>
          <w:lang w:val="en-US"/>
        </w:rPr>
        <w:t>Times</w:t>
      </w:r>
      <w:r w:rsidR="001F6963" w:rsidRPr="000E6BB5">
        <w:rPr>
          <w:rFonts w:eastAsia="Calibri" w:cstheme="minorHAnsi"/>
          <w:sz w:val="24"/>
          <w:szCs w:val="24"/>
        </w:rPr>
        <w:t xml:space="preserve"> </w:t>
      </w:r>
      <w:r w:rsidR="001F6963" w:rsidRPr="000E6BB5">
        <w:rPr>
          <w:rFonts w:eastAsia="Calibri" w:cstheme="minorHAnsi"/>
          <w:sz w:val="24"/>
          <w:szCs w:val="24"/>
          <w:lang w:val="en-US"/>
        </w:rPr>
        <w:t>New</w:t>
      </w:r>
      <w:r w:rsidR="001F6963" w:rsidRPr="000E6BB5">
        <w:rPr>
          <w:rFonts w:eastAsia="Calibri" w:cstheme="minorHAnsi"/>
          <w:sz w:val="24"/>
          <w:szCs w:val="24"/>
        </w:rPr>
        <w:t xml:space="preserve"> </w:t>
      </w:r>
      <w:r w:rsidR="001F6963" w:rsidRPr="000E6BB5">
        <w:rPr>
          <w:rFonts w:eastAsia="Calibri" w:cstheme="minorHAnsi"/>
          <w:sz w:val="24"/>
          <w:szCs w:val="24"/>
          <w:lang w:val="en-US"/>
        </w:rPr>
        <w:t>Roman</w:t>
      </w:r>
      <w:r w:rsidR="001F6963">
        <w:rPr>
          <w:rFonts w:eastAsia="Calibri" w:cstheme="minorHAnsi"/>
          <w:sz w:val="24"/>
          <w:szCs w:val="24"/>
        </w:rPr>
        <w:t>.</w:t>
      </w:r>
      <w:r w:rsidR="00323577">
        <w:rPr>
          <w:rFonts w:eastAsia="Calibri" w:cstheme="minorHAnsi"/>
          <w:sz w:val="24"/>
          <w:szCs w:val="24"/>
        </w:rPr>
        <w:t xml:space="preserve"> Нумерация страниц не допускается.</w:t>
      </w:r>
    </w:p>
    <w:p w:rsidR="00367913" w:rsidRDefault="00367913" w:rsidP="00367913">
      <w:pPr>
        <w:spacing w:after="0" w:line="276" w:lineRule="auto"/>
        <w:ind w:firstLine="567"/>
        <w:contextualSpacing/>
        <w:jc w:val="both"/>
        <w:rPr>
          <w:rFonts w:eastAsia="Calibri" w:cstheme="minorHAnsi"/>
          <w:sz w:val="24"/>
          <w:szCs w:val="24"/>
        </w:rPr>
      </w:pPr>
      <w:r w:rsidRPr="000E6BB5">
        <w:rPr>
          <w:rFonts w:eastAsia="Calibri" w:cstheme="minorHAnsi"/>
          <w:sz w:val="24"/>
          <w:szCs w:val="24"/>
        </w:rPr>
        <w:t xml:space="preserve">В верхнем правом углу жирным шрифтом </w:t>
      </w:r>
      <w:r w:rsidR="00BF1B1C" w:rsidRPr="00BF1B1C">
        <w:rPr>
          <w:rFonts w:eastAsia="Calibri" w:cstheme="minorHAnsi"/>
          <w:sz w:val="24"/>
          <w:szCs w:val="24"/>
        </w:rPr>
        <w:t xml:space="preserve">12 </w:t>
      </w:r>
      <w:proofErr w:type="spellStart"/>
      <w:r w:rsidR="00BF1B1C">
        <w:rPr>
          <w:rFonts w:eastAsia="Calibri" w:cstheme="minorHAnsi"/>
          <w:sz w:val="24"/>
          <w:szCs w:val="24"/>
          <w:lang w:val="en-US"/>
        </w:rPr>
        <w:t>pt</w:t>
      </w:r>
      <w:proofErr w:type="spellEnd"/>
      <w:r w:rsidR="00BF1B1C" w:rsidRPr="00BF1B1C">
        <w:rPr>
          <w:rFonts w:eastAsia="Calibri" w:cstheme="minorHAnsi"/>
          <w:sz w:val="24"/>
          <w:szCs w:val="24"/>
        </w:rPr>
        <w:t xml:space="preserve"> </w:t>
      </w:r>
      <w:r w:rsidRPr="000E6BB5">
        <w:rPr>
          <w:rFonts w:eastAsia="Calibri" w:cstheme="minorHAnsi"/>
          <w:sz w:val="24"/>
          <w:szCs w:val="24"/>
        </w:rPr>
        <w:t>необходимо указать фамилию и инициалы автора (</w:t>
      </w:r>
      <w:r>
        <w:rPr>
          <w:rFonts w:eastAsia="Calibri" w:cstheme="minorHAnsi"/>
          <w:sz w:val="24"/>
          <w:szCs w:val="24"/>
        </w:rPr>
        <w:t>автор</w:t>
      </w:r>
      <w:r w:rsidRPr="000E6BB5">
        <w:rPr>
          <w:rFonts w:eastAsia="Calibri" w:cstheme="minorHAnsi"/>
          <w:sz w:val="24"/>
          <w:szCs w:val="24"/>
        </w:rPr>
        <w:t xml:space="preserve">ов) (без красной строки), строкой </w:t>
      </w:r>
      <w:r w:rsidR="00BF1B1C">
        <w:rPr>
          <w:rFonts w:eastAsia="Calibri" w:cstheme="minorHAnsi"/>
          <w:sz w:val="24"/>
          <w:szCs w:val="24"/>
        </w:rPr>
        <w:t xml:space="preserve">ниже </w:t>
      </w:r>
      <w:r w:rsidRPr="000E6BB5">
        <w:rPr>
          <w:rFonts w:eastAsia="Calibri" w:cstheme="minorHAnsi"/>
          <w:sz w:val="24"/>
          <w:szCs w:val="24"/>
        </w:rPr>
        <w:t xml:space="preserve">курсивом </w:t>
      </w:r>
      <w:r w:rsidR="00BF1B1C" w:rsidRPr="000E6BB5">
        <w:rPr>
          <w:rFonts w:eastAsia="Calibri" w:cstheme="minorHAnsi"/>
          <w:sz w:val="24"/>
          <w:szCs w:val="24"/>
        </w:rPr>
        <w:t xml:space="preserve">шрифтом </w:t>
      </w:r>
      <w:r w:rsidR="00BF1B1C" w:rsidRPr="00BF1B1C">
        <w:rPr>
          <w:rFonts w:eastAsia="Calibri" w:cstheme="minorHAnsi"/>
          <w:sz w:val="24"/>
          <w:szCs w:val="24"/>
        </w:rPr>
        <w:t xml:space="preserve">12 </w:t>
      </w:r>
      <w:proofErr w:type="spellStart"/>
      <w:r w:rsidR="00BF1B1C">
        <w:rPr>
          <w:rFonts w:eastAsia="Calibri" w:cstheme="minorHAnsi"/>
          <w:sz w:val="24"/>
          <w:szCs w:val="24"/>
          <w:lang w:val="en-US"/>
        </w:rPr>
        <w:t>pt</w:t>
      </w:r>
      <w:proofErr w:type="spellEnd"/>
      <w:r w:rsidR="00BF1B1C" w:rsidRPr="00BF1B1C">
        <w:rPr>
          <w:rFonts w:eastAsia="Calibri" w:cstheme="minorHAnsi"/>
          <w:sz w:val="24"/>
          <w:szCs w:val="24"/>
        </w:rPr>
        <w:t xml:space="preserve"> </w:t>
      </w:r>
      <w:r w:rsidRPr="000E6BB5">
        <w:rPr>
          <w:rFonts w:eastAsia="Calibri" w:cstheme="minorHAnsi"/>
          <w:sz w:val="24"/>
          <w:szCs w:val="24"/>
        </w:rPr>
        <w:t xml:space="preserve">указывается название </w:t>
      </w:r>
      <w:r w:rsidR="00BF1B1C" w:rsidRPr="00BF1B1C">
        <w:rPr>
          <w:rFonts w:eastAsia="Calibri" w:cstheme="minorHAnsi"/>
          <w:sz w:val="24"/>
          <w:szCs w:val="24"/>
        </w:rPr>
        <w:t>организации</w:t>
      </w:r>
      <w:r w:rsidRPr="000E6BB5">
        <w:rPr>
          <w:rFonts w:eastAsia="Calibri" w:cstheme="minorHAnsi"/>
          <w:sz w:val="24"/>
          <w:szCs w:val="24"/>
        </w:rPr>
        <w:t xml:space="preserve"> (без красной строки)</w:t>
      </w:r>
      <w:r>
        <w:rPr>
          <w:rFonts w:eastAsia="Calibri" w:cstheme="minorHAnsi"/>
          <w:sz w:val="24"/>
          <w:szCs w:val="24"/>
        </w:rPr>
        <w:t xml:space="preserve">, </w:t>
      </w:r>
      <w:r w:rsidR="00BF1B1C">
        <w:rPr>
          <w:rFonts w:eastAsia="Calibri" w:cstheme="minorHAnsi"/>
          <w:sz w:val="24"/>
          <w:szCs w:val="24"/>
        </w:rPr>
        <w:t xml:space="preserve">еще </w:t>
      </w:r>
      <w:r w:rsidR="00BF1B1C" w:rsidRPr="000E6BB5">
        <w:rPr>
          <w:rFonts w:eastAsia="Calibri" w:cstheme="minorHAnsi"/>
          <w:sz w:val="24"/>
          <w:szCs w:val="24"/>
        </w:rPr>
        <w:t xml:space="preserve">строкой </w:t>
      </w:r>
      <w:r w:rsidR="00BF1B1C">
        <w:rPr>
          <w:rFonts w:eastAsia="Calibri" w:cstheme="minorHAnsi"/>
          <w:sz w:val="24"/>
          <w:szCs w:val="24"/>
        </w:rPr>
        <w:t xml:space="preserve">ниже </w:t>
      </w:r>
      <w:r w:rsidR="00BF1B1C" w:rsidRPr="000E6BB5">
        <w:rPr>
          <w:rFonts w:eastAsia="Calibri" w:cstheme="minorHAnsi"/>
          <w:sz w:val="24"/>
          <w:szCs w:val="24"/>
        </w:rPr>
        <w:t xml:space="preserve">шрифтом </w:t>
      </w:r>
      <w:r w:rsidR="00BF1B1C">
        <w:rPr>
          <w:rFonts w:eastAsia="Calibri" w:cstheme="minorHAnsi"/>
          <w:sz w:val="24"/>
          <w:szCs w:val="24"/>
        </w:rPr>
        <w:t>12 </w:t>
      </w:r>
      <w:proofErr w:type="spellStart"/>
      <w:r w:rsidR="00BF1B1C">
        <w:rPr>
          <w:rFonts w:eastAsia="Calibri" w:cstheme="minorHAnsi"/>
          <w:sz w:val="24"/>
          <w:szCs w:val="24"/>
          <w:lang w:val="en-US"/>
        </w:rPr>
        <w:t>pt</w:t>
      </w:r>
      <w:proofErr w:type="spellEnd"/>
      <w:r w:rsidR="00BF1B1C">
        <w:rPr>
          <w:rFonts w:eastAsia="Calibri" w:cstheme="minorHAnsi"/>
          <w:sz w:val="24"/>
          <w:szCs w:val="24"/>
        </w:rPr>
        <w:t xml:space="preserve"> – </w:t>
      </w:r>
      <w:r>
        <w:rPr>
          <w:rFonts w:eastAsia="Calibri" w:cstheme="minorHAnsi"/>
          <w:sz w:val="24"/>
          <w:szCs w:val="24"/>
        </w:rPr>
        <w:t>город</w:t>
      </w:r>
      <w:r w:rsidRPr="000E6BB5">
        <w:rPr>
          <w:rFonts w:eastAsia="Calibri" w:cstheme="minorHAnsi"/>
          <w:sz w:val="24"/>
          <w:szCs w:val="24"/>
        </w:rPr>
        <w:t xml:space="preserve">. </w:t>
      </w:r>
      <w:r w:rsidR="00BF1B1C">
        <w:rPr>
          <w:rFonts w:eastAsia="Calibri" w:cstheme="minorHAnsi"/>
          <w:sz w:val="24"/>
          <w:szCs w:val="24"/>
        </w:rPr>
        <w:t xml:space="preserve">После отступа в одну строку </w:t>
      </w:r>
      <w:r w:rsidRPr="000E6BB5">
        <w:rPr>
          <w:rFonts w:eastAsia="Calibri" w:cstheme="minorHAnsi"/>
          <w:sz w:val="24"/>
          <w:szCs w:val="24"/>
        </w:rPr>
        <w:t xml:space="preserve">по центру прописными буквами жирным шрифтом </w:t>
      </w:r>
      <w:r w:rsidR="00BF1B1C">
        <w:rPr>
          <w:rFonts w:eastAsia="Calibri" w:cstheme="minorHAnsi"/>
          <w:sz w:val="24"/>
          <w:szCs w:val="24"/>
        </w:rPr>
        <w:t>12 </w:t>
      </w:r>
      <w:proofErr w:type="spellStart"/>
      <w:r w:rsidR="00BF1B1C">
        <w:rPr>
          <w:rFonts w:eastAsia="Calibri" w:cstheme="minorHAnsi"/>
          <w:sz w:val="24"/>
          <w:szCs w:val="24"/>
          <w:lang w:val="en-US"/>
        </w:rPr>
        <w:t>pt</w:t>
      </w:r>
      <w:proofErr w:type="spellEnd"/>
      <w:r w:rsidR="00BF1B1C">
        <w:rPr>
          <w:rFonts w:eastAsia="Calibri" w:cstheme="minorHAnsi"/>
          <w:sz w:val="24"/>
          <w:szCs w:val="24"/>
        </w:rPr>
        <w:t xml:space="preserve"> </w:t>
      </w:r>
      <w:r w:rsidRPr="000E6BB5">
        <w:rPr>
          <w:rFonts w:eastAsia="Calibri" w:cstheme="minorHAnsi"/>
          <w:sz w:val="24"/>
          <w:szCs w:val="24"/>
        </w:rPr>
        <w:t xml:space="preserve">помещается название статьи (без красной строки). </w:t>
      </w:r>
      <w:r w:rsidR="00BF1B1C">
        <w:rPr>
          <w:rFonts w:eastAsia="Calibri" w:cstheme="minorHAnsi"/>
          <w:sz w:val="24"/>
          <w:szCs w:val="24"/>
        </w:rPr>
        <w:t xml:space="preserve">После отступа в одну строку </w:t>
      </w:r>
      <w:r w:rsidR="009C6873" w:rsidRPr="000E6BB5">
        <w:rPr>
          <w:rFonts w:eastAsia="Calibri" w:cstheme="minorHAnsi"/>
          <w:sz w:val="24"/>
          <w:szCs w:val="24"/>
        </w:rPr>
        <w:t xml:space="preserve">шрифтом </w:t>
      </w:r>
      <w:r w:rsidR="009C6873">
        <w:rPr>
          <w:rFonts w:eastAsia="Calibri" w:cstheme="minorHAnsi"/>
          <w:sz w:val="24"/>
          <w:szCs w:val="24"/>
        </w:rPr>
        <w:t>10 </w:t>
      </w:r>
      <w:proofErr w:type="spellStart"/>
      <w:r w:rsidR="009C6873">
        <w:rPr>
          <w:rFonts w:eastAsia="Calibri" w:cstheme="minorHAnsi"/>
          <w:sz w:val="24"/>
          <w:szCs w:val="24"/>
          <w:lang w:val="en-US"/>
        </w:rPr>
        <w:t>pt</w:t>
      </w:r>
      <w:proofErr w:type="spellEnd"/>
      <w:r w:rsidR="009C6873">
        <w:rPr>
          <w:rFonts w:eastAsia="Calibri" w:cstheme="minorHAnsi"/>
          <w:sz w:val="24"/>
          <w:szCs w:val="24"/>
        </w:rPr>
        <w:t xml:space="preserve"> </w:t>
      </w:r>
      <w:r w:rsidR="00BF1B1C">
        <w:rPr>
          <w:rFonts w:eastAsia="Calibri" w:cstheme="minorHAnsi"/>
          <w:sz w:val="24"/>
          <w:szCs w:val="24"/>
        </w:rPr>
        <w:t>п</w:t>
      </w:r>
      <w:r w:rsidRPr="000E6BB5">
        <w:rPr>
          <w:rFonts w:eastAsia="Calibri" w:cstheme="minorHAnsi"/>
          <w:sz w:val="24"/>
          <w:szCs w:val="24"/>
        </w:rPr>
        <w:t>омещается аннотация</w:t>
      </w:r>
      <w:r>
        <w:rPr>
          <w:rFonts w:eastAsia="Calibri" w:cstheme="minorHAnsi"/>
          <w:sz w:val="24"/>
          <w:szCs w:val="24"/>
        </w:rPr>
        <w:t xml:space="preserve"> </w:t>
      </w:r>
      <w:r w:rsidR="00BF1B1C">
        <w:rPr>
          <w:rFonts w:eastAsia="Calibri" w:cstheme="minorHAnsi"/>
          <w:sz w:val="24"/>
          <w:szCs w:val="24"/>
        </w:rPr>
        <w:t xml:space="preserve">на русском языке </w:t>
      </w:r>
      <w:r>
        <w:rPr>
          <w:rFonts w:eastAsia="Calibri" w:cstheme="minorHAnsi"/>
          <w:sz w:val="24"/>
          <w:szCs w:val="24"/>
        </w:rPr>
        <w:t xml:space="preserve">(рекомендуемый объем – </w:t>
      </w:r>
      <w:r w:rsidR="009C6873">
        <w:rPr>
          <w:rFonts w:eastAsia="Calibri" w:cstheme="minorHAnsi"/>
          <w:sz w:val="24"/>
          <w:szCs w:val="24"/>
        </w:rPr>
        <w:t>250–</w:t>
      </w:r>
      <w:r>
        <w:rPr>
          <w:rFonts w:eastAsia="Calibri" w:cstheme="minorHAnsi"/>
          <w:sz w:val="24"/>
          <w:szCs w:val="24"/>
        </w:rPr>
        <w:t>500 знаков</w:t>
      </w:r>
      <w:r w:rsidR="009C6873">
        <w:rPr>
          <w:rFonts w:eastAsia="Calibri" w:cstheme="minorHAnsi"/>
          <w:sz w:val="24"/>
          <w:szCs w:val="24"/>
        </w:rPr>
        <w:t xml:space="preserve"> с пробелами</w:t>
      </w:r>
      <w:r>
        <w:rPr>
          <w:rFonts w:eastAsia="Calibri" w:cstheme="minorHAnsi"/>
          <w:sz w:val="24"/>
          <w:szCs w:val="24"/>
        </w:rPr>
        <w:t>)</w:t>
      </w:r>
      <w:r w:rsidRPr="000E6BB5">
        <w:rPr>
          <w:rFonts w:eastAsia="Calibri" w:cstheme="minorHAnsi"/>
          <w:sz w:val="24"/>
          <w:szCs w:val="24"/>
        </w:rPr>
        <w:t xml:space="preserve">, далее </w:t>
      </w:r>
      <w:r w:rsidR="009C6873" w:rsidRPr="000E6BB5">
        <w:rPr>
          <w:rFonts w:eastAsia="Calibri" w:cstheme="minorHAnsi"/>
          <w:sz w:val="24"/>
          <w:szCs w:val="24"/>
        </w:rPr>
        <w:t xml:space="preserve">шрифтом </w:t>
      </w:r>
      <w:r w:rsidR="009C6873">
        <w:rPr>
          <w:rFonts w:eastAsia="Calibri" w:cstheme="minorHAnsi"/>
          <w:sz w:val="24"/>
          <w:szCs w:val="24"/>
        </w:rPr>
        <w:t>10 </w:t>
      </w:r>
      <w:proofErr w:type="spellStart"/>
      <w:r w:rsidR="009C6873">
        <w:rPr>
          <w:rFonts w:eastAsia="Calibri" w:cstheme="minorHAnsi"/>
          <w:sz w:val="24"/>
          <w:szCs w:val="24"/>
          <w:lang w:val="en-US"/>
        </w:rPr>
        <w:t>pt</w:t>
      </w:r>
      <w:proofErr w:type="spellEnd"/>
      <w:r w:rsidR="009C6873">
        <w:rPr>
          <w:rFonts w:eastAsia="Calibri" w:cstheme="minorHAnsi"/>
          <w:sz w:val="24"/>
          <w:szCs w:val="24"/>
        </w:rPr>
        <w:t xml:space="preserve"> </w:t>
      </w:r>
      <w:r w:rsidRPr="000E6BB5">
        <w:rPr>
          <w:rFonts w:eastAsia="Calibri" w:cstheme="minorHAnsi"/>
          <w:sz w:val="24"/>
          <w:szCs w:val="24"/>
        </w:rPr>
        <w:t>– ключевые слова (4–</w:t>
      </w:r>
      <w:r>
        <w:rPr>
          <w:rFonts w:eastAsia="Calibri" w:cstheme="minorHAnsi"/>
          <w:sz w:val="24"/>
          <w:szCs w:val="24"/>
        </w:rPr>
        <w:t>7</w:t>
      </w:r>
      <w:r w:rsidRPr="000E6BB5">
        <w:rPr>
          <w:rFonts w:eastAsia="Calibri" w:cstheme="minorHAnsi"/>
          <w:sz w:val="24"/>
          <w:szCs w:val="24"/>
        </w:rPr>
        <w:t xml:space="preserve"> слов или словосочетаний, разделенных запятыми).</w:t>
      </w:r>
    </w:p>
    <w:p w:rsidR="00367913" w:rsidRDefault="00367913" w:rsidP="00367913">
      <w:pPr>
        <w:spacing w:after="0" w:line="276" w:lineRule="auto"/>
        <w:ind w:firstLine="567"/>
        <w:contextualSpacing/>
        <w:jc w:val="both"/>
        <w:rPr>
          <w:rFonts w:eastAsia="Calibri" w:cstheme="minorHAnsi"/>
          <w:sz w:val="24"/>
          <w:szCs w:val="24"/>
        </w:rPr>
      </w:pPr>
      <w:r>
        <w:rPr>
          <w:rFonts w:eastAsia="Calibri" w:cstheme="minorHAnsi"/>
          <w:sz w:val="24"/>
          <w:szCs w:val="24"/>
        </w:rPr>
        <w:t>Сведения об авторах, название статьи, аннотация и ключевые слова должны быть представлены на русском и английском языках.</w:t>
      </w:r>
      <w:r w:rsidR="00BF1B1C">
        <w:rPr>
          <w:rFonts w:eastAsia="Calibri" w:cstheme="minorHAnsi"/>
          <w:sz w:val="24"/>
          <w:szCs w:val="24"/>
        </w:rPr>
        <w:t xml:space="preserve"> Метаданные на английском языке указываются </w:t>
      </w:r>
      <w:r w:rsidR="009C6873" w:rsidRPr="000E6BB5">
        <w:rPr>
          <w:rFonts w:eastAsia="Calibri" w:cstheme="minorHAnsi"/>
          <w:sz w:val="24"/>
          <w:szCs w:val="24"/>
        </w:rPr>
        <w:t xml:space="preserve">шрифтом </w:t>
      </w:r>
      <w:r w:rsidR="009C6873">
        <w:rPr>
          <w:rFonts w:eastAsia="Calibri" w:cstheme="minorHAnsi"/>
          <w:sz w:val="24"/>
          <w:szCs w:val="24"/>
        </w:rPr>
        <w:t>12 </w:t>
      </w:r>
      <w:proofErr w:type="spellStart"/>
      <w:r w:rsidR="009C6873">
        <w:rPr>
          <w:rFonts w:eastAsia="Calibri" w:cstheme="minorHAnsi"/>
          <w:sz w:val="24"/>
          <w:szCs w:val="24"/>
          <w:lang w:val="en-US"/>
        </w:rPr>
        <w:t>pt</w:t>
      </w:r>
      <w:proofErr w:type="spellEnd"/>
      <w:r w:rsidR="009C6873">
        <w:rPr>
          <w:rFonts w:eastAsia="Calibri" w:cstheme="minorHAnsi"/>
          <w:sz w:val="24"/>
          <w:szCs w:val="24"/>
        </w:rPr>
        <w:t xml:space="preserve"> </w:t>
      </w:r>
      <w:r w:rsidR="00BF1B1C">
        <w:rPr>
          <w:rFonts w:eastAsia="Calibri" w:cstheme="minorHAnsi"/>
          <w:sz w:val="24"/>
          <w:szCs w:val="24"/>
        </w:rPr>
        <w:t>после текста статьи (см. образец).</w:t>
      </w:r>
    </w:p>
    <w:p w:rsidR="00323577" w:rsidRPr="00323577" w:rsidRDefault="00323577" w:rsidP="00323577">
      <w:pPr>
        <w:spacing w:after="0" w:line="276" w:lineRule="auto"/>
        <w:ind w:firstLine="567"/>
        <w:contextualSpacing/>
        <w:jc w:val="both"/>
        <w:rPr>
          <w:rFonts w:eastAsia="Calibri" w:cstheme="minorHAnsi"/>
          <w:sz w:val="24"/>
          <w:szCs w:val="24"/>
        </w:rPr>
      </w:pPr>
      <w:r>
        <w:rPr>
          <w:rFonts w:eastAsia="Calibri" w:cstheme="minorHAnsi"/>
          <w:sz w:val="24"/>
          <w:szCs w:val="24"/>
        </w:rPr>
        <w:t xml:space="preserve">Основной текст статьи набирается </w:t>
      </w:r>
      <w:r w:rsidRPr="000E6BB5">
        <w:rPr>
          <w:rFonts w:eastAsia="Calibri" w:cstheme="minorHAnsi"/>
          <w:sz w:val="24"/>
          <w:szCs w:val="24"/>
        </w:rPr>
        <w:t xml:space="preserve">шрифтом </w:t>
      </w:r>
      <w:r>
        <w:rPr>
          <w:rFonts w:eastAsia="Calibri" w:cstheme="minorHAnsi"/>
          <w:sz w:val="24"/>
          <w:szCs w:val="24"/>
        </w:rPr>
        <w:t>12 </w:t>
      </w:r>
      <w:proofErr w:type="spellStart"/>
      <w:r>
        <w:rPr>
          <w:rFonts w:eastAsia="Calibri" w:cstheme="minorHAnsi"/>
          <w:sz w:val="24"/>
          <w:szCs w:val="24"/>
          <w:lang w:val="en-US"/>
        </w:rPr>
        <w:t>pt</w:t>
      </w:r>
      <w:proofErr w:type="spellEnd"/>
      <w:r>
        <w:rPr>
          <w:rFonts w:eastAsia="Calibri" w:cstheme="minorHAnsi"/>
          <w:sz w:val="24"/>
          <w:szCs w:val="24"/>
        </w:rPr>
        <w:t>.</w:t>
      </w:r>
    </w:p>
    <w:p w:rsidR="00367913" w:rsidRPr="00BA0614" w:rsidRDefault="00367913" w:rsidP="00367913">
      <w:pPr>
        <w:spacing w:after="0" w:line="276" w:lineRule="auto"/>
        <w:ind w:firstLine="567"/>
        <w:contextualSpacing/>
        <w:jc w:val="both"/>
        <w:rPr>
          <w:rFonts w:eastAsia="Calibri" w:cstheme="minorHAnsi"/>
          <w:sz w:val="24"/>
          <w:szCs w:val="24"/>
        </w:rPr>
      </w:pPr>
      <w:r w:rsidRPr="00BA0614">
        <w:rPr>
          <w:rFonts w:eastAsia="Calibri" w:cstheme="minorHAnsi"/>
          <w:sz w:val="24"/>
          <w:szCs w:val="24"/>
        </w:rPr>
        <w:t xml:space="preserve">Список литературы </w:t>
      </w:r>
      <w:r w:rsidR="00323577" w:rsidRPr="000E6BB5">
        <w:rPr>
          <w:rFonts w:eastAsia="Calibri" w:cstheme="minorHAnsi"/>
          <w:sz w:val="24"/>
          <w:szCs w:val="24"/>
        </w:rPr>
        <w:t xml:space="preserve">шрифтом </w:t>
      </w:r>
      <w:r w:rsidR="00323577">
        <w:rPr>
          <w:rFonts w:eastAsia="Calibri" w:cstheme="minorHAnsi"/>
          <w:sz w:val="24"/>
          <w:szCs w:val="24"/>
        </w:rPr>
        <w:t>10 </w:t>
      </w:r>
      <w:proofErr w:type="spellStart"/>
      <w:r w:rsidR="00323577">
        <w:rPr>
          <w:rFonts w:eastAsia="Calibri" w:cstheme="minorHAnsi"/>
          <w:sz w:val="24"/>
          <w:szCs w:val="24"/>
          <w:lang w:val="en-US"/>
        </w:rPr>
        <w:t>pt</w:t>
      </w:r>
      <w:proofErr w:type="spellEnd"/>
      <w:r w:rsidR="00323577">
        <w:rPr>
          <w:rFonts w:eastAsia="Calibri" w:cstheme="minorHAnsi"/>
          <w:sz w:val="24"/>
          <w:szCs w:val="24"/>
        </w:rPr>
        <w:t xml:space="preserve"> </w:t>
      </w:r>
      <w:r w:rsidRPr="00BA0614">
        <w:rPr>
          <w:rFonts w:eastAsia="Calibri" w:cstheme="minorHAnsi"/>
          <w:sz w:val="24"/>
          <w:szCs w:val="24"/>
        </w:rPr>
        <w:t xml:space="preserve">является обязательным и оформляется в порядке </w:t>
      </w:r>
      <w:r>
        <w:rPr>
          <w:rFonts w:eastAsia="Calibri" w:cstheme="minorHAnsi"/>
          <w:sz w:val="24"/>
          <w:szCs w:val="24"/>
        </w:rPr>
        <w:t>упоминания</w:t>
      </w:r>
      <w:r w:rsidR="009C6873">
        <w:rPr>
          <w:rFonts w:eastAsia="Calibri" w:cstheme="minorHAnsi"/>
          <w:sz w:val="24"/>
          <w:szCs w:val="24"/>
        </w:rPr>
        <w:t xml:space="preserve"> источника </w:t>
      </w:r>
      <w:r>
        <w:rPr>
          <w:rFonts w:eastAsia="Calibri" w:cstheme="minorHAnsi"/>
          <w:sz w:val="24"/>
          <w:szCs w:val="24"/>
        </w:rPr>
        <w:t>в</w:t>
      </w:r>
      <w:r w:rsidR="009C6873">
        <w:rPr>
          <w:rFonts w:eastAsia="Calibri" w:cstheme="minorHAnsi"/>
          <w:sz w:val="24"/>
          <w:szCs w:val="24"/>
        </w:rPr>
        <w:t> </w:t>
      </w:r>
      <w:r>
        <w:rPr>
          <w:rFonts w:eastAsia="Calibri" w:cstheme="minorHAnsi"/>
          <w:sz w:val="24"/>
          <w:szCs w:val="24"/>
        </w:rPr>
        <w:t xml:space="preserve">тексте </w:t>
      </w:r>
      <w:r w:rsidR="009C6873">
        <w:rPr>
          <w:rFonts w:eastAsia="Calibri" w:cstheme="minorHAnsi"/>
          <w:sz w:val="24"/>
          <w:szCs w:val="24"/>
        </w:rPr>
        <w:t xml:space="preserve">(то есть не по алфавиту!) </w:t>
      </w:r>
      <w:r w:rsidRPr="00BA0614">
        <w:rPr>
          <w:rFonts w:eastAsia="Calibri" w:cstheme="minorHAnsi"/>
          <w:sz w:val="24"/>
          <w:szCs w:val="24"/>
        </w:rPr>
        <w:t xml:space="preserve">в соответствии с ГОСТ Р 7.0.5-2008. Постраничные сноски запрещены. </w:t>
      </w:r>
      <w:r w:rsidRPr="000E6BB5">
        <w:rPr>
          <w:rFonts w:eastAsia="Calibri" w:cstheme="minorHAnsi"/>
          <w:sz w:val="24"/>
          <w:szCs w:val="24"/>
        </w:rPr>
        <w:t>Ссылки в тексте на соответствующий источник из списка литературы да</w:t>
      </w:r>
      <w:r w:rsidR="009C6873">
        <w:rPr>
          <w:rFonts w:eastAsia="Calibri" w:cstheme="minorHAnsi"/>
          <w:sz w:val="24"/>
          <w:szCs w:val="24"/>
        </w:rPr>
        <w:t>ются</w:t>
      </w:r>
      <w:r w:rsidRPr="000E6BB5">
        <w:rPr>
          <w:rFonts w:eastAsia="Calibri" w:cstheme="minorHAnsi"/>
          <w:sz w:val="24"/>
          <w:szCs w:val="24"/>
        </w:rPr>
        <w:t xml:space="preserve"> в квадратных скобках, </w:t>
      </w:r>
      <w:proofErr w:type="gramStart"/>
      <w:r w:rsidRPr="000E6BB5">
        <w:rPr>
          <w:rFonts w:eastAsia="Calibri" w:cstheme="minorHAnsi"/>
          <w:sz w:val="24"/>
          <w:szCs w:val="24"/>
        </w:rPr>
        <w:t>например</w:t>
      </w:r>
      <w:proofErr w:type="gramEnd"/>
      <w:r w:rsidRPr="000E6BB5">
        <w:rPr>
          <w:rFonts w:eastAsia="Calibri" w:cstheme="minorHAnsi"/>
          <w:sz w:val="24"/>
          <w:szCs w:val="24"/>
        </w:rPr>
        <w:t xml:space="preserve">: [1, с. 277], где первая цифра – номер источника из приведенного после текста </w:t>
      </w:r>
      <w:r w:rsidR="009C6873">
        <w:rPr>
          <w:rFonts w:eastAsia="Calibri" w:cstheme="minorHAnsi"/>
          <w:sz w:val="24"/>
          <w:szCs w:val="24"/>
        </w:rPr>
        <w:t>статьи</w:t>
      </w:r>
      <w:r w:rsidRPr="000E6BB5">
        <w:rPr>
          <w:rFonts w:eastAsia="Calibri" w:cstheme="minorHAnsi"/>
          <w:sz w:val="24"/>
          <w:szCs w:val="24"/>
        </w:rPr>
        <w:t xml:space="preserve"> списка литературы, вторая цифра – номер цитируемой страницы.</w:t>
      </w:r>
    </w:p>
    <w:p w:rsidR="00367913" w:rsidRPr="00BA0614" w:rsidRDefault="00367913" w:rsidP="00367913">
      <w:pPr>
        <w:spacing w:after="0" w:line="276" w:lineRule="auto"/>
        <w:ind w:firstLine="567"/>
        <w:contextualSpacing/>
        <w:jc w:val="both"/>
        <w:rPr>
          <w:rFonts w:eastAsia="Calibri" w:cstheme="minorHAnsi"/>
          <w:sz w:val="24"/>
          <w:szCs w:val="24"/>
        </w:rPr>
      </w:pPr>
      <w:r w:rsidRPr="00BA0614">
        <w:rPr>
          <w:rFonts w:eastAsia="Calibri" w:cstheme="minorHAnsi"/>
          <w:sz w:val="24"/>
          <w:szCs w:val="24"/>
        </w:rPr>
        <w:t>Рисунки: любые графические материалы (чертеж, схема, диаграмма, рисунок)</w:t>
      </w:r>
      <w:r>
        <w:rPr>
          <w:rFonts w:eastAsia="Calibri" w:cstheme="minorHAnsi"/>
          <w:sz w:val="24"/>
          <w:szCs w:val="24"/>
        </w:rPr>
        <w:t xml:space="preserve"> должны быть исключительно в формате </w:t>
      </w:r>
      <w:r w:rsidRPr="00612E8B">
        <w:rPr>
          <w:rFonts w:eastAsia="Calibri" w:cstheme="minorHAnsi"/>
          <w:sz w:val="24"/>
          <w:szCs w:val="24"/>
        </w:rPr>
        <w:t>.</w:t>
      </w:r>
      <w:r>
        <w:rPr>
          <w:rFonts w:eastAsia="Calibri" w:cstheme="minorHAnsi"/>
          <w:sz w:val="24"/>
          <w:szCs w:val="24"/>
          <w:lang w:val="en-US"/>
        </w:rPr>
        <w:t>jpg</w:t>
      </w:r>
      <w:r w:rsidRPr="00BA0614">
        <w:rPr>
          <w:rFonts w:eastAsia="Calibri" w:cstheme="minorHAnsi"/>
          <w:sz w:val="24"/>
          <w:szCs w:val="24"/>
        </w:rPr>
        <w:t xml:space="preserve"> </w:t>
      </w:r>
      <w:r w:rsidR="00323577">
        <w:rPr>
          <w:rFonts w:eastAsia="Calibri" w:cstheme="minorHAnsi"/>
          <w:sz w:val="24"/>
          <w:szCs w:val="24"/>
        </w:rPr>
        <w:t xml:space="preserve">и </w:t>
      </w:r>
      <w:r w:rsidRPr="00BA0614">
        <w:rPr>
          <w:rFonts w:eastAsia="Calibri" w:cstheme="minorHAnsi"/>
          <w:sz w:val="24"/>
          <w:szCs w:val="24"/>
        </w:rPr>
        <w:t xml:space="preserve">обозначаются </w:t>
      </w:r>
      <w:r w:rsidR="00323577">
        <w:rPr>
          <w:rFonts w:eastAsia="Calibri" w:cstheme="minorHAnsi"/>
          <w:sz w:val="24"/>
          <w:szCs w:val="24"/>
        </w:rPr>
        <w:t xml:space="preserve">словом </w:t>
      </w:r>
      <w:r w:rsidRPr="00BA0614">
        <w:rPr>
          <w:rFonts w:eastAsia="Calibri" w:cstheme="minorHAnsi"/>
          <w:sz w:val="24"/>
          <w:szCs w:val="24"/>
        </w:rPr>
        <w:t>«Рис.»</w:t>
      </w:r>
      <w:r>
        <w:rPr>
          <w:rFonts w:eastAsia="Calibri" w:cstheme="minorHAnsi"/>
          <w:sz w:val="24"/>
          <w:szCs w:val="24"/>
        </w:rPr>
        <w:t>,</w:t>
      </w:r>
      <w:r w:rsidRPr="00BA0614">
        <w:rPr>
          <w:rFonts w:eastAsia="Calibri" w:cstheme="minorHAnsi"/>
          <w:sz w:val="24"/>
          <w:szCs w:val="24"/>
        </w:rPr>
        <w:t xml:space="preserve"> нумеруются арабскими цифрами. Обозначение </w:t>
      </w:r>
      <w:r>
        <w:rPr>
          <w:rFonts w:eastAsia="Calibri" w:cstheme="minorHAnsi"/>
          <w:sz w:val="24"/>
          <w:szCs w:val="24"/>
        </w:rPr>
        <w:t xml:space="preserve">«Рис.» </w:t>
      </w:r>
      <w:r w:rsidRPr="00BA0614">
        <w:rPr>
          <w:rFonts w:eastAsia="Calibri" w:cstheme="minorHAnsi"/>
          <w:sz w:val="24"/>
          <w:szCs w:val="24"/>
        </w:rPr>
        <w:t>располагается под рисунком на следующей строке по центру.</w:t>
      </w:r>
    </w:p>
    <w:p w:rsidR="00367913" w:rsidRPr="002D782E" w:rsidRDefault="00367913" w:rsidP="00367913">
      <w:pPr>
        <w:spacing w:after="0" w:line="276" w:lineRule="auto"/>
        <w:ind w:firstLine="567"/>
        <w:contextualSpacing/>
        <w:jc w:val="both"/>
        <w:rPr>
          <w:rFonts w:eastAsia="Calibri" w:cstheme="minorHAnsi"/>
          <w:i/>
          <w:sz w:val="24"/>
          <w:szCs w:val="24"/>
        </w:rPr>
      </w:pPr>
      <w:r w:rsidRPr="002D782E">
        <w:rPr>
          <w:rFonts w:eastAsia="Calibri" w:cstheme="minorHAnsi"/>
          <w:i/>
          <w:sz w:val="24"/>
          <w:szCs w:val="24"/>
        </w:rPr>
        <w:t>Пример:</w:t>
      </w:r>
    </w:p>
    <w:p w:rsidR="00367913" w:rsidRPr="00BA0614" w:rsidRDefault="00367913" w:rsidP="00367913">
      <w:pPr>
        <w:spacing w:after="0" w:line="276" w:lineRule="auto"/>
        <w:contextualSpacing/>
        <w:jc w:val="center"/>
        <w:rPr>
          <w:rFonts w:eastAsia="Calibri" w:cstheme="minorHAnsi"/>
          <w:sz w:val="24"/>
          <w:szCs w:val="24"/>
        </w:rPr>
      </w:pPr>
      <w:r w:rsidRPr="00BA0614">
        <w:rPr>
          <w:rFonts w:eastAsia="Calibri" w:cstheme="minorHAnsi"/>
          <w:sz w:val="24"/>
          <w:szCs w:val="24"/>
        </w:rPr>
        <w:t>Рис. 1. Название рисунка</w:t>
      </w:r>
    </w:p>
    <w:p w:rsidR="00367913" w:rsidRPr="00BA0614" w:rsidRDefault="00367913" w:rsidP="00367913">
      <w:pPr>
        <w:spacing w:after="0" w:line="276" w:lineRule="auto"/>
        <w:ind w:firstLine="567"/>
        <w:contextualSpacing/>
        <w:jc w:val="both"/>
        <w:rPr>
          <w:rFonts w:eastAsia="Calibri" w:cstheme="minorHAnsi"/>
          <w:sz w:val="24"/>
          <w:szCs w:val="24"/>
        </w:rPr>
      </w:pPr>
    </w:p>
    <w:p w:rsidR="00367913" w:rsidRPr="00BA0614" w:rsidRDefault="00367913" w:rsidP="00367913">
      <w:pPr>
        <w:spacing w:after="0" w:line="276" w:lineRule="auto"/>
        <w:ind w:firstLine="567"/>
        <w:contextualSpacing/>
        <w:jc w:val="both"/>
        <w:rPr>
          <w:rFonts w:eastAsia="Calibri" w:cstheme="minorHAnsi"/>
          <w:sz w:val="24"/>
          <w:szCs w:val="24"/>
        </w:rPr>
      </w:pPr>
      <w:r w:rsidRPr="00BA0614">
        <w:rPr>
          <w:rFonts w:eastAsia="Calibri" w:cstheme="minorHAnsi"/>
          <w:sz w:val="24"/>
          <w:szCs w:val="24"/>
        </w:rPr>
        <w:t>От текста рисунок отделяется сверху и снизу пустой строкой. На все рисунки в тексте должны быть ссылки (</w:t>
      </w:r>
      <w:r>
        <w:rPr>
          <w:rFonts w:eastAsia="Calibri" w:cstheme="minorHAnsi"/>
          <w:sz w:val="24"/>
          <w:szCs w:val="24"/>
        </w:rPr>
        <w:t>«</w:t>
      </w:r>
      <w:r w:rsidRPr="00BA0614">
        <w:rPr>
          <w:rFonts w:eastAsia="Calibri" w:cstheme="minorHAnsi"/>
          <w:sz w:val="24"/>
          <w:szCs w:val="24"/>
        </w:rPr>
        <w:t>рис. 1</w:t>
      </w:r>
      <w:r>
        <w:rPr>
          <w:rFonts w:eastAsia="Calibri" w:cstheme="minorHAnsi"/>
          <w:sz w:val="24"/>
          <w:szCs w:val="24"/>
        </w:rPr>
        <w:t>»</w:t>
      </w:r>
      <w:r w:rsidRPr="00BA0614">
        <w:rPr>
          <w:rFonts w:eastAsia="Calibri" w:cstheme="minorHAnsi"/>
          <w:sz w:val="24"/>
          <w:szCs w:val="24"/>
        </w:rPr>
        <w:t>).</w:t>
      </w:r>
    </w:p>
    <w:p w:rsidR="00367913" w:rsidRPr="00BA0614" w:rsidRDefault="00367913" w:rsidP="00367913">
      <w:pPr>
        <w:spacing w:after="0" w:line="276" w:lineRule="auto"/>
        <w:ind w:firstLine="567"/>
        <w:contextualSpacing/>
        <w:jc w:val="both"/>
        <w:rPr>
          <w:rFonts w:eastAsia="Calibri" w:cstheme="minorHAnsi"/>
          <w:sz w:val="24"/>
          <w:szCs w:val="24"/>
        </w:rPr>
      </w:pPr>
      <w:r w:rsidRPr="00BA0614">
        <w:rPr>
          <w:rFonts w:eastAsia="Calibri" w:cstheme="minorHAnsi"/>
          <w:sz w:val="24"/>
          <w:szCs w:val="24"/>
        </w:rPr>
        <w:t>Таблицы: обозначаются словом «Таблица» и нумеруются арабскими цифрами. Обозначение и порядковый номер таблицы (без точки) выравниваются по правому краю, название таблицы – на следующей строке, по цент</w:t>
      </w:r>
      <w:r w:rsidR="00323577">
        <w:rPr>
          <w:rFonts w:eastAsia="Calibri" w:cstheme="minorHAnsi"/>
          <w:sz w:val="24"/>
          <w:szCs w:val="24"/>
        </w:rPr>
        <w:t>ру. Выделяются жирным шрифтом.</w:t>
      </w:r>
    </w:p>
    <w:p w:rsidR="00367913" w:rsidRPr="00B80CAD" w:rsidRDefault="00367913" w:rsidP="00367913">
      <w:pPr>
        <w:spacing w:after="0" w:line="276" w:lineRule="auto"/>
        <w:ind w:firstLine="567"/>
        <w:contextualSpacing/>
        <w:jc w:val="both"/>
        <w:rPr>
          <w:rFonts w:eastAsia="Calibri" w:cstheme="minorHAnsi"/>
          <w:i/>
          <w:sz w:val="24"/>
          <w:szCs w:val="24"/>
        </w:rPr>
      </w:pPr>
      <w:r w:rsidRPr="00B80CAD">
        <w:rPr>
          <w:rFonts w:eastAsia="Calibri" w:cstheme="minorHAnsi"/>
          <w:i/>
          <w:sz w:val="24"/>
          <w:szCs w:val="24"/>
        </w:rPr>
        <w:t xml:space="preserve">Пример: </w:t>
      </w:r>
    </w:p>
    <w:p w:rsidR="00367913" w:rsidRPr="00BA0614" w:rsidRDefault="00367913" w:rsidP="00367913">
      <w:pPr>
        <w:spacing w:after="0" w:line="276" w:lineRule="auto"/>
        <w:contextualSpacing/>
        <w:jc w:val="right"/>
        <w:rPr>
          <w:rFonts w:eastAsia="Calibri" w:cstheme="minorHAnsi"/>
          <w:sz w:val="24"/>
          <w:szCs w:val="24"/>
        </w:rPr>
      </w:pPr>
      <w:r w:rsidRPr="00BA0614">
        <w:rPr>
          <w:rFonts w:eastAsia="Calibri" w:cstheme="minorHAnsi"/>
          <w:sz w:val="24"/>
          <w:szCs w:val="24"/>
        </w:rPr>
        <w:t>Табл</w:t>
      </w:r>
      <w:r w:rsidR="00323577">
        <w:rPr>
          <w:rFonts w:eastAsia="Calibri" w:cstheme="minorHAnsi"/>
          <w:sz w:val="24"/>
          <w:szCs w:val="24"/>
        </w:rPr>
        <w:t>ица</w:t>
      </w:r>
      <w:r w:rsidRPr="00BA0614">
        <w:rPr>
          <w:rFonts w:eastAsia="Calibri" w:cstheme="minorHAnsi"/>
          <w:sz w:val="24"/>
          <w:szCs w:val="24"/>
        </w:rPr>
        <w:t xml:space="preserve"> 1</w:t>
      </w:r>
    </w:p>
    <w:p w:rsidR="00367913" w:rsidRPr="00B80CAD" w:rsidRDefault="00367913" w:rsidP="00367913">
      <w:pPr>
        <w:spacing w:after="0" w:line="276" w:lineRule="auto"/>
        <w:contextualSpacing/>
        <w:jc w:val="center"/>
        <w:rPr>
          <w:rFonts w:eastAsia="Calibri" w:cstheme="minorHAnsi"/>
          <w:b/>
          <w:sz w:val="24"/>
          <w:szCs w:val="24"/>
        </w:rPr>
      </w:pPr>
      <w:r w:rsidRPr="00B80CAD">
        <w:rPr>
          <w:rFonts w:eastAsia="Calibri" w:cstheme="minorHAnsi"/>
          <w:b/>
          <w:sz w:val="24"/>
          <w:szCs w:val="24"/>
        </w:rPr>
        <w:t>Название таблицы</w:t>
      </w:r>
    </w:p>
    <w:p w:rsidR="00367913" w:rsidRPr="00BA0614" w:rsidRDefault="00367913" w:rsidP="00367913">
      <w:pPr>
        <w:spacing w:after="0" w:line="276" w:lineRule="auto"/>
        <w:ind w:firstLine="567"/>
        <w:contextualSpacing/>
        <w:jc w:val="both"/>
        <w:rPr>
          <w:rFonts w:eastAsia="Calibri" w:cstheme="minorHAnsi"/>
          <w:sz w:val="24"/>
          <w:szCs w:val="24"/>
        </w:rPr>
      </w:pPr>
      <w:r w:rsidRPr="00BA0614">
        <w:rPr>
          <w:rFonts w:eastAsia="Calibri" w:cstheme="minorHAnsi"/>
          <w:sz w:val="24"/>
          <w:szCs w:val="24"/>
        </w:rPr>
        <w:t>На все таблицы в тексте должны быть ссылки (</w:t>
      </w:r>
      <w:r>
        <w:rPr>
          <w:rFonts w:eastAsia="Calibri" w:cstheme="minorHAnsi"/>
          <w:sz w:val="24"/>
          <w:szCs w:val="24"/>
        </w:rPr>
        <w:t>«</w:t>
      </w:r>
      <w:r w:rsidRPr="00BA0614">
        <w:rPr>
          <w:rFonts w:eastAsia="Calibri" w:cstheme="minorHAnsi"/>
          <w:sz w:val="24"/>
          <w:szCs w:val="24"/>
        </w:rPr>
        <w:t>табл. 1</w:t>
      </w:r>
      <w:r>
        <w:rPr>
          <w:rFonts w:eastAsia="Calibri" w:cstheme="minorHAnsi"/>
          <w:sz w:val="24"/>
          <w:szCs w:val="24"/>
        </w:rPr>
        <w:t>»</w:t>
      </w:r>
      <w:r w:rsidRPr="00BA0614">
        <w:rPr>
          <w:rFonts w:eastAsia="Calibri" w:cstheme="minorHAnsi"/>
          <w:sz w:val="24"/>
          <w:szCs w:val="24"/>
        </w:rPr>
        <w:t>).</w:t>
      </w:r>
    </w:p>
    <w:p w:rsidR="00323577" w:rsidRDefault="00367913" w:rsidP="00E93963">
      <w:pPr>
        <w:spacing w:after="0" w:line="276" w:lineRule="auto"/>
        <w:ind w:firstLine="567"/>
        <w:contextualSpacing/>
        <w:jc w:val="both"/>
        <w:rPr>
          <w:rFonts w:eastAsia="Calibri" w:cstheme="minorHAnsi"/>
          <w:sz w:val="24"/>
          <w:szCs w:val="24"/>
        </w:rPr>
      </w:pPr>
      <w:r w:rsidRPr="00BA0614">
        <w:rPr>
          <w:rFonts w:eastAsia="Calibri" w:cstheme="minorHAnsi"/>
          <w:sz w:val="24"/>
          <w:szCs w:val="24"/>
        </w:rPr>
        <w:t>Шриф</w:t>
      </w:r>
      <w:r>
        <w:rPr>
          <w:rFonts w:eastAsia="Calibri" w:cstheme="minorHAnsi"/>
          <w:sz w:val="24"/>
          <w:szCs w:val="24"/>
        </w:rPr>
        <w:t xml:space="preserve">т в таблицах </w:t>
      </w:r>
      <w:r w:rsidR="00323577">
        <w:rPr>
          <w:rFonts w:eastAsia="Calibri" w:cstheme="minorHAnsi"/>
          <w:sz w:val="24"/>
          <w:szCs w:val="24"/>
        </w:rPr>
        <w:t>– 10 </w:t>
      </w:r>
      <w:proofErr w:type="spellStart"/>
      <w:r w:rsidR="00323577">
        <w:rPr>
          <w:rFonts w:eastAsia="Calibri" w:cstheme="minorHAnsi"/>
          <w:sz w:val="24"/>
          <w:szCs w:val="24"/>
          <w:lang w:val="en-US"/>
        </w:rPr>
        <w:t>pt</w:t>
      </w:r>
      <w:proofErr w:type="spellEnd"/>
      <w:r w:rsidR="00323577">
        <w:rPr>
          <w:rFonts w:eastAsia="Calibri" w:cstheme="minorHAnsi"/>
          <w:sz w:val="24"/>
          <w:szCs w:val="24"/>
        </w:rPr>
        <w:t>, в</w:t>
      </w:r>
      <w:r>
        <w:rPr>
          <w:rFonts w:eastAsia="Calibri" w:cstheme="minorHAnsi"/>
          <w:sz w:val="24"/>
          <w:szCs w:val="24"/>
        </w:rPr>
        <w:t xml:space="preserve"> рисунках – 12 пт.</w:t>
      </w:r>
      <w:r w:rsidR="00323577">
        <w:rPr>
          <w:rFonts w:eastAsia="Calibri" w:cstheme="minorHAnsi"/>
          <w:sz w:val="24"/>
          <w:szCs w:val="24"/>
        </w:rPr>
        <w:br w:type="page"/>
      </w:r>
    </w:p>
    <w:p w:rsidR="001F6963" w:rsidRDefault="001F6963" w:rsidP="001F6963">
      <w:pPr>
        <w:spacing w:after="0" w:line="276" w:lineRule="auto"/>
        <w:contextualSpacing/>
        <w:jc w:val="center"/>
        <w:rPr>
          <w:rFonts w:eastAsia="Calibri" w:cstheme="minorHAnsi"/>
          <w:b/>
          <w:sz w:val="24"/>
          <w:szCs w:val="24"/>
        </w:rPr>
      </w:pPr>
      <w:r>
        <w:rPr>
          <w:rFonts w:eastAsia="Calibri" w:cstheme="minorHAnsi"/>
          <w:b/>
          <w:sz w:val="24"/>
          <w:szCs w:val="24"/>
        </w:rPr>
        <w:lastRenderedPageBreak/>
        <w:t>Образец оформления</w:t>
      </w:r>
    </w:p>
    <w:p w:rsidR="001F6963" w:rsidRPr="006D67B1" w:rsidRDefault="001F6963" w:rsidP="001F6963">
      <w:pPr>
        <w:spacing w:after="0" w:line="276" w:lineRule="auto"/>
        <w:contextualSpacing/>
        <w:jc w:val="center"/>
        <w:rPr>
          <w:rFonts w:eastAsia="Calibri" w:cstheme="minorHAnsi"/>
          <w:sz w:val="24"/>
          <w:szCs w:val="24"/>
        </w:rPr>
      </w:pPr>
    </w:p>
    <w:p w:rsidR="006D7A82" w:rsidRPr="00CE4E92" w:rsidRDefault="006D7A82" w:rsidP="006D7A82">
      <w:pPr>
        <w:spacing w:after="0"/>
        <w:jc w:val="right"/>
        <w:rPr>
          <w:rFonts w:ascii="Times New Roman" w:hAnsi="Times New Roman"/>
          <w:b/>
          <w:sz w:val="24"/>
          <w:szCs w:val="24"/>
        </w:rPr>
      </w:pPr>
      <w:r w:rsidRPr="001577E3">
        <w:rPr>
          <w:rFonts w:ascii="Times New Roman" w:hAnsi="Times New Roman"/>
          <w:b/>
          <w:sz w:val="24"/>
          <w:szCs w:val="24"/>
        </w:rPr>
        <w:t>Арутюнян А. Э., Балуева О. Б.,</w:t>
      </w:r>
    </w:p>
    <w:p w:rsidR="006D7A82" w:rsidRPr="00CE4E92" w:rsidRDefault="006D7A82" w:rsidP="006D7A82">
      <w:pPr>
        <w:spacing w:after="0"/>
        <w:contextualSpacing/>
        <w:jc w:val="right"/>
        <w:rPr>
          <w:rFonts w:ascii="Times New Roman" w:hAnsi="Times New Roman"/>
          <w:i/>
          <w:sz w:val="24"/>
          <w:szCs w:val="24"/>
        </w:rPr>
      </w:pPr>
      <w:r w:rsidRPr="003A4DF5">
        <w:rPr>
          <w:rFonts w:ascii="Times New Roman" w:hAnsi="Times New Roman"/>
          <w:i/>
          <w:sz w:val="24"/>
          <w:szCs w:val="24"/>
        </w:rPr>
        <w:t>Екатеринбургская академия современного искусства</w:t>
      </w:r>
      <w:r>
        <w:rPr>
          <w:rFonts w:ascii="Times New Roman" w:hAnsi="Times New Roman"/>
          <w:i/>
          <w:sz w:val="24"/>
          <w:szCs w:val="24"/>
        </w:rPr>
        <w:t>,</w:t>
      </w:r>
    </w:p>
    <w:p w:rsidR="006D7A82" w:rsidRPr="00CE4E92" w:rsidRDefault="006D7A82" w:rsidP="006D7A82">
      <w:pPr>
        <w:spacing w:after="0"/>
        <w:contextualSpacing/>
        <w:jc w:val="right"/>
        <w:rPr>
          <w:rFonts w:ascii="Times New Roman" w:hAnsi="Times New Roman"/>
          <w:i/>
          <w:sz w:val="24"/>
          <w:szCs w:val="24"/>
        </w:rPr>
      </w:pPr>
      <w:r w:rsidRPr="00CE4E92">
        <w:rPr>
          <w:rFonts w:ascii="Times New Roman" w:hAnsi="Times New Roman"/>
          <w:i/>
          <w:sz w:val="24"/>
          <w:szCs w:val="24"/>
        </w:rPr>
        <w:t xml:space="preserve">г. </w:t>
      </w:r>
      <w:r>
        <w:rPr>
          <w:rFonts w:ascii="Times New Roman" w:hAnsi="Times New Roman"/>
          <w:i/>
          <w:sz w:val="24"/>
          <w:szCs w:val="24"/>
        </w:rPr>
        <w:t>Екатеринбург</w:t>
      </w:r>
    </w:p>
    <w:p w:rsidR="006D7A82" w:rsidRPr="00CE4E92" w:rsidRDefault="006D7A82" w:rsidP="006D7A82">
      <w:pPr>
        <w:spacing w:after="0"/>
        <w:contextualSpacing/>
        <w:jc w:val="right"/>
        <w:rPr>
          <w:rFonts w:ascii="Times New Roman" w:hAnsi="Times New Roman"/>
          <w:sz w:val="24"/>
          <w:szCs w:val="24"/>
        </w:rPr>
      </w:pPr>
    </w:p>
    <w:p w:rsidR="006D7A82" w:rsidRDefault="006D7A82" w:rsidP="006D7A82">
      <w:pPr>
        <w:spacing w:after="0"/>
        <w:contextualSpacing/>
        <w:jc w:val="center"/>
        <w:rPr>
          <w:rFonts w:ascii="Times New Roman" w:hAnsi="Times New Roman"/>
          <w:b/>
          <w:sz w:val="24"/>
          <w:szCs w:val="24"/>
        </w:rPr>
      </w:pPr>
      <w:r w:rsidRPr="003A4DF5">
        <w:rPr>
          <w:rFonts w:ascii="Times New Roman" w:hAnsi="Times New Roman"/>
          <w:b/>
          <w:sz w:val="24"/>
          <w:szCs w:val="24"/>
        </w:rPr>
        <w:t>СРАВНИТЕЛЬНЫЙ АНАЛИЗ ИЗМЕНЕНИЙ</w:t>
      </w:r>
    </w:p>
    <w:p w:rsidR="006D7A82" w:rsidRDefault="006D7A82" w:rsidP="006D7A82">
      <w:pPr>
        <w:spacing w:after="0"/>
        <w:contextualSpacing/>
        <w:jc w:val="center"/>
        <w:rPr>
          <w:rFonts w:ascii="Times New Roman" w:hAnsi="Times New Roman"/>
          <w:b/>
          <w:sz w:val="24"/>
          <w:szCs w:val="24"/>
        </w:rPr>
      </w:pPr>
      <w:r w:rsidRPr="003A4DF5">
        <w:rPr>
          <w:rFonts w:ascii="Times New Roman" w:hAnsi="Times New Roman"/>
          <w:b/>
          <w:sz w:val="24"/>
          <w:szCs w:val="24"/>
        </w:rPr>
        <w:t>В КУЛЬТУРЕ МЕЖЛИЧНОСТНЫХ ОТНОШЕНИЙ ГОРОДСКОГО ЖИТЕЛЯ</w:t>
      </w:r>
    </w:p>
    <w:p w:rsidR="006D7A82" w:rsidRPr="002D6EB6" w:rsidRDefault="006D7A82" w:rsidP="006D7A82">
      <w:pPr>
        <w:spacing w:after="0"/>
        <w:contextualSpacing/>
        <w:jc w:val="center"/>
        <w:rPr>
          <w:rFonts w:ascii="Times New Roman" w:hAnsi="Times New Roman"/>
          <w:sz w:val="24"/>
          <w:szCs w:val="24"/>
        </w:rPr>
      </w:pPr>
      <w:r w:rsidRPr="003A4DF5">
        <w:rPr>
          <w:rFonts w:ascii="Times New Roman" w:hAnsi="Times New Roman"/>
          <w:b/>
          <w:sz w:val="24"/>
          <w:szCs w:val="24"/>
        </w:rPr>
        <w:t>В ЕВРОПЕ</w:t>
      </w:r>
      <w:r>
        <w:rPr>
          <w:rFonts w:ascii="Times New Roman" w:hAnsi="Times New Roman"/>
          <w:b/>
          <w:sz w:val="24"/>
          <w:szCs w:val="24"/>
        </w:rPr>
        <w:t>,</w:t>
      </w:r>
      <w:r w:rsidRPr="003A4DF5">
        <w:rPr>
          <w:rFonts w:ascii="Times New Roman" w:hAnsi="Times New Roman"/>
          <w:b/>
          <w:sz w:val="24"/>
          <w:szCs w:val="24"/>
        </w:rPr>
        <w:t xml:space="preserve"> США</w:t>
      </w:r>
      <w:r>
        <w:rPr>
          <w:rFonts w:ascii="Times New Roman" w:hAnsi="Times New Roman"/>
          <w:b/>
          <w:sz w:val="24"/>
          <w:szCs w:val="24"/>
        </w:rPr>
        <w:t xml:space="preserve"> И РОССИИ</w:t>
      </w:r>
    </w:p>
    <w:p w:rsidR="006D7A82" w:rsidRDefault="006D7A82" w:rsidP="006D7A82">
      <w:pPr>
        <w:spacing w:after="0"/>
        <w:ind w:firstLine="709"/>
        <w:contextualSpacing/>
        <w:jc w:val="both"/>
        <w:rPr>
          <w:rFonts w:ascii="Times New Roman" w:hAnsi="Times New Roman"/>
          <w:sz w:val="20"/>
          <w:szCs w:val="20"/>
        </w:rPr>
      </w:pPr>
    </w:p>
    <w:p w:rsidR="006D7A82" w:rsidRPr="00F07911" w:rsidRDefault="006D7A82" w:rsidP="009C6873">
      <w:pPr>
        <w:spacing w:after="0" w:line="276" w:lineRule="auto"/>
        <w:ind w:firstLine="709"/>
        <w:contextualSpacing/>
        <w:jc w:val="both"/>
        <w:rPr>
          <w:rFonts w:ascii="Times New Roman" w:hAnsi="Times New Roman"/>
          <w:sz w:val="20"/>
          <w:szCs w:val="20"/>
        </w:rPr>
      </w:pPr>
      <w:r w:rsidRPr="003A4DF5">
        <w:rPr>
          <w:rFonts w:ascii="Times New Roman" w:hAnsi="Times New Roman"/>
          <w:sz w:val="20"/>
          <w:szCs w:val="20"/>
        </w:rPr>
        <w:t>В статье рассматриваются изменения в культуре семейных отношений, произошедшие за последние 25 лет в странах Европы, США и России. Проведен анализ причин этих изменений и дано определение современных тенденций развития межличностных отношений в условиях города</w:t>
      </w:r>
      <w:r w:rsidRPr="00F07911">
        <w:rPr>
          <w:rFonts w:ascii="Times New Roman" w:hAnsi="Times New Roman"/>
          <w:sz w:val="20"/>
          <w:szCs w:val="20"/>
        </w:rPr>
        <w:t>.</w:t>
      </w:r>
    </w:p>
    <w:p w:rsidR="006D7A82" w:rsidRPr="00F07911" w:rsidRDefault="006D7A82" w:rsidP="009C6873">
      <w:pPr>
        <w:spacing w:after="0" w:line="276" w:lineRule="auto"/>
        <w:ind w:firstLine="709"/>
        <w:contextualSpacing/>
        <w:jc w:val="both"/>
        <w:rPr>
          <w:rFonts w:ascii="Times New Roman" w:hAnsi="Times New Roman"/>
          <w:sz w:val="20"/>
          <w:szCs w:val="20"/>
        </w:rPr>
      </w:pPr>
      <w:r w:rsidRPr="00F07911">
        <w:rPr>
          <w:rFonts w:ascii="Times New Roman" w:hAnsi="Times New Roman"/>
          <w:i/>
          <w:sz w:val="20"/>
          <w:szCs w:val="20"/>
        </w:rPr>
        <w:t>Ключевые слова</w:t>
      </w:r>
      <w:r w:rsidRPr="00F07911">
        <w:rPr>
          <w:rFonts w:ascii="Times New Roman" w:hAnsi="Times New Roman"/>
          <w:sz w:val="20"/>
          <w:szCs w:val="20"/>
        </w:rPr>
        <w:t xml:space="preserve">: </w:t>
      </w:r>
      <w:r w:rsidRPr="003A4DF5">
        <w:rPr>
          <w:rFonts w:ascii="Times New Roman" w:hAnsi="Times New Roman"/>
          <w:sz w:val="20"/>
          <w:szCs w:val="20"/>
        </w:rPr>
        <w:t xml:space="preserve">социальная </w:t>
      </w:r>
      <w:proofErr w:type="spellStart"/>
      <w:r w:rsidRPr="003A4DF5">
        <w:rPr>
          <w:rFonts w:ascii="Times New Roman" w:hAnsi="Times New Roman"/>
          <w:sz w:val="20"/>
          <w:szCs w:val="20"/>
        </w:rPr>
        <w:t>атомизация</w:t>
      </w:r>
      <w:proofErr w:type="spellEnd"/>
      <w:r w:rsidRPr="003A4DF5">
        <w:rPr>
          <w:rFonts w:ascii="Times New Roman" w:hAnsi="Times New Roman"/>
          <w:sz w:val="20"/>
          <w:szCs w:val="20"/>
        </w:rPr>
        <w:t>, семья,</w:t>
      </w:r>
      <w:r w:rsidR="00BF1B1C">
        <w:rPr>
          <w:rFonts w:ascii="Times New Roman" w:hAnsi="Times New Roman"/>
          <w:sz w:val="20"/>
          <w:szCs w:val="20"/>
        </w:rPr>
        <w:t xml:space="preserve"> </w:t>
      </w:r>
      <w:r w:rsidR="00BF1B1C" w:rsidRPr="003A4DF5">
        <w:rPr>
          <w:rFonts w:ascii="Times New Roman" w:hAnsi="Times New Roman"/>
          <w:sz w:val="20"/>
          <w:szCs w:val="20"/>
        </w:rPr>
        <w:t xml:space="preserve">семейные ценности, </w:t>
      </w:r>
      <w:r w:rsidRPr="003A4DF5">
        <w:rPr>
          <w:rFonts w:ascii="Times New Roman" w:hAnsi="Times New Roman"/>
          <w:sz w:val="20"/>
          <w:szCs w:val="20"/>
        </w:rPr>
        <w:t>патриархальный уклад, межличностные отношения, молодежь.</w:t>
      </w:r>
    </w:p>
    <w:p w:rsidR="006D7A82" w:rsidRPr="009C6DA4" w:rsidRDefault="006D7A82" w:rsidP="006D7A82">
      <w:pPr>
        <w:spacing w:after="0"/>
        <w:ind w:firstLine="709"/>
        <w:contextualSpacing/>
        <w:jc w:val="both"/>
        <w:rPr>
          <w:rFonts w:ascii="Times New Roman" w:hAnsi="Times New Roman"/>
          <w:sz w:val="24"/>
          <w:szCs w:val="24"/>
        </w:rPr>
      </w:pPr>
    </w:p>
    <w:p w:rsidR="006D7A82" w:rsidRPr="00225F9D" w:rsidRDefault="006D7A82" w:rsidP="006D7A82">
      <w:pPr>
        <w:spacing w:after="0"/>
        <w:ind w:firstLine="709"/>
        <w:jc w:val="both"/>
        <w:rPr>
          <w:rFonts w:ascii="Times New Roman" w:hAnsi="Times New Roman"/>
          <w:sz w:val="24"/>
          <w:szCs w:val="24"/>
        </w:rPr>
      </w:pPr>
      <w:r w:rsidRPr="004739D0">
        <w:rPr>
          <w:rFonts w:ascii="Times New Roman" w:hAnsi="Times New Roman"/>
          <w:sz w:val="24"/>
          <w:szCs w:val="24"/>
        </w:rPr>
        <w:t>Жизнь современного горожанина меняется с каждым годом. Городское пространство дает человеку безопасность, возможности личностного и карьерного роста, общения с новыми людьми. Меняется город и меняются взаимоотношения людей, живущих в городе. Общество в большом городе по</w:t>
      </w:r>
      <w:r>
        <w:rPr>
          <w:rFonts w:ascii="Times New Roman" w:hAnsi="Times New Roman"/>
          <w:sz w:val="24"/>
          <w:szCs w:val="24"/>
        </w:rPr>
        <w:t xml:space="preserve">двержено социальной </w:t>
      </w:r>
      <w:proofErr w:type="spellStart"/>
      <w:r>
        <w:rPr>
          <w:rFonts w:ascii="Times New Roman" w:hAnsi="Times New Roman"/>
          <w:sz w:val="24"/>
          <w:szCs w:val="24"/>
        </w:rPr>
        <w:t>атомизации</w:t>
      </w:r>
      <w:proofErr w:type="spellEnd"/>
      <w:r w:rsidR="00225F9D">
        <w:rPr>
          <w:rFonts w:ascii="Times New Roman" w:hAnsi="Times New Roman"/>
          <w:sz w:val="24"/>
          <w:szCs w:val="24"/>
        </w:rPr>
        <w:t>…</w:t>
      </w:r>
    </w:p>
    <w:p w:rsidR="006D7A82" w:rsidRPr="00443A4F" w:rsidRDefault="006D7A82" w:rsidP="006D7A82">
      <w:pPr>
        <w:spacing w:after="0"/>
        <w:ind w:firstLine="709"/>
        <w:jc w:val="both"/>
        <w:rPr>
          <w:rFonts w:ascii="Times New Roman" w:hAnsi="Times New Roman"/>
          <w:sz w:val="20"/>
          <w:szCs w:val="20"/>
        </w:rPr>
      </w:pPr>
    </w:p>
    <w:p w:rsidR="006D7A82" w:rsidRPr="00806176" w:rsidRDefault="006D7A82" w:rsidP="006D7A82">
      <w:pPr>
        <w:spacing w:after="0"/>
        <w:ind w:firstLine="709"/>
        <w:contextualSpacing/>
        <w:jc w:val="both"/>
        <w:rPr>
          <w:rFonts w:ascii="Times New Roman" w:hAnsi="Times New Roman"/>
          <w:sz w:val="20"/>
          <w:szCs w:val="20"/>
        </w:rPr>
      </w:pPr>
      <w:r w:rsidRPr="00F07911">
        <w:rPr>
          <w:rFonts w:ascii="Times New Roman" w:hAnsi="Times New Roman"/>
          <w:b/>
          <w:sz w:val="20"/>
          <w:szCs w:val="20"/>
        </w:rPr>
        <w:t>Литература</w:t>
      </w:r>
    </w:p>
    <w:p w:rsidR="006D7A82" w:rsidRPr="00806176" w:rsidRDefault="006D7A82" w:rsidP="006D7A82">
      <w:pPr>
        <w:spacing w:after="0"/>
        <w:ind w:firstLine="709"/>
        <w:contextualSpacing/>
        <w:jc w:val="both"/>
        <w:rPr>
          <w:rFonts w:ascii="Times New Roman" w:hAnsi="Times New Roman"/>
          <w:sz w:val="20"/>
          <w:szCs w:val="20"/>
        </w:rPr>
      </w:pPr>
    </w:p>
    <w:p w:rsidR="006D7A82" w:rsidRPr="00323577" w:rsidRDefault="00323577" w:rsidP="00323577">
      <w:pPr>
        <w:pStyle w:val="a3"/>
        <w:spacing w:after="0" w:line="276" w:lineRule="auto"/>
        <w:ind w:left="0" w:firstLine="709"/>
        <w:jc w:val="both"/>
        <w:rPr>
          <w:rFonts w:ascii="Times New Roman" w:hAnsi="Times New Roman"/>
          <w:sz w:val="20"/>
          <w:szCs w:val="20"/>
          <w:lang w:val="en-US"/>
        </w:rPr>
      </w:pPr>
      <w:r w:rsidRPr="00D46572">
        <w:rPr>
          <w:rFonts w:ascii="Times New Roman" w:hAnsi="Times New Roman"/>
          <w:sz w:val="20"/>
          <w:szCs w:val="20"/>
        </w:rPr>
        <w:t>1</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Farrell</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B</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Family</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change</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and</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the</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state</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of</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family</w:t>
      </w:r>
      <w:r w:rsidR="006D7A82" w:rsidRPr="00D46572">
        <w:rPr>
          <w:rFonts w:ascii="Times New Roman" w:hAnsi="Times New Roman"/>
          <w:sz w:val="20"/>
          <w:szCs w:val="20"/>
        </w:rPr>
        <w:t xml:space="preserve"> </w:t>
      </w:r>
      <w:r w:rsidR="006D7A82" w:rsidRPr="004739D0">
        <w:rPr>
          <w:rFonts w:ascii="Times New Roman" w:hAnsi="Times New Roman"/>
          <w:sz w:val="20"/>
          <w:szCs w:val="20"/>
          <w:lang w:val="en-US"/>
        </w:rPr>
        <w:t>sociology</w:t>
      </w:r>
      <w:r w:rsidR="006D7A82" w:rsidRPr="00D46572">
        <w:rPr>
          <w:rFonts w:ascii="Times New Roman" w:hAnsi="Times New Roman"/>
          <w:sz w:val="20"/>
          <w:szCs w:val="20"/>
        </w:rPr>
        <w:t xml:space="preserve"> / </w:t>
      </w:r>
      <w:r w:rsidR="006D7A82" w:rsidRPr="004739D0">
        <w:rPr>
          <w:rFonts w:ascii="Times New Roman" w:hAnsi="Times New Roman"/>
          <w:sz w:val="20"/>
          <w:szCs w:val="20"/>
          <w:lang w:val="en-US"/>
        </w:rPr>
        <w:t>B</w:t>
      </w:r>
      <w:r w:rsidR="006D7A82" w:rsidRPr="00D46572">
        <w:rPr>
          <w:rFonts w:ascii="Times New Roman" w:hAnsi="Times New Roman"/>
          <w:sz w:val="20"/>
          <w:szCs w:val="20"/>
        </w:rPr>
        <w:t>.</w:t>
      </w:r>
      <w:r w:rsidR="006D7A82" w:rsidRPr="00450DCC">
        <w:rPr>
          <w:rFonts w:ascii="Times New Roman" w:hAnsi="Times New Roman"/>
          <w:sz w:val="20"/>
          <w:szCs w:val="20"/>
          <w:lang w:val="en-US"/>
        </w:rPr>
        <w:t> </w:t>
      </w:r>
      <w:r w:rsidR="006D7A82" w:rsidRPr="004739D0">
        <w:rPr>
          <w:rFonts w:ascii="Times New Roman" w:hAnsi="Times New Roman"/>
          <w:sz w:val="20"/>
          <w:szCs w:val="20"/>
          <w:lang w:val="en-US"/>
        </w:rPr>
        <w:t>Farrell</w:t>
      </w:r>
      <w:r w:rsidR="006D7A82" w:rsidRPr="00D46572">
        <w:rPr>
          <w:rFonts w:ascii="Times New Roman" w:hAnsi="Times New Roman"/>
          <w:sz w:val="20"/>
          <w:szCs w:val="20"/>
        </w:rPr>
        <w:t xml:space="preserve">, </w:t>
      </w:r>
      <w:r w:rsidR="006D7A82">
        <w:rPr>
          <w:rFonts w:ascii="Times New Roman" w:hAnsi="Times New Roman"/>
          <w:sz w:val="20"/>
          <w:szCs w:val="20"/>
        </w:rPr>
        <w:t>А</w:t>
      </w:r>
      <w:r w:rsidR="006D7A82" w:rsidRPr="00D46572">
        <w:rPr>
          <w:rFonts w:ascii="Times New Roman" w:hAnsi="Times New Roman"/>
          <w:sz w:val="20"/>
          <w:szCs w:val="20"/>
        </w:rPr>
        <w:t xml:space="preserve">. </w:t>
      </w:r>
      <w:proofErr w:type="spellStart"/>
      <w:r w:rsidR="006D7A82" w:rsidRPr="004739D0">
        <w:rPr>
          <w:rFonts w:ascii="Times New Roman" w:hAnsi="Times New Roman"/>
          <w:sz w:val="20"/>
          <w:szCs w:val="20"/>
          <w:lang w:val="en-US"/>
        </w:rPr>
        <w:t>VandeVusse</w:t>
      </w:r>
      <w:proofErr w:type="spellEnd"/>
      <w:r w:rsidR="006D7A82" w:rsidRPr="00D46572">
        <w:rPr>
          <w:rFonts w:ascii="Times New Roman" w:hAnsi="Times New Roman"/>
          <w:sz w:val="20"/>
          <w:szCs w:val="20"/>
        </w:rPr>
        <w:t xml:space="preserve">, </w:t>
      </w:r>
      <w:r w:rsidR="006D7A82">
        <w:rPr>
          <w:rFonts w:ascii="Times New Roman" w:hAnsi="Times New Roman"/>
          <w:sz w:val="20"/>
          <w:szCs w:val="20"/>
        </w:rPr>
        <w:t>А</w:t>
      </w:r>
      <w:r w:rsidR="006D7A82" w:rsidRPr="00D46572">
        <w:rPr>
          <w:rFonts w:ascii="Times New Roman" w:hAnsi="Times New Roman"/>
          <w:sz w:val="20"/>
          <w:szCs w:val="20"/>
        </w:rPr>
        <w:t>.</w:t>
      </w:r>
      <w:r w:rsidR="006D7A82" w:rsidRPr="00450DCC">
        <w:rPr>
          <w:rFonts w:ascii="Times New Roman" w:hAnsi="Times New Roman"/>
          <w:sz w:val="20"/>
          <w:szCs w:val="20"/>
          <w:lang w:val="en-US"/>
        </w:rPr>
        <w:t> </w:t>
      </w:r>
      <w:proofErr w:type="spellStart"/>
      <w:r w:rsidR="006D7A82" w:rsidRPr="004739D0">
        <w:rPr>
          <w:rFonts w:ascii="Times New Roman" w:hAnsi="Times New Roman"/>
          <w:sz w:val="20"/>
          <w:szCs w:val="20"/>
          <w:lang w:val="en-US"/>
        </w:rPr>
        <w:t>Ocobock</w:t>
      </w:r>
      <w:proofErr w:type="spellEnd"/>
      <w:r w:rsidR="006D7A82" w:rsidRPr="00D46572">
        <w:rPr>
          <w:rFonts w:ascii="Times New Roman" w:hAnsi="Times New Roman"/>
          <w:sz w:val="20"/>
          <w:szCs w:val="20"/>
        </w:rPr>
        <w:t xml:space="preserve"> // </w:t>
      </w:r>
      <w:r w:rsidR="006D7A82" w:rsidRPr="00450DCC">
        <w:rPr>
          <w:rFonts w:ascii="Times New Roman" w:hAnsi="Times New Roman"/>
          <w:sz w:val="20"/>
          <w:szCs w:val="20"/>
          <w:lang w:val="en-US"/>
        </w:rPr>
        <w:t>Current</w:t>
      </w:r>
      <w:r w:rsidR="006D7A82" w:rsidRPr="00D46572">
        <w:rPr>
          <w:rFonts w:ascii="Times New Roman" w:hAnsi="Times New Roman"/>
          <w:sz w:val="20"/>
          <w:szCs w:val="20"/>
        </w:rPr>
        <w:t xml:space="preserve"> </w:t>
      </w:r>
      <w:r w:rsidR="006D7A82" w:rsidRPr="00450DCC">
        <w:rPr>
          <w:rFonts w:ascii="Times New Roman" w:hAnsi="Times New Roman"/>
          <w:sz w:val="20"/>
          <w:szCs w:val="20"/>
          <w:lang w:val="en-US"/>
        </w:rPr>
        <w:t>Sociology</w:t>
      </w:r>
      <w:r w:rsidR="006D7A82" w:rsidRPr="00D46572">
        <w:rPr>
          <w:rFonts w:ascii="Times New Roman" w:hAnsi="Times New Roman"/>
          <w:sz w:val="20"/>
          <w:szCs w:val="20"/>
        </w:rPr>
        <w:t xml:space="preserve">. </w:t>
      </w:r>
      <w:r w:rsidR="006D7A82" w:rsidRPr="00323577">
        <w:rPr>
          <w:rFonts w:ascii="Times New Roman" w:hAnsi="Times New Roman"/>
          <w:sz w:val="20"/>
          <w:szCs w:val="20"/>
          <w:lang w:val="en-US"/>
        </w:rPr>
        <w:t xml:space="preserve">2012. № 60 (3). </w:t>
      </w:r>
      <w:r w:rsidR="006D7A82">
        <w:rPr>
          <w:rFonts w:ascii="Times New Roman" w:hAnsi="Times New Roman"/>
          <w:sz w:val="20"/>
          <w:szCs w:val="20"/>
          <w:lang w:val="en-US"/>
        </w:rPr>
        <w:t>P</w:t>
      </w:r>
      <w:r w:rsidR="006D7A82" w:rsidRPr="00323577">
        <w:rPr>
          <w:rFonts w:ascii="Times New Roman" w:hAnsi="Times New Roman"/>
          <w:sz w:val="20"/>
          <w:szCs w:val="20"/>
          <w:lang w:val="en-US"/>
        </w:rPr>
        <w:t>. 283–301</w:t>
      </w:r>
    </w:p>
    <w:p w:rsidR="006D7A82" w:rsidRPr="00225F9D" w:rsidRDefault="00323577" w:rsidP="00323577">
      <w:pPr>
        <w:spacing w:after="0" w:line="276" w:lineRule="auto"/>
        <w:ind w:firstLine="709"/>
        <w:jc w:val="both"/>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w:t>
      </w:r>
      <w:r w:rsidR="006D7A82" w:rsidRPr="00450DCC">
        <w:rPr>
          <w:rFonts w:ascii="Times New Roman" w:eastAsia="Times New Roman" w:hAnsi="Times New Roman"/>
          <w:sz w:val="20"/>
          <w:szCs w:val="20"/>
          <w:lang w:eastAsia="ru-RU"/>
        </w:rPr>
        <w:t xml:space="preserve">. </w:t>
      </w:r>
      <w:r w:rsidR="006D7A82" w:rsidRPr="00715CEE">
        <w:rPr>
          <w:rFonts w:ascii="Times New Roman" w:eastAsia="Times New Roman" w:hAnsi="Times New Roman"/>
          <w:sz w:val="20"/>
          <w:szCs w:val="20"/>
          <w:lang w:eastAsia="ru-RU"/>
        </w:rPr>
        <w:t>Пронин</w:t>
      </w:r>
      <w:r w:rsidR="006D7A82" w:rsidRPr="00450DCC">
        <w:rPr>
          <w:rFonts w:ascii="Times New Roman" w:eastAsia="Times New Roman" w:hAnsi="Times New Roman"/>
          <w:sz w:val="20"/>
          <w:szCs w:val="20"/>
          <w:lang w:eastAsia="ru-RU"/>
        </w:rPr>
        <w:t xml:space="preserve"> </w:t>
      </w:r>
      <w:r w:rsidR="006D7A82" w:rsidRPr="00715CEE">
        <w:rPr>
          <w:rFonts w:ascii="Times New Roman" w:eastAsia="Times New Roman" w:hAnsi="Times New Roman"/>
          <w:sz w:val="20"/>
          <w:szCs w:val="20"/>
          <w:lang w:eastAsia="ru-RU"/>
        </w:rPr>
        <w:t>А</w:t>
      </w:r>
      <w:r w:rsidR="006D7A82" w:rsidRPr="00450DCC">
        <w:rPr>
          <w:rFonts w:ascii="Times New Roman" w:eastAsia="Times New Roman" w:hAnsi="Times New Roman"/>
          <w:sz w:val="20"/>
          <w:szCs w:val="20"/>
          <w:lang w:eastAsia="ru-RU"/>
        </w:rPr>
        <w:t>.</w:t>
      </w:r>
      <w:r w:rsidR="006D7A82" w:rsidRPr="00450DCC">
        <w:rPr>
          <w:rFonts w:ascii="Times New Roman" w:eastAsia="Times New Roman" w:hAnsi="Times New Roman"/>
          <w:sz w:val="20"/>
          <w:szCs w:val="20"/>
          <w:lang w:val="en-US" w:eastAsia="ru-RU"/>
        </w:rPr>
        <w:t> </w:t>
      </w:r>
      <w:r w:rsidR="006D7A82" w:rsidRPr="00715CEE">
        <w:rPr>
          <w:rFonts w:ascii="Times New Roman" w:eastAsia="Times New Roman" w:hAnsi="Times New Roman"/>
          <w:sz w:val="20"/>
          <w:szCs w:val="20"/>
          <w:lang w:eastAsia="ru-RU"/>
        </w:rPr>
        <w:t>А</w:t>
      </w:r>
      <w:r w:rsidR="006D7A82">
        <w:rPr>
          <w:rFonts w:ascii="Times New Roman" w:eastAsia="Times New Roman" w:hAnsi="Times New Roman"/>
          <w:sz w:val="20"/>
          <w:szCs w:val="20"/>
          <w:lang w:eastAsia="ru-RU"/>
        </w:rPr>
        <w:t>.</w:t>
      </w:r>
      <w:r w:rsidR="006D7A82" w:rsidRPr="00450DCC">
        <w:rPr>
          <w:rFonts w:ascii="Times New Roman" w:eastAsia="Times New Roman" w:hAnsi="Times New Roman"/>
          <w:sz w:val="20"/>
          <w:szCs w:val="20"/>
          <w:lang w:eastAsia="ru-RU"/>
        </w:rPr>
        <w:t xml:space="preserve"> </w:t>
      </w:r>
      <w:r w:rsidR="006D7A82" w:rsidRPr="00715CEE">
        <w:rPr>
          <w:rFonts w:ascii="Times New Roman" w:eastAsia="Times New Roman" w:hAnsi="Times New Roman"/>
          <w:sz w:val="20"/>
          <w:szCs w:val="20"/>
          <w:lang w:eastAsia="ru-RU"/>
        </w:rPr>
        <w:t>Социально</w:t>
      </w:r>
      <w:r w:rsidR="006D7A82" w:rsidRPr="00450DCC">
        <w:rPr>
          <w:rFonts w:ascii="Times New Roman" w:eastAsia="Times New Roman" w:hAnsi="Times New Roman"/>
          <w:sz w:val="20"/>
          <w:szCs w:val="20"/>
          <w:lang w:eastAsia="ru-RU"/>
        </w:rPr>
        <w:t>-</w:t>
      </w:r>
      <w:r w:rsidR="006D7A82" w:rsidRPr="00715CEE">
        <w:rPr>
          <w:rFonts w:ascii="Times New Roman" w:eastAsia="Times New Roman" w:hAnsi="Times New Roman"/>
          <w:sz w:val="20"/>
          <w:szCs w:val="20"/>
          <w:lang w:eastAsia="ru-RU"/>
        </w:rPr>
        <w:t>правовая защита детства в России / А.</w:t>
      </w:r>
      <w:r w:rsidR="006D7A82">
        <w:rPr>
          <w:rFonts w:ascii="Times New Roman" w:eastAsia="Times New Roman" w:hAnsi="Times New Roman"/>
          <w:sz w:val="20"/>
          <w:szCs w:val="20"/>
          <w:lang w:eastAsia="ru-RU"/>
        </w:rPr>
        <w:t> </w:t>
      </w:r>
      <w:r w:rsidR="006D7A82" w:rsidRPr="00715CEE">
        <w:rPr>
          <w:rFonts w:ascii="Times New Roman" w:eastAsia="Times New Roman" w:hAnsi="Times New Roman"/>
          <w:sz w:val="20"/>
          <w:szCs w:val="20"/>
          <w:lang w:eastAsia="ru-RU"/>
        </w:rPr>
        <w:t xml:space="preserve">А. </w:t>
      </w:r>
      <w:r w:rsidR="006D7A82">
        <w:rPr>
          <w:rFonts w:ascii="Times New Roman" w:eastAsia="Times New Roman" w:hAnsi="Times New Roman"/>
          <w:sz w:val="20"/>
          <w:szCs w:val="20"/>
          <w:lang w:eastAsia="ru-RU"/>
        </w:rPr>
        <w:t xml:space="preserve">Пронин. </w:t>
      </w:r>
      <w:r w:rsidR="006D7A82" w:rsidRPr="00715CEE">
        <w:rPr>
          <w:rFonts w:ascii="Times New Roman" w:eastAsia="Times New Roman" w:hAnsi="Times New Roman"/>
          <w:sz w:val="20"/>
          <w:szCs w:val="20"/>
          <w:lang w:eastAsia="ru-RU"/>
        </w:rPr>
        <w:t>М</w:t>
      </w:r>
      <w:r w:rsidR="006D7A82" w:rsidRPr="00225F9D">
        <w:rPr>
          <w:rFonts w:ascii="Times New Roman" w:eastAsia="Times New Roman" w:hAnsi="Times New Roman"/>
          <w:sz w:val="20"/>
          <w:szCs w:val="20"/>
          <w:lang w:val="en-US" w:eastAsia="ru-RU"/>
        </w:rPr>
        <w:t>.-</w:t>
      </w:r>
      <w:r w:rsidR="006D7A82" w:rsidRPr="00715CEE">
        <w:rPr>
          <w:rFonts w:ascii="Times New Roman" w:eastAsia="Times New Roman" w:hAnsi="Times New Roman"/>
          <w:sz w:val="20"/>
          <w:szCs w:val="20"/>
          <w:lang w:eastAsia="ru-RU"/>
        </w:rPr>
        <w:t>Берлин</w:t>
      </w:r>
      <w:r w:rsidR="006D7A82" w:rsidRPr="00225F9D">
        <w:rPr>
          <w:rFonts w:ascii="Times New Roman" w:eastAsia="Times New Roman" w:hAnsi="Times New Roman"/>
          <w:sz w:val="20"/>
          <w:szCs w:val="20"/>
          <w:lang w:val="en-US" w:eastAsia="ru-RU"/>
        </w:rPr>
        <w:t xml:space="preserve">, 2014. </w:t>
      </w:r>
      <w:proofErr w:type="gramStart"/>
      <w:r w:rsidR="006D7A82" w:rsidRPr="00225F9D">
        <w:rPr>
          <w:rFonts w:ascii="Times New Roman" w:eastAsia="Times New Roman" w:hAnsi="Times New Roman"/>
          <w:sz w:val="20"/>
          <w:szCs w:val="20"/>
          <w:lang w:val="en-US" w:eastAsia="ru-RU"/>
        </w:rPr>
        <w:t>314</w:t>
      </w:r>
      <w:proofErr w:type="gramEnd"/>
      <w:r w:rsidR="006D7A82" w:rsidRPr="00225F9D">
        <w:rPr>
          <w:rFonts w:ascii="Times New Roman" w:eastAsia="Times New Roman" w:hAnsi="Times New Roman"/>
          <w:sz w:val="20"/>
          <w:szCs w:val="20"/>
          <w:lang w:val="en-US" w:eastAsia="ru-RU"/>
        </w:rPr>
        <w:t> </w:t>
      </w:r>
      <w:r w:rsidR="006D7A82" w:rsidRPr="00715CEE">
        <w:rPr>
          <w:rFonts w:ascii="Times New Roman" w:eastAsia="Times New Roman" w:hAnsi="Times New Roman"/>
          <w:sz w:val="20"/>
          <w:szCs w:val="20"/>
          <w:lang w:eastAsia="ru-RU"/>
        </w:rPr>
        <w:t>с</w:t>
      </w:r>
      <w:r w:rsidR="006D7A82" w:rsidRPr="00225F9D">
        <w:rPr>
          <w:rFonts w:ascii="Times New Roman" w:eastAsia="Times New Roman" w:hAnsi="Times New Roman"/>
          <w:sz w:val="20"/>
          <w:szCs w:val="20"/>
          <w:lang w:val="en-US" w:eastAsia="ru-RU"/>
        </w:rPr>
        <w:t>.</w:t>
      </w:r>
    </w:p>
    <w:p w:rsidR="006D7A82" w:rsidRPr="00225F9D" w:rsidRDefault="006D7A82" w:rsidP="006D7A82">
      <w:pPr>
        <w:spacing w:after="0"/>
        <w:ind w:firstLine="709"/>
        <w:jc w:val="both"/>
        <w:rPr>
          <w:rFonts w:ascii="Times New Roman" w:hAnsi="Times New Roman"/>
          <w:sz w:val="24"/>
          <w:szCs w:val="24"/>
          <w:lang w:val="en-US"/>
        </w:rPr>
      </w:pPr>
    </w:p>
    <w:p w:rsidR="00225F9D" w:rsidRPr="00A75791" w:rsidRDefault="00225F9D" w:rsidP="00225F9D">
      <w:pPr>
        <w:spacing w:after="0"/>
        <w:ind w:firstLine="709"/>
        <w:contextualSpacing/>
        <w:jc w:val="both"/>
        <w:rPr>
          <w:i/>
          <w:sz w:val="24"/>
          <w:szCs w:val="24"/>
          <w:lang w:val="en-US"/>
        </w:rPr>
      </w:pPr>
      <w:proofErr w:type="spellStart"/>
      <w:r w:rsidRPr="00BC0CA9">
        <w:rPr>
          <w:rFonts w:ascii="Times New Roman" w:hAnsi="Times New Roman"/>
          <w:b/>
          <w:sz w:val="24"/>
          <w:szCs w:val="24"/>
          <w:lang w:val="en"/>
        </w:rPr>
        <w:t>Arutyunyan</w:t>
      </w:r>
      <w:proofErr w:type="spellEnd"/>
      <w:r w:rsidRPr="00BC0CA9">
        <w:rPr>
          <w:rFonts w:ascii="Times New Roman" w:hAnsi="Times New Roman"/>
          <w:b/>
          <w:sz w:val="24"/>
          <w:szCs w:val="24"/>
          <w:lang w:val="en"/>
        </w:rPr>
        <w:t xml:space="preserve"> A. E., </w:t>
      </w:r>
      <w:proofErr w:type="spellStart"/>
      <w:r w:rsidRPr="00BC0CA9">
        <w:rPr>
          <w:rFonts w:ascii="Times New Roman" w:hAnsi="Times New Roman"/>
          <w:b/>
          <w:sz w:val="24"/>
          <w:szCs w:val="24"/>
          <w:lang w:val="en"/>
        </w:rPr>
        <w:t>Baluyeva</w:t>
      </w:r>
      <w:proofErr w:type="spellEnd"/>
      <w:r w:rsidRPr="00BC0CA9">
        <w:rPr>
          <w:rFonts w:ascii="Times New Roman" w:hAnsi="Times New Roman"/>
          <w:b/>
          <w:sz w:val="24"/>
          <w:szCs w:val="24"/>
          <w:lang w:val="en"/>
        </w:rPr>
        <w:t xml:space="preserve"> O. B.</w:t>
      </w:r>
      <w:r w:rsidRPr="00BE1370">
        <w:rPr>
          <w:rFonts w:ascii="Times New Roman" w:hAnsi="Times New Roman"/>
          <w:b/>
          <w:sz w:val="24"/>
          <w:szCs w:val="24"/>
          <w:lang w:val="en"/>
        </w:rPr>
        <w:t>,</w:t>
      </w:r>
      <w:r w:rsidRPr="00BE1370">
        <w:rPr>
          <w:rFonts w:ascii="Times New Roman" w:hAnsi="Times New Roman"/>
          <w:b/>
          <w:sz w:val="24"/>
          <w:szCs w:val="24"/>
          <w:lang w:val="en-US"/>
        </w:rPr>
        <w:t xml:space="preserve"> </w:t>
      </w:r>
      <w:r w:rsidRPr="00BC0CA9">
        <w:rPr>
          <w:rFonts w:ascii="Times New Roman" w:hAnsi="Times New Roman"/>
          <w:i/>
          <w:sz w:val="24"/>
          <w:szCs w:val="24"/>
          <w:lang w:val="en"/>
        </w:rPr>
        <w:t>Ekaterinburg Academy of Contemporary Art</w:t>
      </w:r>
      <w:r w:rsidRPr="00BE1370">
        <w:rPr>
          <w:rFonts w:ascii="Times New Roman" w:hAnsi="Times New Roman"/>
          <w:i/>
          <w:sz w:val="24"/>
          <w:szCs w:val="24"/>
          <w:lang w:val="en"/>
        </w:rPr>
        <w:t>,</w:t>
      </w:r>
      <w:r w:rsidRPr="00BE1370">
        <w:rPr>
          <w:rFonts w:ascii="Times New Roman" w:hAnsi="Times New Roman"/>
          <w:i/>
          <w:sz w:val="24"/>
          <w:szCs w:val="24"/>
          <w:lang w:val="en-US"/>
        </w:rPr>
        <w:t xml:space="preserve"> </w:t>
      </w:r>
      <w:r w:rsidRPr="00BC0CA9">
        <w:rPr>
          <w:rFonts w:ascii="Times New Roman" w:hAnsi="Times New Roman"/>
          <w:i/>
          <w:sz w:val="24"/>
          <w:szCs w:val="24"/>
          <w:lang w:val="en"/>
        </w:rPr>
        <w:t>Ekaterinburg</w:t>
      </w:r>
    </w:p>
    <w:p w:rsidR="00225F9D" w:rsidRDefault="00225F9D" w:rsidP="00225F9D">
      <w:pPr>
        <w:spacing w:after="0"/>
        <w:ind w:firstLine="709"/>
        <w:contextualSpacing/>
        <w:jc w:val="both"/>
        <w:rPr>
          <w:rFonts w:ascii="Times New Roman" w:hAnsi="Times New Roman"/>
          <w:b/>
          <w:sz w:val="24"/>
          <w:szCs w:val="24"/>
          <w:lang w:val="en-US"/>
        </w:rPr>
      </w:pPr>
      <w:r w:rsidRPr="000870EE">
        <w:rPr>
          <w:rFonts w:ascii="Times New Roman" w:hAnsi="Times New Roman"/>
          <w:b/>
          <w:sz w:val="24"/>
          <w:szCs w:val="24"/>
          <w:lang w:val="en-US"/>
        </w:rPr>
        <w:t xml:space="preserve">THE COMPARATIVE ANALYSIS OF CHANGES IN THE CULTURE OF THE INTERPERSONAL RELATIONS OF THE CITY DWELLER IN EUROPE, THE USA AND RUSSIA </w:t>
      </w:r>
    </w:p>
    <w:p w:rsidR="00225F9D" w:rsidRPr="00BE1370" w:rsidRDefault="00225F9D" w:rsidP="00225F9D">
      <w:pPr>
        <w:spacing w:after="0"/>
        <w:ind w:firstLine="709"/>
        <w:contextualSpacing/>
        <w:jc w:val="both"/>
        <w:rPr>
          <w:rFonts w:ascii="Times New Roman" w:hAnsi="Times New Roman"/>
          <w:sz w:val="24"/>
          <w:szCs w:val="24"/>
          <w:lang w:val="en-US"/>
        </w:rPr>
      </w:pPr>
      <w:r w:rsidRPr="00BE1370">
        <w:rPr>
          <w:rFonts w:ascii="Times New Roman" w:hAnsi="Times New Roman"/>
          <w:sz w:val="24"/>
          <w:szCs w:val="24"/>
          <w:lang w:val="en-US"/>
        </w:rPr>
        <w:t>To date, a number of factors forced the mayors to think about rebranding their cities. Changing needs of residents blurs the existing position of the status of the city. The article described in detail the reasons for the cultural re-branding of the city, as well as plan and steps disclosed effective rebranding. The article gives a very competent answer to the question «Why is it such a concentrated and fully controlled attempts to reposition their city from a cultural point of view in the minds of the inhabitants fail</w:t>
      </w:r>
      <w:proofErr w:type="gramStart"/>
      <w:r w:rsidRPr="00BE1370">
        <w:rPr>
          <w:rFonts w:ascii="Times New Roman" w:hAnsi="Times New Roman"/>
          <w:sz w:val="24"/>
          <w:szCs w:val="24"/>
          <w:lang w:val="en-US"/>
        </w:rPr>
        <w:t>?»</w:t>
      </w:r>
      <w:proofErr w:type="gramEnd"/>
      <w:r w:rsidRPr="000870EE">
        <w:rPr>
          <w:rFonts w:ascii="Times New Roman" w:hAnsi="Times New Roman"/>
          <w:sz w:val="24"/>
          <w:szCs w:val="24"/>
          <w:lang w:val="en-US"/>
        </w:rPr>
        <w:t>.</w:t>
      </w:r>
      <w:r w:rsidRPr="00BE1370">
        <w:rPr>
          <w:rFonts w:ascii="Times New Roman" w:hAnsi="Times New Roman"/>
          <w:sz w:val="24"/>
          <w:szCs w:val="24"/>
          <w:lang w:val="en-US"/>
        </w:rPr>
        <w:t xml:space="preserve"> </w:t>
      </w:r>
      <w:proofErr w:type="gramStart"/>
      <w:r w:rsidRPr="00BE1370">
        <w:rPr>
          <w:rFonts w:ascii="Times New Roman" w:hAnsi="Times New Roman"/>
          <w:sz w:val="24"/>
          <w:szCs w:val="24"/>
          <w:lang w:val="en-US"/>
        </w:rPr>
        <w:t>And</w:t>
      </w:r>
      <w:proofErr w:type="gramEnd"/>
      <w:r w:rsidRPr="00BE1370">
        <w:rPr>
          <w:rFonts w:ascii="Times New Roman" w:hAnsi="Times New Roman"/>
          <w:sz w:val="24"/>
          <w:szCs w:val="24"/>
          <w:lang w:val="en-US"/>
        </w:rPr>
        <w:t xml:space="preserve"> offering the right advice to ensure that every mayor could competently carry out cultural rebranding of their city.</w:t>
      </w:r>
    </w:p>
    <w:p w:rsidR="00225F9D" w:rsidRPr="000870EE" w:rsidRDefault="00225F9D" w:rsidP="00BF1B1C">
      <w:pPr>
        <w:spacing w:after="0"/>
        <w:ind w:firstLine="709"/>
        <w:contextualSpacing/>
        <w:jc w:val="both"/>
        <w:rPr>
          <w:rFonts w:ascii="Times New Roman" w:hAnsi="Times New Roman"/>
          <w:sz w:val="24"/>
          <w:szCs w:val="24"/>
          <w:lang w:val="en-US"/>
        </w:rPr>
      </w:pPr>
      <w:r w:rsidRPr="00BE1370">
        <w:rPr>
          <w:rFonts w:ascii="Times New Roman" w:hAnsi="Times New Roman"/>
          <w:b/>
          <w:i/>
          <w:sz w:val="24"/>
          <w:szCs w:val="24"/>
          <w:lang w:val="en-US"/>
        </w:rPr>
        <w:t>Keywords</w:t>
      </w:r>
      <w:r w:rsidRPr="00BE1370">
        <w:rPr>
          <w:rFonts w:ascii="Times New Roman" w:hAnsi="Times New Roman"/>
          <w:b/>
          <w:sz w:val="24"/>
          <w:szCs w:val="24"/>
          <w:lang w:val="en-US"/>
        </w:rPr>
        <w:t>:</w:t>
      </w:r>
      <w:r w:rsidRPr="000870EE">
        <w:rPr>
          <w:rFonts w:ascii="Times New Roman" w:hAnsi="Times New Roman"/>
          <w:sz w:val="24"/>
          <w:szCs w:val="24"/>
          <w:lang w:val="en-US"/>
        </w:rPr>
        <w:t xml:space="preserve"> social atomization, family, </w:t>
      </w:r>
      <w:r w:rsidR="00BF1B1C" w:rsidRPr="000870EE">
        <w:rPr>
          <w:rFonts w:ascii="Times New Roman" w:hAnsi="Times New Roman"/>
          <w:sz w:val="24"/>
          <w:szCs w:val="24"/>
          <w:lang w:val="en-US"/>
        </w:rPr>
        <w:t xml:space="preserve">family values, </w:t>
      </w:r>
      <w:r w:rsidRPr="000870EE">
        <w:rPr>
          <w:rFonts w:ascii="Times New Roman" w:hAnsi="Times New Roman"/>
          <w:sz w:val="24"/>
          <w:szCs w:val="24"/>
          <w:lang w:val="en-US"/>
        </w:rPr>
        <w:t>patriarchal way, interpersonal relations, youth.</w:t>
      </w:r>
    </w:p>
    <w:p w:rsidR="00367913" w:rsidRPr="00225F9D" w:rsidRDefault="00367913" w:rsidP="00EB6467">
      <w:pPr>
        <w:jc w:val="both"/>
        <w:rPr>
          <w:rFonts w:ascii="Times New Roman" w:hAnsi="Times New Roman" w:cs="Times New Roman"/>
          <w:sz w:val="28"/>
          <w:szCs w:val="28"/>
          <w:lang w:val="en-US"/>
        </w:rPr>
      </w:pPr>
    </w:p>
    <w:sectPr w:rsidR="00367913" w:rsidRPr="00225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A1B04"/>
    <w:multiLevelType w:val="hybridMultilevel"/>
    <w:tmpl w:val="A8927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67"/>
    <w:rsid w:val="000E0BDB"/>
    <w:rsid w:val="001B65FD"/>
    <w:rsid w:val="001E5382"/>
    <w:rsid w:val="001F6963"/>
    <w:rsid w:val="00225F9D"/>
    <w:rsid w:val="002314DF"/>
    <w:rsid w:val="003152E9"/>
    <w:rsid w:val="00323577"/>
    <w:rsid w:val="00367913"/>
    <w:rsid w:val="00477AC8"/>
    <w:rsid w:val="004E4086"/>
    <w:rsid w:val="005F4397"/>
    <w:rsid w:val="006D7A82"/>
    <w:rsid w:val="00742AA8"/>
    <w:rsid w:val="00776567"/>
    <w:rsid w:val="00806176"/>
    <w:rsid w:val="00837392"/>
    <w:rsid w:val="00916DF8"/>
    <w:rsid w:val="009811ED"/>
    <w:rsid w:val="009C6873"/>
    <w:rsid w:val="00AC2B6C"/>
    <w:rsid w:val="00AD1BBA"/>
    <w:rsid w:val="00B97015"/>
    <w:rsid w:val="00BF1B1C"/>
    <w:rsid w:val="00D46572"/>
    <w:rsid w:val="00DE566C"/>
    <w:rsid w:val="00E00EEF"/>
    <w:rsid w:val="00E57D1F"/>
    <w:rsid w:val="00E729C1"/>
    <w:rsid w:val="00E93963"/>
    <w:rsid w:val="00EA6A7D"/>
    <w:rsid w:val="00EB6467"/>
    <w:rsid w:val="00FA6DD4"/>
    <w:rsid w:val="00FD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91FBD-71BD-4079-BC62-D3A7F6C2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7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91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367913"/>
    <w:pPr>
      <w:ind w:left="720"/>
      <w:contextualSpacing/>
    </w:pPr>
  </w:style>
  <w:style w:type="character" w:styleId="a4">
    <w:name w:val="Hyperlink"/>
    <w:basedOn w:val="a0"/>
    <w:uiPriority w:val="99"/>
    <w:unhideWhenUsed/>
    <w:rsid w:val="00367913"/>
    <w:rPr>
      <w:color w:val="0563C1" w:themeColor="hyperlink"/>
      <w:u w:val="single"/>
    </w:rPr>
  </w:style>
  <w:style w:type="table" w:styleId="a5">
    <w:name w:val="Table Grid"/>
    <w:basedOn w:val="a1"/>
    <w:uiPriority w:val="39"/>
    <w:rsid w:val="0036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7;&#1072;&#1089;&#1080;.&#1077;&#1082;&#1072;&#1090;&#1077;&#1088;&#1080;&#1085;&#1073;&#1091;&#1088;&#1075;.&#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2018-03-29T08:47:00Z</dcterms:created>
  <dcterms:modified xsi:type="dcterms:W3CDTF">2018-03-31T10:30:00Z</dcterms:modified>
</cp:coreProperties>
</file>