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87" w:rsidRPr="00877D6A" w:rsidRDefault="00F01487" w:rsidP="00F01487">
      <w:pPr>
        <w:tabs>
          <w:tab w:val="left" w:pos="207"/>
          <w:tab w:val="center" w:pos="5103"/>
        </w:tabs>
        <w:spacing w:after="0" w:line="240" w:lineRule="auto"/>
        <w:ind w:right="260"/>
        <w:rPr>
          <w:rFonts w:ascii="Times New Roman" w:eastAsia="Arial" w:hAnsi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Arial" w:hAnsi="Times New Roman"/>
          <w:b/>
          <w:sz w:val="36"/>
          <w:szCs w:val="36"/>
          <w:lang w:eastAsia="ru-RU"/>
        </w:rPr>
        <w:tab/>
      </w:r>
      <w:r>
        <w:rPr>
          <w:rFonts w:ascii="Times New Roman" w:eastAsia="Arial" w:hAnsi="Times New Roman"/>
          <w:b/>
          <w:sz w:val="36"/>
          <w:szCs w:val="36"/>
          <w:lang w:eastAsia="ru-RU"/>
        </w:rPr>
        <w:tab/>
        <w:t>ОЧУ ВО «ЕВРЕЙСКИЙ УНИВЕРСИТЕТ»</w:t>
      </w:r>
    </w:p>
    <w:p w:rsidR="00F01487" w:rsidRPr="00877D6A" w:rsidRDefault="00F01487" w:rsidP="00F01487">
      <w:pPr>
        <w:spacing w:after="0" w:line="240" w:lineRule="auto"/>
        <w:ind w:right="260"/>
        <w:jc w:val="center"/>
        <w:rPr>
          <w:rFonts w:ascii="Times New Roman" w:eastAsia="Arial" w:hAnsi="Times New Roman"/>
          <w:b/>
          <w:sz w:val="28"/>
          <w:szCs w:val="20"/>
          <w:lang w:eastAsia="ru-RU"/>
        </w:rPr>
      </w:pPr>
      <w:r w:rsidRPr="00877D6A">
        <w:rPr>
          <w:rFonts w:ascii="Times New Roman" w:eastAsia="Arial" w:hAnsi="Times New Roman"/>
          <w:sz w:val="28"/>
          <w:szCs w:val="20"/>
          <w:lang w:eastAsia="ru-RU"/>
        </w:rPr>
        <w:t>проводит</w:t>
      </w:r>
    </w:p>
    <w:p w:rsidR="00F01487" w:rsidRPr="00E448C4" w:rsidRDefault="00F01487" w:rsidP="00F01487">
      <w:pPr>
        <w:spacing w:after="0" w:line="240" w:lineRule="auto"/>
        <w:ind w:right="260"/>
        <w:jc w:val="center"/>
        <w:rPr>
          <w:rFonts w:ascii="Times New Roman" w:eastAsia="Arial" w:hAnsi="Times New Roman"/>
          <w:b/>
          <w:sz w:val="36"/>
          <w:szCs w:val="36"/>
          <w:lang w:eastAsia="ru-RU"/>
        </w:rPr>
      </w:pPr>
      <w:r w:rsidRPr="00033341">
        <w:rPr>
          <w:rFonts w:ascii="Times New Roman" w:eastAsia="Arial" w:hAnsi="Times New Roman"/>
          <w:b/>
          <w:sz w:val="36"/>
          <w:szCs w:val="36"/>
          <w:lang w:eastAsia="ru-RU"/>
        </w:rPr>
        <w:t>11 апреля 2019 г.</w:t>
      </w:r>
    </w:p>
    <w:p w:rsidR="00F01487" w:rsidRPr="00877D6A" w:rsidRDefault="00F01487" w:rsidP="00F01487">
      <w:pPr>
        <w:spacing w:after="0" w:line="240" w:lineRule="auto"/>
        <w:ind w:right="260"/>
        <w:jc w:val="center"/>
        <w:rPr>
          <w:rFonts w:ascii="Times New Roman" w:eastAsia="Arial" w:hAnsi="Times New Roman"/>
          <w:b/>
          <w:sz w:val="36"/>
          <w:szCs w:val="36"/>
          <w:lang w:eastAsia="ru-RU"/>
        </w:rPr>
      </w:pPr>
      <w:r w:rsidRPr="00877D6A">
        <w:rPr>
          <w:rFonts w:ascii="Times New Roman" w:eastAsia="Arial" w:hAnsi="Times New Roman"/>
          <w:b/>
          <w:sz w:val="36"/>
          <w:szCs w:val="36"/>
          <w:lang w:eastAsia="ru-RU"/>
        </w:rPr>
        <w:t xml:space="preserve">МЕЖДУНАРОДНУЮ ЕЖЕГОДНУЮ НАУЧНО-ПРАКТИЧЕСКУЮ КОНФЕРЕНЦИЮ </w:t>
      </w:r>
    </w:p>
    <w:p w:rsidR="00F01487" w:rsidRDefault="00F01487" w:rsidP="00F01487">
      <w:pPr>
        <w:spacing w:after="0" w:line="240" w:lineRule="auto"/>
        <w:ind w:right="260"/>
        <w:jc w:val="center"/>
        <w:rPr>
          <w:rFonts w:ascii="Times New Roman" w:eastAsia="Arial" w:hAnsi="Times New Roman"/>
          <w:b/>
          <w:sz w:val="40"/>
          <w:szCs w:val="40"/>
          <w:lang w:eastAsia="ru-RU"/>
        </w:rPr>
      </w:pPr>
      <w:r w:rsidRPr="00877D6A">
        <w:rPr>
          <w:rFonts w:ascii="Times New Roman" w:eastAsia="Arial" w:hAnsi="Times New Roman"/>
          <w:b/>
          <w:sz w:val="40"/>
          <w:szCs w:val="40"/>
          <w:lang w:eastAsia="ru-RU"/>
        </w:rPr>
        <w:t>«НОВОЕ В НАУКЕ И ОБРАЗОВАНИИ»</w:t>
      </w:r>
    </w:p>
    <w:p w:rsidR="00F01487" w:rsidRPr="00877D6A" w:rsidRDefault="00F01487" w:rsidP="00F01487">
      <w:pPr>
        <w:spacing w:after="0" w:line="240" w:lineRule="auto"/>
        <w:ind w:right="260"/>
        <w:jc w:val="center"/>
        <w:rPr>
          <w:rFonts w:ascii="Times New Roman" w:eastAsia="Arial" w:hAnsi="Times New Roman"/>
          <w:b/>
          <w:sz w:val="40"/>
          <w:szCs w:val="40"/>
          <w:lang w:eastAsia="ru-RU"/>
        </w:rPr>
      </w:pPr>
    </w:p>
    <w:p w:rsidR="00F01487" w:rsidRPr="00877D6A" w:rsidRDefault="00F01487" w:rsidP="00F01487">
      <w:pPr>
        <w:spacing w:after="0" w:line="240" w:lineRule="auto"/>
        <w:ind w:right="260"/>
        <w:jc w:val="center"/>
        <w:rPr>
          <w:rFonts w:ascii="Times New Roman" w:eastAsia="Arial" w:hAnsi="Times New Roman"/>
          <w:b/>
          <w:sz w:val="32"/>
          <w:szCs w:val="20"/>
          <w:lang w:eastAsia="ru-RU"/>
        </w:rPr>
      </w:pPr>
      <w:r w:rsidRPr="00877D6A">
        <w:rPr>
          <w:rFonts w:ascii="Times New Roman" w:eastAsia="Arial" w:hAnsi="Times New Roman"/>
          <w:b/>
          <w:sz w:val="32"/>
          <w:szCs w:val="20"/>
          <w:lang w:eastAsia="ru-RU"/>
        </w:rPr>
        <w:t>Секции конференции:</w:t>
      </w:r>
    </w:p>
    <w:p w:rsidR="00F01487" w:rsidRPr="006932F4" w:rsidRDefault="00F01487" w:rsidP="00F0148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6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bidi="he-IL"/>
        </w:rPr>
        <w:t>Инновации</w:t>
      </w:r>
      <w:r>
        <w:rPr>
          <w:rFonts w:ascii="Times New Roman" w:hAnsi="Times New Roman"/>
          <w:i/>
          <w:iCs/>
          <w:sz w:val="28"/>
          <w:szCs w:val="28"/>
        </w:rPr>
        <w:t xml:space="preserve"> в области экономики и</w:t>
      </w:r>
      <w:r w:rsidRPr="006932F4">
        <w:rPr>
          <w:rFonts w:ascii="Times New Roman" w:hAnsi="Times New Roman"/>
          <w:i/>
          <w:iCs/>
          <w:sz w:val="28"/>
          <w:szCs w:val="28"/>
        </w:rPr>
        <w:t xml:space="preserve"> менеджмента</w:t>
      </w:r>
    </w:p>
    <w:p w:rsidR="00F01487" w:rsidRPr="006932F4" w:rsidRDefault="00F01487" w:rsidP="00F0148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6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Актуальные проблемы юриспруденции</w:t>
      </w:r>
      <w:r w:rsidRPr="006932F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01487" w:rsidRDefault="00F01487" w:rsidP="00F0148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6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bidi="he-IL"/>
        </w:rPr>
        <w:t>Междисциплинарные взаимодействия в теологии: от мысли к тексту</w:t>
      </w:r>
    </w:p>
    <w:p w:rsidR="00F01487" w:rsidRDefault="00F01487" w:rsidP="00F0148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6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bidi="he-IL"/>
        </w:rPr>
        <w:t>Методика и проблемы практического применения психологии</w:t>
      </w:r>
      <w:r w:rsidRPr="00B36179">
        <w:rPr>
          <w:rFonts w:ascii="Times New Roman" w:hAnsi="Times New Roman"/>
          <w:i/>
          <w:iCs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и педагогики в образовании</w:t>
      </w:r>
    </w:p>
    <w:p w:rsidR="00F01487" w:rsidRDefault="00F01487" w:rsidP="00F0148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6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bidi="he-IL"/>
        </w:rPr>
        <w:t>ИКТ в современном мире</w:t>
      </w:r>
    </w:p>
    <w:p w:rsidR="00F01487" w:rsidRDefault="00F01487" w:rsidP="00F01487">
      <w:pPr>
        <w:spacing w:after="0" w:line="240" w:lineRule="auto"/>
        <w:ind w:left="142" w:right="260" w:firstLine="709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left="142" w:right="260" w:firstLine="709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bCs/>
          <w:sz w:val="28"/>
          <w:szCs w:val="28"/>
          <w:lang w:eastAsia="ru-RU"/>
        </w:rPr>
        <w:t>Программа заседаний формиру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е</w:t>
      </w:r>
      <w:r w:rsidRPr="00877D6A">
        <w:rPr>
          <w:rFonts w:ascii="Times New Roman" w:eastAsia="Arial" w:hAnsi="Times New Roman"/>
          <w:bCs/>
          <w:sz w:val="28"/>
          <w:szCs w:val="28"/>
          <w:lang w:eastAsia="ru-RU"/>
        </w:rPr>
        <w:t>тся по мере предоставления заявок.</w:t>
      </w:r>
    </w:p>
    <w:p w:rsidR="00F01487" w:rsidRPr="00877D6A" w:rsidRDefault="00F01487" w:rsidP="00F01487">
      <w:pPr>
        <w:spacing w:after="0" w:line="240" w:lineRule="auto"/>
        <w:ind w:left="142" w:right="260" w:firstLine="709"/>
        <w:rPr>
          <w:rFonts w:ascii="Times New Roman" w:eastAsia="Arial" w:hAnsi="Times New Roman"/>
          <w:bCs/>
          <w:i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>Формат мероприятия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: </w:t>
      </w:r>
    </w:p>
    <w:p w:rsidR="00F01487" w:rsidRDefault="00F01487" w:rsidP="00F0148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2" w:right="260" w:firstLine="56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32547E">
        <w:rPr>
          <w:rFonts w:ascii="Times New Roman" w:eastAsia="Arial" w:hAnsi="Times New Roman"/>
          <w:sz w:val="28"/>
          <w:szCs w:val="28"/>
          <w:lang w:eastAsia="ru-RU"/>
        </w:rPr>
        <w:t>круглы</w:t>
      </w:r>
      <w:r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32547E">
        <w:rPr>
          <w:rFonts w:ascii="Times New Roman" w:eastAsia="Arial" w:hAnsi="Times New Roman"/>
          <w:sz w:val="28"/>
          <w:szCs w:val="28"/>
          <w:lang w:eastAsia="ru-RU"/>
        </w:rPr>
        <w:t xml:space="preserve"> стол</w:t>
      </w:r>
      <w:r>
        <w:rPr>
          <w:rFonts w:ascii="Times New Roman" w:eastAsia="Arial" w:hAnsi="Times New Roman"/>
          <w:sz w:val="28"/>
          <w:szCs w:val="28"/>
          <w:lang w:eastAsia="ru-RU"/>
        </w:rPr>
        <w:t>ы</w:t>
      </w:r>
      <w:r w:rsidRPr="0032547E">
        <w:rPr>
          <w:rFonts w:ascii="Times New Roman" w:eastAsia="Arial" w:hAnsi="Times New Roman"/>
          <w:sz w:val="28"/>
          <w:szCs w:val="28"/>
          <w:lang w:eastAsia="ru-RU"/>
        </w:rPr>
        <w:t xml:space="preserve"> по актуальным вопросам современной науки и образования</w:t>
      </w:r>
    </w:p>
    <w:p w:rsidR="00F01487" w:rsidRPr="00877D6A" w:rsidRDefault="00F01487" w:rsidP="00F0148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2" w:right="260" w:firstLine="56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>секционные доклады (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регламент</w:t>
      </w:r>
      <w:r>
        <w:rPr>
          <w:rFonts w:ascii="Times New Roman" w:eastAsia="Arial" w:hAnsi="Times New Roman"/>
          <w:b/>
          <w:bCs/>
          <w:sz w:val="28"/>
          <w:szCs w:val="28"/>
          <w:lang w:val="en-US" w:eastAsia="ru-RU"/>
        </w:rPr>
        <w:t xml:space="preserve"> – 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>10 минут)</w:t>
      </w:r>
    </w:p>
    <w:p w:rsidR="00F01487" w:rsidRPr="0032547E" w:rsidRDefault="00F01487" w:rsidP="00F01487">
      <w:pPr>
        <w:tabs>
          <w:tab w:val="left" w:pos="1560"/>
        </w:tabs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Pr="00877D6A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>Рабочи</w:t>
      </w:r>
      <w:r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Arial" w:hAnsi="Times New Roman"/>
          <w:sz w:val="28"/>
          <w:szCs w:val="28"/>
          <w:lang w:eastAsia="ru-RU"/>
        </w:rPr>
        <w:t>и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 конференции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 русский, английский.</w:t>
      </w:r>
    </w:p>
    <w:p w:rsidR="00F01487" w:rsidRPr="00877D6A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Pr="00392E6B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К участию в конференции приглашаются </w:t>
      </w:r>
      <w:r w:rsidRPr="00877D6A">
        <w:rPr>
          <w:rFonts w:ascii="Times New Roman" w:eastAsia="Times New Roman" w:hAnsi="Times New Roman"/>
          <w:sz w:val="28"/>
          <w:szCs w:val="28"/>
          <w:lang w:eastAsia="ru-RU"/>
        </w:rPr>
        <w:t>преподаватели высших и средних учебных заведений, сотрудники научно-исследовательских институтов, члены научных сообществ, аспиранты.</w:t>
      </w:r>
    </w:p>
    <w:p w:rsidR="00F01487" w:rsidRPr="00392E6B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87" w:rsidRPr="00F50B4B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участия: очная, онлайн.</w:t>
      </w:r>
    </w:p>
    <w:p w:rsidR="00F01487" w:rsidRPr="00FB2D4B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D95E1B">
        <w:rPr>
          <w:rFonts w:ascii="Times New Roman" w:eastAsia="Arial" w:hAnsi="Times New Roman"/>
          <w:b/>
          <w:bCs/>
          <w:sz w:val="28"/>
          <w:szCs w:val="28"/>
          <w:lang w:eastAsia="ru-RU"/>
        </w:rPr>
        <w:t>Организационный комитет:</w:t>
      </w:r>
    </w:p>
    <w:p w:rsidR="00F01487" w:rsidRPr="00D054EA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Кондракова Ю.</w:t>
      </w:r>
      <w:r w:rsidRPr="00D054EA">
        <w:rPr>
          <w:rFonts w:ascii="Times New Roman" w:eastAsia="Arial" w:hAnsi="Times New Roman"/>
          <w:sz w:val="28"/>
          <w:szCs w:val="28"/>
          <w:lang w:eastAsia="ru-RU"/>
        </w:rPr>
        <w:t>Н.</w:t>
      </w:r>
      <w:r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D054EA">
        <w:rPr>
          <w:rFonts w:ascii="Times New Roman" w:eastAsia="Arial" w:hAnsi="Times New Roman"/>
          <w:sz w:val="28"/>
          <w:szCs w:val="28"/>
          <w:lang w:eastAsia="ru-RU"/>
        </w:rPr>
        <w:t xml:space="preserve"> проректор по учебной работе, к. </w:t>
      </w:r>
      <w:proofErr w:type="spellStart"/>
      <w:r w:rsidRPr="00D054EA">
        <w:rPr>
          <w:rFonts w:ascii="Times New Roman" w:eastAsia="Arial" w:hAnsi="Times New Roman"/>
          <w:sz w:val="28"/>
          <w:szCs w:val="28"/>
          <w:lang w:eastAsia="ru-RU"/>
        </w:rPr>
        <w:t>филол</w:t>
      </w:r>
      <w:proofErr w:type="spellEnd"/>
      <w:r w:rsidRPr="00D054EA">
        <w:rPr>
          <w:rFonts w:ascii="Times New Roman" w:eastAsia="Arial" w:hAnsi="Times New Roman"/>
          <w:sz w:val="28"/>
          <w:szCs w:val="28"/>
          <w:lang w:eastAsia="ru-RU"/>
        </w:rPr>
        <w:t>. н., доц.</w:t>
      </w:r>
    </w:p>
    <w:p w:rsidR="00F01487" w:rsidRPr="00877D6A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Виноградов А.</w:t>
      </w:r>
      <w:r w:rsidRPr="00D054EA">
        <w:rPr>
          <w:rFonts w:ascii="Times New Roman" w:eastAsia="Arial" w:hAnsi="Times New Roman"/>
          <w:sz w:val="28"/>
          <w:szCs w:val="28"/>
          <w:lang w:eastAsia="ru-RU"/>
        </w:rPr>
        <w:t xml:space="preserve">В., научный сотрудник </w:t>
      </w:r>
      <w:r>
        <w:rPr>
          <w:rFonts w:ascii="Times New Roman" w:eastAsia="Arial" w:hAnsi="Times New Roman"/>
          <w:sz w:val="28"/>
          <w:szCs w:val="28"/>
          <w:lang w:eastAsia="ru-RU"/>
        </w:rPr>
        <w:t>научно-исследовательской лаборатории фундаментальных исследований</w:t>
      </w:r>
    </w:p>
    <w:p w:rsidR="00F01487" w:rsidRPr="00877D6A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Обидина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Н.Г., заместитель начальника отдела академического развития</w:t>
      </w:r>
    </w:p>
    <w:p w:rsidR="00F01487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</w:p>
    <w:p w:rsidR="00F01487" w:rsidRPr="00D95E1B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Программный комитет конференции:</w:t>
      </w:r>
    </w:p>
    <w:p w:rsidR="00F01487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Резникова</w:t>
      </w:r>
      <w:proofErr w:type="spellEnd"/>
      <w:r>
        <w:rPr>
          <w:rFonts w:ascii="Times New Roman" w:eastAsia="Arial" w:hAnsi="Times New Roman"/>
          <w:sz w:val="28"/>
          <w:szCs w:val="28"/>
          <w:lang w:eastAsia="ru-RU"/>
        </w:rPr>
        <w:t xml:space="preserve"> Н.П., г</w:t>
      </w:r>
      <w:r w:rsidRPr="00FB3938">
        <w:rPr>
          <w:rFonts w:ascii="Times New Roman" w:eastAsia="Arial" w:hAnsi="Times New Roman"/>
          <w:sz w:val="28"/>
          <w:szCs w:val="28"/>
          <w:lang w:eastAsia="ru-RU"/>
        </w:rPr>
        <w:t>лавный научный сотрудник ФГУП Научно-исследовательского Института Радио</w:t>
      </w:r>
      <w:r>
        <w:rPr>
          <w:rFonts w:ascii="Times New Roman" w:eastAsia="Arial" w:hAnsi="Times New Roman"/>
          <w:sz w:val="28"/>
          <w:szCs w:val="28"/>
          <w:lang w:eastAsia="ru-RU"/>
        </w:rPr>
        <w:t>, д.э.н., проф.</w:t>
      </w:r>
    </w:p>
    <w:p w:rsidR="00F01487" w:rsidRPr="00FB3938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Вебер Ш., президент Российской экономической школы, научный руководитель Лаборатории исследования социальных отношений и многообразия общества РЭШ, </w:t>
      </w:r>
      <w:r>
        <w:rPr>
          <w:rFonts w:ascii="Times New Roman" w:eastAsia="Arial" w:hAnsi="Times New Roman"/>
          <w:sz w:val="28"/>
          <w:szCs w:val="28"/>
          <w:lang w:val="en-US" w:eastAsia="ru-RU"/>
        </w:rPr>
        <w:t>PhD</w:t>
      </w:r>
      <w:r>
        <w:rPr>
          <w:rFonts w:ascii="Times New Roman" w:eastAsia="Arial" w:hAnsi="Times New Roman"/>
          <w:sz w:val="28"/>
          <w:szCs w:val="28"/>
          <w:lang w:eastAsia="ru-RU"/>
        </w:rPr>
        <w:t>, проф.</w:t>
      </w:r>
    </w:p>
    <w:p w:rsidR="00F01487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B3938">
        <w:rPr>
          <w:rFonts w:ascii="Times New Roman" w:eastAsia="Arial" w:hAnsi="Times New Roman"/>
          <w:sz w:val="28"/>
          <w:szCs w:val="28"/>
          <w:lang w:eastAsia="ru-RU"/>
        </w:rPr>
        <w:t xml:space="preserve">Школьник И.С., первый проректор ОЧУ ВО «Еврейский университет», </w:t>
      </w:r>
      <w:proofErr w:type="spellStart"/>
      <w:r w:rsidRPr="00FB3938">
        <w:rPr>
          <w:rFonts w:ascii="Times New Roman" w:eastAsia="Arial" w:hAnsi="Times New Roman"/>
          <w:sz w:val="28"/>
          <w:szCs w:val="28"/>
          <w:lang w:eastAsia="ru-RU"/>
        </w:rPr>
        <w:t>к.э</w:t>
      </w:r>
      <w:proofErr w:type="spellEnd"/>
      <w:r w:rsidRPr="00FB3938">
        <w:rPr>
          <w:rFonts w:ascii="Times New Roman" w:eastAsia="Arial" w:hAnsi="Times New Roman"/>
          <w:sz w:val="28"/>
          <w:szCs w:val="28"/>
          <w:lang w:eastAsia="ru-RU"/>
        </w:rPr>
        <w:t>. н., доц.</w:t>
      </w:r>
    </w:p>
    <w:p w:rsidR="00F01487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Pr="00744D2A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744D2A">
        <w:rPr>
          <w:rFonts w:ascii="Times New Roman" w:eastAsia="Arial" w:hAnsi="Times New Roman"/>
          <w:b/>
          <w:bCs/>
          <w:sz w:val="28"/>
          <w:szCs w:val="28"/>
          <w:lang w:eastAsia="ru-RU"/>
        </w:rPr>
        <w:t>Программа конференции:</w:t>
      </w:r>
    </w:p>
    <w:p w:rsidR="00F01487" w:rsidRDefault="00F01487" w:rsidP="00F01487">
      <w:pPr>
        <w:spacing w:after="0" w:line="240" w:lineRule="auto"/>
        <w:ind w:right="260" w:firstLine="14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Пленарное заседание</w:t>
      </w:r>
    </w:p>
    <w:p w:rsidR="00F01487" w:rsidRDefault="00F01487" w:rsidP="00F01487">
      <w:pPr>
        <w:spacing w:after="0" w:line="240" w:lineRule="auto"/>
        <w:ind w:right="260" w:firstLine="14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>Секционные заседания</w:t>
      </w:r>
    </w:p>
    <w:p w:rsidR="00F01487" w:rsidRPr="00D054EA" w:rsidRDefault="00F01487" w:rsidP="00F01487">
      <w:pPr>
        <w:spacing w:after="0" w:line="240" w:lineRule="auto"/>
        <w:ind w:right="260" w:firstLine="142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Банкет</w:t>
      </w:r>
    </w:p>
    <w:p w:rsidR="00F01487" w:rsidRPr="00744D2A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Pr="00033341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B4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конференции необходимо заполнить </w:t>
      </w:r>
      <w:r w:rsidRPr="00FB3938">
        <w:rPr>
          <w:rFonts w:ascii="Times New Roman" w:eastAsia="Times New Roman" w:hAnsi="Times New Roman"/>
          <w:sz w:val="28"/>
          <w:szCs w:val="28"/>
          <w:lang w:eastAsia="ru-RU"/>
        </w:rPr>
        <w:t>регистрационную форму по ссылке:</w:t>
      </w:r>
      <w:r w:rsidRPr="005C1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5C10E8">
          <w:rPr>
            <w:rStyle w:val="a7"/>
            <w:rFonts w:ascii="Times New Roman" w:hAnsi="Times New Roman"/>
            <w:sz w:val="28"/>
            <w:szCs w:val="28"/>
          </w:rPr>
          <w:t>Новое в науке и образовании</w:t>
        </w:r>
      </w:hyperlink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отправить тезисы доклады на электронную почту </w:t>
      </w:r>
      <w:hyperlink r:id="rId8" w:history="1">
        <w:r w:rsidRPr="00DF132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conference</w:t>
        </w:r>
        <w:r w:rsidRPr="00DF132D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DF132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uni</w:t>
        </w:r>
        <w:proofErr w:type="spellEnd"/>
        <w:r w:rsidRPr="00DF132D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21.</w:t>
        </w:r>
        <w:r w:rsidRPr="00DF132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</w:hyperlink>
      <w:r w:rsidRPr="00987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марта 2019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C10E8">
        <w:rPr>
          <w:rFonts w:ascii="Times New Roman" w:eastAsia="Times New Roman" w:hAnsi="Times New Roman"/>
          <w:sz w:val="28"/>
          <w:szCs w:val="28"/>
          <w:lang w:eastAsia="ru-RU"/>
        </w:rPr>
        <w:t xml:space="preserve"> Имя файлу тезисов доклада присваивается по фамилии автора (или первого из соавторов) в русскоязычном написании: «Фамилия».</w:t>
      </w:r>
      <w:r w:rsidRPr="00033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проходят рецензирование и проверку </w:t>
      </w:r>
      <w:r w:rsidRPr="00033341">
        <w:rPr>
          <w:rFonts w:ascii="Times New Roman" w:eastAsia="Times New Roman" w:hAnsi="Times New Roman"/>
          <w:sz w:val="28"/>
          <w:szCs w:val="28"/>
          <w:lang w:eastAsia="ru-RU"/>
        </w:rPr>
        <w:t>на уровень оригинальности текста (не менее 80%).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Программный комитет </w:t>
      </w:r>
      <w:r w:rsidRPr="00877D6A">
        <w:rPr>
          <w:rFonts w:ascii="Times New Roman" w:eastAsia="Times New Roman" w:hAnsi="Times New Roman"/>
          <w:sz w:val="28"/>
          <w:szCs w:val="28"/>
          <w:lang w:eastAsia="ru-RU"/>
        </w:rPr>
        <w:t>оставляет за собой право отклонять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7D6A" w:rsidDel="007D2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Работы, присланные после указанного срока, не рассматриваются и не допускаются к участию в конференции.</w:t>
      </w: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033341">
        <w:rPr>
          <w:rFonts w:ascii="Times New Roman" w:eastAsia="Arial" w:hAnsi="Times New Roman"/>
          <w:b/>
          <w:bCs/>
          <w:sz w:val="28"/>
          <w:szCs w:val="28"/>
          <w:lang w:eastAsia="ru-RU"/>
        </w:rPr>
        <w:t>5 апреля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электронный адрес, указанный при регистрации, будет выслана информация, принят ли доклад к выступлению.</w:t>
      </w:r>
    </w:p>
    <w:p w:rsidR="00F01487" w:rsidRDefault="00F01487" w:rsidP="00F01487">
      <w:pPr>
        <w:shd w:val="clear" w:color="auto" w:fill="FFFFFF"/>
        <w:spacing w:after="0" w:line="240" w:lineRule="auto"/>
        <w:ind w:left="142" w:right="260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1487" w:rsidRPr="00877D6A" w:rsidRDefault="00F01487" w:rsidP="00F01487">
      <w:pPr>
        <w:shd w:val="clear" w:color="auto" w:fill="FFFFFF"/>
        <w:spacing w:after="0" w:line="120" w:lineRule="auto"/>
        <w:ind w:left="142" w:right="2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87" w:rsidRPr="00877D6A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Место проведения конференции –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г. 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>Москва, ул</w:t>
      </w:r>
      <w:r>
        <w:rPr>
          <w:rFonts w:ascii="Times New Roman" w:eastAsia="Arial" w:hAnsi="Times New Roman"/>
          <w:sz w:val="28"/>
          <w:szCs w:val="28"/>
          <w:lang w:eastAsia="ru-RU"/>
        </w:rPr>
        <w:t>.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 Отрадная, д</w:t>
      </w:r>
      <w:r>
        <w:rPr>
          <w:rFonts w:ascii="Times New Roman" w:eastAsia="Arial" w:hAnsi="Times New Roman"/>
          <w:sz w:val="28"/>
          <w:szCs w:val="28"/>
          <w:lang w:eastAsia="ru-RU"/>
        </w:rPr>
        <w:t>.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 6. </w:t>
      </w:r>
    </w:p>
    <w:p w:rsidR="00F01487" w:rsidRPr="00877D6A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Открытие конференции </w:t>
      </w:r>
      <w:r w:rsidRPr="0027122A">
        <w:rPr>
          <w:rFonts w:ascii="Times New Roman" w:eastAsia="Arial" w:hAnsi="Times New Roman"/>
          <w:sz w:val="28"/>
          <w:szCs w:val="28"/>
          <w:lang w:eastAsia="ru-RU"/>
        </w:rPr>
        <w:t xml:space="preserve">планируется </w:t>
      </w:r>
      <w:r w:rsidRPr="00033341">
        <w:rPr>
          <w:rFonts w:ascii="Times New Roman" w:eastAsia="Arial" w:hAnsi="Times New Roman"/>
          <w:b/>
          <w:bCs/>
          <w:sz w:val="28"/>
          <w:szCs w:val="28"/>
          <w:lang w:eastAsia="ru-RU"/>
        </w:rPr>
        <w:t>11 апреля 2019 года</w:t>
      </w:r>
      <w:r w:rsidRPr="00C33911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в 10-00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F01487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Pr="00877D6A" w:rsidRDefault="00F01487" w:rsidP="00F01487">
      <w:pPr>
        <w:spacing w:after="0" w:line="240" w:lineRule="auto"/>
        <w:ind w:left="142" w:right="260"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Заседания конференции могут посещать все желающие. </w:t>
      </w:r>
    </w:p>
    <w:p w:rsidR="00F01487" w:rsidRPr="00B07774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color w:val="FF0000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Проезд и проживание оплачиваются командирующей стороной. </w:t>
      </w:r>
    </w:p>
    <w:p w:rsidR="00F01487" w:rsidRPr="00877D6A" w:rsidRDefault="00F01487" w:rsidP="00F01487">
      <w:pPr>
        <w:spacing w:after="0" w:line="240" w:lineRule="auto"/>
        <w:ind w:left="142" w:right="260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Pr="00D51E95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t>Т</w:t>
      </w:r>
      <w:r w:rsidRPr="00D51E9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ребования к оформлению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тезисов</w:t>
      </w:r>
      <w:r w:rsidRPr="00D51E9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приведены </w:t>
      </w:r>
      <w:r w:rsidRPr="00D51E9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П</w:t>
      </w:r>
      <w:r w:rsidRPr="00D51E95">
        <w:rPr>
          <w:rFonts w:ascii="Times New Roman" w:eastAsia="Arial" w:hAnsi="Times New Roman"/>
          <w:bCs/>
          <w:sz w:val="28"/>
          <w:szCs w:val="28"/>
          <w:lang w:eastAsia="ru-RU"/>
        </w:rPr>
        <w:t>риложени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и</w:t>
      </w:r>
      <w:r w:rsidRPr="00D51E95">
        <w:rPr>
          <w:rFonts w:ascii="Times New Roman" w:eastAsia="Arial" w:hAnsi="Times New Roman"/>
          <w:bCs/>
          <w:sz w:val="28"/>
          <w:szCs w:val="28"/>
          <w:lang w:eastAsia="ru-RU"/>
        </w:rPr>
        <w:t>.</w:t>
      </w:r>
    </w:p>
    <w:p w:rsidR="00F01487" w:rsidRPr="00D51E95" w:rsidRDefault="00F01487" w:rsidP="00F01487">
      <w:pPr>
        <w:spacing w:after="0" w:line="120" w:lineRule="auto"/>
        <w:ind w:left="142" w:right="260" w:firstLine="709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ru-RU"/>
        </w:rPr>
        <w:t>Тезисы конференции будут изданы и зарегистрированы в базе РИНЦ.</w:t>
      </w: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По всем вопросам, касающимся участия в конференции, следует обращаться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к ответственному секретарю оргкомитета Наталье Геннадьевне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Обидиной</w:t>
      </w:r>
      <w:proofErr w:type="spellEnd"/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 по телефону +7(495) 736-92-72</w:t>
      </w:r>
      <w:r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 а также по электронной почте </w:t>
      </w:r>
      <w:hyperlink r:id="rId9" w:history="1">
        <w:r w:rsidRPr="00D51E95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conference</w:t>
        </w:r>
        <w:r w:rsidRPr="00D51E9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D51E95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uni</w:t>
        </w:r>
        <w:proofErr w:type="spellEnd"/>
        <w:r w:rsidRPr="00D51E9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21.</w:t>
        </w:r>
        <w:r w:rsidRPr="00D51E95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1487" w:rsidRPr="00D51E95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left="142" w:right="2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Оргкомитет будет благодарен за распространение данной информации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институт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специализированных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образования, которые будут заинтересованы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участии в конференции и 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публикации материалов.</w:t>
      </w:r>
    </w:p>
    <w:p w:rsidR="00F01487" w:rsidRDefault="00F01487" w:rsidP="00F0148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01487" w:rsidRDefault="00F01487" w:rsidP="00F01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487" w:rsidRPr="00385FA3" w:rsidRDefault="00F01487" w:rsidP="00F01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ОФОРМЛЕНИЮ ТЕЗИСОВ</w:t>
      </w:r>
    </w:p>
    <w:p w:rsidR="00F01487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487" w:rsidRPr="005742E6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74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требования к оформлению:</w:t>
      </w:r>
    </w:p>
    <w:p w:rsidR="00F01487" w:rsidRPr="00033341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Microsoft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Word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(*.</w:t>
      </w:r>
      <w:proofErr w:type="spellStart"/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),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4,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Times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New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Roman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14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кегль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1,5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интервала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F01487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полей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лев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ый отступ –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мм, 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ый – 15 мм,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мм,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жний –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мм.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Отступ первой строки – </w:t>
      </w:r>
      <w:r w:rsidRPr="0003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см.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Рисунки, схемы и фотографии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быть размещены в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статьи, а 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присланы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отдельными файлами (*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jpg</w:t>
      </w:r>
      <w:proofErr w:type="spellEnd"/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F01487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487" w:rsidRPr="005742E6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574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казываются</w:t>
      </w:r>
      <w:r w:rsidRPr="00954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следующие данные:</w:t>
      </w:r>
    </w:p>
    <w:p w:rsidR="00F01487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487" w:rsidRPr="005742E6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НАЗВАНИЕ ДОКЛАДА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прописными буквами, выравнивание по центру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полужирный шрифт.</w:t>
      </w:r>
    </w:p>
    <w:p w:rsidR="00F01487" w:rsidRPr="00B90928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ФАМИЛИЯ, ИМЯ, ОТЧЕСТВО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автора (</w:t>
      </w:r>
      <w:proofErr w:type="spellStart"/>
      <w:r w:rsidRPr="005742E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ов</w:t>
      </w:r>
      <w:proofErr w:type="spellEnd"/>
      <w:r w:rsidRPr="005742E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)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прописными буквами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на следующей строке –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строчными буквами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31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степень, звание, должность</w:t>
      </w:r>
      <w:r w:rsidRPr="00B90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курсив, выравнивание по правому краю.</w:t>
      </w:r>
    </w:p>
    <w:p w:rsidR="00F01487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0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других авторов повторить в той же последовательности без отступов.</w:t>
      </w:r>
    </w:p>
    <w:p w:rsidR="00F01487" w:rsidRPr="005742E6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487" w:rsidRDefault="00F01487" w:rsidP="00F01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тексте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тезисов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указан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работы,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 и предмет исследования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решаемые задачи,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и выводы, сделанные автором</w:t>
      </w:r>
      <w:r w:rsidRPr="00B07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487" w:rsidRDefault="000C24BF" w:rsidP="00F01487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hyperlink r:id="rId10" w:history="1"/>
    </w:p>
    <w:p w:rsidR="00F01487" w:rsidRDefault="00F01487" w:rsidP="00F01487">
      <w:pPr>
        <w:pStyle w:val="a9"/>
        <w:spacing w:before="0" w:beforeAutospacing="0" w:after="0" w:afterAutospacing="0"/>
        <w:ind w:firstLine="709"/>
        <w:jc w:val="both"/>
        <w:textAlignment w:val="baseline"/>
        <w:rPr>
          <w:rFonts w:cs="Arial"/>
          <w:sz w:val="28"/>
          <w:szCs w:val="28"/>
        </w:rPr>
      </w:pPr>
      <w:r w:rsidRPr="005742E6">
        <w:rPr>
          <w:color w:val="000000"/>
          <w:sz w:val="28"/>
          <w:szCs w:val="28"/>
        </w:rPr>
        <w:t>Общий объем пр</w:t>
      </w:r>
      <w:r>
        <w:rPr>
          <w:color w:val="000000"/>
          <w:sz w:val="28"/>
          <w:szCs w:val="28"/>
        </w:rPr>
        <w:t xml:space="preserve">исланного текста должен быть </w:t>
      </w:r>
      <w:r w:rsidRPr="005742E6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2</w:t>
      </w:r>
      <w:r w:rsidRPr="005742E6">
        <w:rPr>
          <w:color w:val="000000"/>
          <w:sz w:val="28"/>
          <w:szCs w:val="28"/>
        </w:rPr>
        <w:t xml:space="preserve"> страниц А4.</w:t>
      </w:r>
    </w:p>
    <w:p w:rsidR="00B11137" w:rsidRDefault="00B11137"/>
    <w:sectPr w:rsidR="00B11137" w:rsidSect="00DD02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BF" w:rsidRDefault="000C24BF">
      <w:pPr>
        <w:spacing w:after="0" w:line="240" w:lineRule="auto"/>
      </w:pPr>
      <w:r>
        <w:separator/>
      </w:r>
    </w:p>
  </w:endnote>
  <w:endnote w:type="continuationSeparator" w:id="0">
    <w:p w:rsidR="000C24BF" w:rsidRDefault="000C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D9" w:rsidRDefault="000C24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D9" w:rsidRDefault="000C24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D9" w:rsidRDefault="000C2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BF" w:rsidRDefault="000C24BF">
      <w:pPr>
        <w:spacing w:after="0" w:line="240" w:lineRule="auto"/>
      </w:pPr>
      <w:r>
        <w:separator/>
      </w:r>
    </w:p>
  </w:footnote>
  <w:footnote w:type="continuationSeparator" w:id="0">
    <w:p w:rsidR="000C24BF" w:rsidRDefault="000C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D9" w:rsidRDefault="000C24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D9" w:rsidRDefault="000C24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D9" w:rsidRDefault="000C24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304"/>
    <w:multiLevelType w:val="hybridMultilevel"/>
    <w:tmpl w:val="C31A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A81"/>
    <w:multiLevelType w:val="hybridMultilevel"/>
    <w:tmpl w:val="D1CAF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87"/>
    <w:rsid w:val="000C24BF"/>
    <w:rsid w:val="00165036"/>
    <w:rsid w:val="00412F90"/>
    <w:rsid w:val="004A594B"/>
    <w:rsid w:val="005C03F9"/>
    <w:rsid w:val="005D3283"/>
    <w:rsid w:val="007332C4"/>
    <w:rsid w:val="0090421B"/>
    <w:rsid w:val="0096215B"/>
    <w:rsid w:val="00995783"/>
    <w:rsid w:val="009C7143"/>
    <w:rsid w:val="00B11137"/>
    <w:rsid w:val="00D722C2"/>
    <w:rsid w:val="00F01487"/>
    <w:rsid w:val="00F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B4B746-1029-B44F-AAFB-AA191BD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0148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48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487"/>
    <w:rPr>
      <w:rFonts w:ascii="Calibri" w:eastAsia="Calibri" w:hAnsi="Calibri" w:cs="Times New Roman"/>
      <w:sz w:val="22"/>
      <w:szCs w:val="22"/>
    </w:rPr>
  </w:style>
  <w:style w:type="character" w:styleId="a7">
    <w:name w:val="Hyperlink"/>
    <w:uiPriority w:val="99"/>
    <w:unhideWhenUsed/>
    <w:rsid w:val="00F014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14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0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uni21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NVsp8Og1Te53EUW0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konfpmfi.omgtu.ru/wp-content/uploads/formul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uni21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Vinogradov</dc:creator>
  <cp:keywords/>
  <dc:description/>
  <cp:lastModifiedBy>Andrey Vinogradov</cp:lastModifiedBy>
  <cp:revision>2</cp:revision>
  <dcterms:created xsi:type="dcterms:W3CDTF">2019-01-29T14:58:00Z</dcterms:created>
  <dcterms:modified xsi:type="dcterms:W3CDTF">2019-01-29T15:06:00Z</dcterms:modified>
</cp:coreProperties>
</file>