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pPr w:leftFromText="180" w:rightFromText="180" w:vertAnchor="text" w:horzAnchor="margin" w:tblpX="-601" w:tblpY="-22"/>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711"/>
        <w:gridCol w:w="2836"/>
      </w:tblGrid>
      <w:tr w:rsidR="00B156C8" w14:paraId="00B88783" w14:textId="761BC0E7" w:rsidTr="00D553D7">
        <w:tc>
          <w:tcPr>
            <w:tcW w:w="3510" w:type="dxa"/>
          </w:tcPr>
          <w:p w14:paraId="3BDEE14D" w14:textId="77777777" w:rsidR="00B156C8" w:rsidRDefault="00B156C8" w:rsidP="00B156C8">
            <w:pPr>
              <w:pStyle w:val="0"/>
              <w:jc w:val="left"/>
              <w:rPr>
                <w:rFonts w:ascii="Cambria" w:hAnsi="Cambria"/>
                <w:sz w:val="36"/>
                <w:szCs w:val="30"/>
              </w:rPr>
            </w:pPr>
            <w:r>
              <w:rPr>
                <w:noProof/>
                <w:lang w:eastAsia="ru-RU"/>
              </w:rPr>
              <w:drawing>
                <wp:anchor distT="0" distB="0" distL="114300" distR="114300" simplePos="0" relativeHeight="251658240" behindDoc="1" locked="0" layoutInCell="1" allowOverlap="1" wp14:anchorId="3F450747" wp14:editId="74429778">
                  <wp:simplePos x="0" y="0"/>
                  <wp:positionH relativeFrom="column">
                    <wp:posOffset>5080</wp:posOffset>
                  </wp:positionH>
                  <wp:positionV relativeFrom="paragraph">
                    <wp:posOffset>228600</wp:posOffset>
                  </wp:positionV>
                  <wp:extent cx="2402205" cy="1266825"/>
                  <wp:effectExtent l="0" t="0" r="0" b="9525"/>
                  <wp:wrapTight wrapText="bothSides">
                    <wp:wrapPolygon edited="0">
                      <wp:start x="0" y="0"/>
                      <wp:lineTo x="0" y="21438"/>
                      <wp:lineTo x="20555" y="21438"/>
                      <wp:lineTo x="20213" y="20788"/>
                      <wp:lineTo x="18671" y="15591"/>
                      <wp:lineTo x="19527" y="10394"/>
                      <wp:lineTo x="19699" y="5847"/>
                      <wp:lineTo x="19699" y="0"/>
                      <wp:lineTo x="0" y="0"/>
                    </wp:wrapPolygon>
                  </wp:wrapTight>
                  <wp:docPr id="3" name="Рисунок 3" descr="&amp;Ncy;&amp;iecy;&amp;fcy;&amp;tcy;&amp;iecy;&amp;kcy;&amp;acy;&amp;mcy;&amp;scy;&amp;kcy;&amp;icy;&amp;jcy; &amp;fcy;&amp;icy;&amp;lcy;&amp;icy;&amp;acy;&amp;lcy; &amp;Bcy;&amp;acy;&amp;shcy;&amp;kcy;&amp;icy;&amp;rcy;&amp;scy;&amp;kcy;&amp;ocy;&amp;gcy;&amp;ocy; &amp;gcy;&amp;ocy;&amp;scy;&amp;ucy;&amp;dcy;&amp;acy;&amp;rcy;&amp;scy;&amp;tcy;&amp;vcy;&amp;iecy;&amp;ncy;&amp;ncy;&amp;ocy;&amp;gcy;&amp;ocy; &amp;ucy;&amp;ncy;&amp;icy;&amp;vcy;&amp;iecy;&amp;rcy;&amp;scy;&amp;icy;&amp;tcy;&amp;iecy;&amp;t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Ncy;&amp;iecy;&amp;fcy;&amp;tcy;&amp;iecy;&amp;kcy;&amp;acy;&amp;mcy;&amp;scy;&amp;kcy;&amp;icy;&amp;jcy; &amp;fcy;&amp;icy;&amp;lcy;&amp;icy;&amp;acy;&amp;lcy; &amp;Bcy;&amp;acy;&amp;shcy;&amp;kcy;&amp;icy;&amp;rcy;&amp;scy;&amp;kcy;&amp;ocy;&amp;gcy;&amp;ocy; &amp;gcy;&amp;ocy;&amp;scy;&amp;ucy;&amp;dcy;&amp;acy;&amp;rcy;&amp;scy;&amp;tcy;&amp;vcy;&amp;iecy;&amp;ncy;&amp;ncy;&amp;ocy;&amp;gcy;&amp;ocy; &amp;ucy;&amp;ncy;&amp;icy;&amp;vcy;&amp;iecy;&amp;rcy;&amp;scy;&amp;icy;&amp;tcy;&amp;iecy;&amp;tcy;&amp;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20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11" w:type="dxa"/>
          </w:tcPr>
          <w:p w14:paraId="70762D66" w14:textId="77777777" w:rsidR="00B156C8" w:rsidRPr="00277F6B" w:rsidRDefault="00B156C8" w:rsidP="00B156C8">
            <w:pPr>
              <w:pStyle w:val="0"/>
              <w:rPr>
                <w:rFonts w:ascii="Cambria" w:hAnsi="Cambria"/>
                <w:sz w:val="28"/>
                <w:szCs w:val="28"/>
              </w:rPr>
            </w:pPr>
            <w:r w:rsidRPr="00277F6B">
              <w:rPr>
                <w:rFonts w:ascii="Cambria" w:hAnsi="Cambria"/>
                <w:sz w:val="28"/>
                <w:szCs w:val="28"/>
              </w:rPr>
              <w:t>Нефтекамский филиал федерального государственного бюджетного образовательного учреждения высшего образования «Башкирский государственный университет»</w:t>
            </w:r>
          </w:p>
        </w:tc>
        <w:tc>
          <w:tcPr>
            <w:tcW w:w="2836" w:type="dxa"/>
          </w:tcPr>
          <w:p w14:paraId="21C465D7" w14:textId="2510F486" w:rsidR="00B156C8" w:rsidRPr="00277F6B" w:rsidRDefault="00B156C8" w:rsidP="00B156C8">
            <w:pPr>
              <w:pStyle w:val="0"/>
              <w:rPr>
                <w:rFonts w:ascii="Cambria" w:hAnsi="Cambria"/>
                <w:sz w:val="28"/>
                <w:szCs w:val="28"/>
              </w:rPr>
            </w:pPr>
            <w:r>
              <w:rPr>
                <w:rFonts w:ascii="Cambria" w:hAnsi="Cambria"/>
                <w:noProof/>
                <w:sz w:val="28"/>
                <w:szCs w:val="28"/>
                <w:lang w:eastAsia="ru-RU"/>
              </w:rPr>
              <w:drawing>
                <wp:anchor distT="0" distB="0" distL="114300" distR="114300" simplePos="0" relativeHeight="251659264" behindDoc="1" locked="0" layoutInCell="1" allowOverlap="1" wp14:anchorId="40932F3D" wp14:editId="389E703C">
                  <wp:simplePos x="0" y="0"/>
                  <wp:positionH relativeFrom="column">
                    <wp:posOffset>166370</wp:posOffset>
                  </wp:positionH>
                  <wp:positionV relativeFrom="paragraph">
                    <wp:posOffset>180975</wp:posOffset>
                  </wp:positionV>
                  <wp:extent cx="1323975" cy="1557020"/>
                  <wp:effectExtent l="0" t="0" r="9525" b="5080"/>
                  <wp:wrapTight wrapText="bothSides">
                    <wp:wrapPolygon edited="0">
                      <wp:start x="9013" y="0"/>
                      <wp:lineTo x="0" y="264"/>
                      <wp:lineTo x="0" y="2643"/>
                      <wp:lineTo x="1554" y="4228"/>
                      <wp:lineTo x="0" y="7135"/>
                      <wp:lineTo x="0" y="14007"/>
                      <wp:lineTo x="1243" y="16914"/>
                      <wp:lineTo x="1243" y="17442"/>
                      <wp:lineTo x="7148" y="21142"/>
                      <wp:lineTo x="9324" y="21406"/>
                      <wp:lineTo x="15850" y="21406"/>
                      <wp:lineTo x="16783" y="21142"/>
                      <wp:lineTo x="21445" y="19556"/>
                      <wp:lineTo x="21445" y="16914"/>
                      <wp:lineTo x="19580" y="16914"/>
                      <wp:lineTo x="19891" y="15856"/>
                      <wp:lineTo x="18026" y="12685"/>
                      <wp:lineTo x="18647" y="8457"/>
                      <wp:lineTo x="16472" y="8457"/>
                      <wp:lineTo x="19269" y="7400"/>
                      <wp:lineTo x="19269" y="5814"/>
                      <wp:lineTo x="16783" y="4228"/>
                      <wp:lineTo x="13675" y="0"/>
                      <wp:lineTo x="9013" y="0"/>
                    </wp:wrapPolygon>
                  </wp:wrapTight>
                  <wp:docPr id="1" name="Рисунок 1" descr="C:\Users\аюпова\Desktop\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юпова\Desktop\logotyp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5F7437" w14:textId="77777777" w:rsidR="00277F6B" w:rsidRDefault="00277F6B"/>
    <w:p w14:paraId="21FA0A4B" w14:textId="77777777" w:rsidR="00277F6B" w:rsidRDefault="00277F6B"/>
    <w:p w14:paraId="1069AE73" w14:textId="77777777" w:rsidR="00277F6B" w:rsidRDefault="00277F6B"/>
    <w:p w14:paraId="0F5F1ED7" w14:textId="77777777" w:rsidR="00B054EC" w:rsidRDefault="00B054EC" w:rsidP="00914A4C">
      <w:pPr>
        <w:pStyle w:val="0"/>
        <w:rPr>
          <w:rFonts w:ascii="Cambria" w:hAnsi="Cambria"/>
          <w:sz w:val="36"/>
          <w:szCs w:val="30"/>
        </w:rPr>
      </w:pPr>
    </w:p>
    <w:p w14:paraId="4F2EC824" w14:textId="77777777" w:rsidR="00B054EC" w:rsidRDefault="00B054EC" w:rsidP="00914A4C">
      <w:pPr>
        <w:pStyle w:val="0"/>
        <w:rPr>
          <w:rFonts w:ascii="Cambria" w:hAnsi="Cambria"/>
          <w:sz w:val="36"/>
          <w:szCs w:val="30"/>
        </w:rPr>
      </w:pPr>
    </w:p>
    <w:p w14:paraId="50C0E318" w14:textId="77777777" w:rsidR="00FF64BF" w:rsidRDefault="00FF64BF" w:rsidP="00914A4C">
      <w:pPr>
        <w:pStyle w:val="0"/>
        <w:rPr>
          <w:rFonts w:ascii="Cambria" w:hAnsi="Cambria"/>
          <w:sz w:val="36"/>
          <w:szCs w:val="30"/>
        </w:rPr>
      </w:pPr>
    </w:p>
    <w:p w14:paraId="12D4FDA4" w14:textId="77777777" w:rsidR="00FF64BF" w:rsidRDefault="00FF64BF" w:rsidP="00914A4C">
      <w:pPr>
        <w:pStyle w:val="0"/>
        <w:rPr>
          <w:rFonts w:ascii="Cambria" w:hAnsi="Cambria"/>
          <w:sz w:val="36"/>
          <w:szCs w:val="30"/>
        </w:rPr>
      </w:pPr>
    </w:p>
    <w:p w14:paraId="4DD65BD9" w14:textId="59A46600" w:rsidR="00D75BE1" w:rsidRPr="00277F6B" w:rsidRDefault="00277F6B" w:rsidP="00914A4C">
      <w:pPr>
        <w:pStyle w:val="0"/>
        <w:rPr>
          <w:rFonts w:ascii="Cambria" w:hAnsi="Cambria"/>
          <w:sz w:val="36"/>
          <w:szCs w:val="30"/>
        </w:rPr>
      </w:pPr>
      <w:r>
        <w:rPr>
          <w:rFonts w:ascii="Cambria" w:hAnsi="Cambria"/>
          <w:sz w:val="36"/>
          <w:szCs w:val="30"/>
          <w:lang w:val="en-US"/>
        </w:rPr>
        <w:t>VI</w:t>
      </w:r>
      <w:r w:rsidR="00D553D7">
        <w:rPr>
          <w:rFonts w:ascii="Cambria" w:hAnsi="Cambria"/>
          <w:sz w:val="36"/>
          <w:szCs w:val="30"/>
          <w:lang w:val="en-US"/>
        </w:rPr>
        <w:t>I</w:t>
      </w:r>
      <w:r w:rsidR="006A09A1">
        <w:rPr>
          <w:rFonts w:ascii="Cambria" w:hAnsi="Cambria"/>
          <w:sz w:val="36"/>
          <w:szCs w:val="30"/>
          <w:lang w:val="en-US"/>
        </w:rPr>
        <w:t>I</w:t>
      </w:r>
      <w:r w:rsidRPr="00277F6B">
        <w:rPr>
          <w:rFonts w:ascii="Cambria" w:hAnsi="Cambria"/>
          <w:sz w:val="36"/>
          <w:szCs w:val="30"/>
        </w:rPr>
        <w:t xml:space="preserve"> ВСЕРОССИЙСКАЯ НАУЧНО-ПРАКТИЧЕСКАЯ КОНФЕРЕНЦИЯ</w:t>
      </w:r>
    </w:p>
    <w:p w14:paraId="338E79BC" w14:textId="77777777" w:rsidR="00D75BE1" w:rsidRDefault="00D75BE1" w:rsidP="00914A4C">
      <w:pPr>
        <w:pStyle w:val="0"/>
        <w:rPr>
          <w:rFonts w:ascii="Cambria" w:hAnsi="Cambria"/>
          <w:sz w:val="36"/>
          <w:szCs w:val="30"/>
        </w:rPr>
      </w:pPr>
    </w:p>
    <w:p w14:paraId="7BE0FC55" w14:textId="77777777" w:rsidR="00464F45" w:rsidRDefault="00464F45" w:rsidP="00914A4C">
      <w:pPr>
        <w:pStyle w:val="0"/>
        <w:rPr>
          <w:rFonts w:ascii="Cambria" w:hAnsi="Cambria"/>
          <w:sz w:val="36"/>
          <w:szCs w:val="30"/>
        </w:rPr>
      </w:pPr>
    </w:p>
    <w:p w14:paraId="013D3D52" w14:textId="77777777" w:rsidR="00464F45" w:rsidRDefault="00464F45" w:rsidP="00914A4C">
      <w:pPr>
        <w:pStyle w:val="0"/>
        <w:rPr>
          <w:rFonts w:ascii="Cambria" w:hAnsi="Cambria"/>
          <w:sz w:val="36"/>
          <w:szCs w:val="30"/>
        </w:rPr>
      </w:pPr>
    </w:p>
    <w:p w14:paraId="2566309B" w14:textId="77777777" w:rsidR="00464F45" w:rsidRDefault="00464F45" w:rsidP="00914A4C">
      <w:pPr>
        <w:pStyle w:val="0"/>
        <w:rPr>
          <w:rFonts w:ascii="Cambria" w:hAnsi="Cambria"/>
          <w:sz w:val="36"/>
          <w:szCs w:val="30"/>
        </w:rPr>
      </w:pPr>
    </w:p>
    <w:p w14:paraId="6FF9ECAD" w14:textId="5D1A6404" w:rsidR="00AC3C0D" w:rsidRPr="00602FC8" w:rsidRDefault="00277F6B" w:rsidP="00277F6B">
      <w:pPr>
        <w:jc w:val="center"/>
        <w:rPr>
          <w:rFonts w:ascii="Cambria" w:hAnsi="Cambria"/>
          <w:b/>
          <w:caps/>
        </w:rPr>
      </w:pPr>
      <w:r w:rsidRPr="00277F6B">
        <w:rPr>
          <w:rFonts w:ascii="Cambria" w:hAnsi="Cambria"/>
          <w:b/>
          <w:w w:val="110"/>
          <w:sz w:val="44"/>
          <w:szCs w:val="30"/>
          <w:lang w:eastAsia="en-US"/>
        </w:rPr>
        <w:t>ДОСТИЖЕНИЯ И ПРИЛОЖЕНИЯ СОВРЕМЕННОЙ ИНФОРМАТИКИ, МАТЕМАТИКИ И ФИЗИКИ</w:t>
      </w:r>
    </w:p>
    <w:p w14:paraId="61F99318" w14:textId="77777777" w:rsidR="00AC3C0D" w:rsidRPr="00602FC8" w:rsidRDefault="00FF64BF" w:rsidP="00FF64BF">
      <w:pPr>
        <w:jc w:val="center"/>
        <w:rPr>
          <w:rFonts w:ascii="Cambria" w:hAnsi="Cambria"/>
          <w:b/>
          <w:caps/>
        </w:rPr>
      </w:pPr>
      <w:r w:rsidRPr="00D75BE1">
        <w:rPr>
          <w:rFonts w:ascii="Cambria" w:hAnsi="Cambria"/>
          <w:sz w:val="32"/>
          <w:szCs w:val="30"/>
        </w:rPr>
        <w:t>(</w:t>
      </w:r>
      <w:r>
        <w:rPr>
          <w:rFonts w:ascii="Cambria" w:hAnsi="Cambria"/>
          <w:sz w:val="32"/>
          <w:szCs w:val="30"/>
        </w:rPr>
        <w:t>С публикаци</w:t>
      </w:r>
      <w:r w:rsidR="005A5941">
        <w:rPr>
          <w:rFonts w:ascii="Cambria" w:hAnsi="Cambria"/>
          <w:sz w:val="32"/>
          <w:szCs w:val="30"/>
        </w:rPr>
        <w:t>е</w:t>
      </w:r>
      <w:r>
        <w:rPr>
          <w:rFonts w:ascii="Cambria" w:hAnsi="Cambria"/>
          <w:sz w:val="32"/>
          <w:szCs w:val="30"/>
        </w:rPr>
        <w:t xml:space="preserve">й научных трудов, </w:t>
      </w:r>
      <w:r w:rsidRPr="00D75BE1">
        <w:rPr>
          <w:rFonts w:ascii="Cambria" w:hAnsi="Cambria"/>
          <w:sz w:val="32"/>
          <w:szCs w:val="30"/>
          <w:lang w:val="en-US"/>
        </w:rPr>
        <w:t>ISBN</w:t>
      </w:r>
      <w:r w:rsidRPr="00D75BE1">
        <w:rPr>
          <w:rFonts w:ascii="Cambria" w:hAnsi="Cambria"/>
          <w:sz w:val="32"/>
          <w:szCs w:val="30"/>
        </w:rPr>
        <w:t>, РИНЦ)</w:t>
      </w:r>
    </w:p>
    <w:p w14:paraId="3E8CEF4A" w14:textId="77777777" w:rsidR="00123ED6" w:rsidRPr="00602FC8" w:rsidRDefault="00123ED6">
      <w:pPr>
        <w:rPr>
          <w:rFonts w:ascii="Cambria" w:hAnsi="Cambria"/>
          <w:b/>
          <w:caps/>
        </w:rPr>
      </w:pPr>
    </w:p>
    <w:p w14:paraId="3FC4AF1E" w14:textId="77777777" w:rsidR="00123ED6" w:rsidRPr="00602FC8" w:rsidRDefault="00123ED6">
      <w:pPr>
        <w:rPr>
          <w:rFonts w:ascii="Cambria" w:hAnsi="Cambria"/>
          <w:b/>
          <w:caps/>
        </w:rPr>
      </w:pPr>
    </w:p>
    <w:p w14:paraId="777EE571" w14:textId="77777777" w:rsidR="00AC3C0D" w:rsidRDefault="00AC3C0D">
      <w:pPr>
        <w:rPr>
          <w:rFonts w:ascii="Cambria" w:hAnsi="Cambria"/>
          <w:b/>
          <w:caps/>
        </w:rPr>
      </w:pPr>
    </w:p>
    <w:p w14:paraId="5A350E32" w14:textId="77777777" w:rsidR="00FF64BF" w:rsidRDefault="00FF64BF">
      <w:pPr>
        <w:rPr>
          <w:rFonts w:ascii="Cambria" w:hAnsi="Cambria"/>
          <w:b/>
          <w:caps/>
        </w:rPr>
      </w:pPr>
    </w:p>
    <w:p w14:paraId="406E6E74" w14:textId="77777777" w:rsidR="00FF64BF" w:rsidRDefault="00FF64BF">
      <w:pPr>
        <w:rPr>
          <w:rFonts w:ascii="Cambria" w:hAnsi="Cambria"/>
          <w:b/>
          <w:caps/>
        </w:rPr>
      </w:pPr>
    </w:p>
    <w:p w14:paraId="67902D42" w14:textId="77777777" w:rsidR="00AC3C0D" w:rsidRPr="00602FC8" w:rsidRDefault="00AC3C0D" w:rsidP="00720AED">
      <w:pPr>
        <w:jc w:val="center"/>
        <w:rPr>
          <w:rFonts w:ascii="Cambria" w:hAnsi="Cambria"/>
          <w:b/>
          <w:sz w:val="32"/>
        </w:rPr>
      </w:pPr>
    </w:p>
    <w:p w14:paraId="28E30AD7" w14:textId="77777777" w:rsidR="00AC3C0D" w:rsidRPr="00D75BE1" w:rsidRDefault="00AC3C0D" w:rsidP="00720AED">
      <w:pPr>
        <w:jc w:val="center"/>
        <w:rPr>
          <w:rFonts w:ascii="Cambria" w:hAnsi="Cambria"/>
          <w:b/>
          <w:sz w:val="32"/>
        </w:rPr>
      </w:pPr>
    </w:p>
    <w:p w14:paraId="292390BB" w14:textId="77777777" w:rsidR="00AC3C0D" w:rsidRPr="00602FC8" w:rsidRDefault="00AC3C0D" w:rsidP="00720AED">
      <w:pPr>
        <w:jc w:val="center"/>
        <w:rPr>
          <w:rFonts w:ascii="Cambria" w:hAnsi="Cambria"/>
          <w:b/>
          <w:sz w:val="32"/>
        </w:rPr>
      </w:pPr>
    </w:p>
    <w:p w14:paraId="04FE1746" w14:textId="77777777" w:rsidR="00AC3C0D" w:rsidRPr="00602FC8" w:rsidRDefault="00AC3C0D" w:rsidP="00720AED">
      <w:pPr>
        <w:jc w:val="center"/>
        <w:rPr>
          <w:rFonts w:ascii="Cambria" w:hAnsi="Cambria"/>
          <w:b/>
          <w:sz w:val="32"/>
        </w:rPr>
      </w:pPr>
    </w:p>
    <w:p w14:paraId="22CF9007" w14:textId="77777777" w:rsidR="00AC3C0D" w:rsidRPr="00602FC8" w:rsidRDefault="00AC3C0D" w:rsidP="00720AED">
      <w:pPr>
        <w:jc w:val="center"/>
        <w:rPr>
          <w:rFonts w:ascii="Cambria" w:hAnsi="Cambria"/>
          <w:b/>
          <w:sz w:val="32"/>
        </w:rPr>
      </w:pPr>
    </w:p>
    <w:p w14:paraId="0FD52DD8" w14:textId="48DF80CB" w:rsidR="00AC3C0D" w:rsidRPr="003E7020" w:rsidRDefault="00277F6B" w:rsidP="00690A22">
      <w:pPr>
        <w:spacing w:line="360" w:lineRule="auto"/>
        <w:jc w:val="center"/>
        <w:rPr>
          <w:rFonts w:ascii="Cambria" w:hAnsi="Cambria"/>
          <w:b/>
          <w:sz w:val="32"/>
        </w:rPr>
      </w:pPr>
      <w:r>
        <w:rPr>
          <w:rFonts w:ascii="Cambria" w:hAnsi="Cambria"/>
          <w:b/>
          <w:sz w:val="32"/>
        </w:rPr>
        <w:t>1</w:t>
      </w:r>
      <w:r w:rsidR="00D553D7" w:rsidRPr="00D553D7">
        <w:rPr>
          <w:rFonts w:ascii="Cambria" w:hAnsi="Cambria"/>
          <w:b/>
          <w:sz w:val="32"/>
        </w:rPr>
        <w:t>5</w:t>
      </w:r>
      <w:r w:rsidR="00690A22">
        <w:rPr>
          <w:rFonts w:ascii="Cambria" w:hAnsi="Cambria"/>
          <w:b/>
          <w:sz w:val="32"/>
        </w:rPr>
        <w:t xml:space="preserve"> </w:t>
      </w:r>
      <w:r>
        <w:rPr>
          <w:rFonts w:ascii="Cambria" w:hAnsi="Cambria"/>
          <w:b/>
          <w:sz w:val="32"/>
        </w:rPr>
        <w:t>ноября</w:t>
      </w:r>
      <w:r w:rsidR="00AC3C0D" w:rsidRPr="003E7020">
        <w:rPr>
          <w:rFonts w:ascii="Cambria" w:hAnsi="Cambria"/>
          <w:b/>
          <w:sz w:val="32"/>
        </w:rPr>
        <w:t xml:space="preserve"> 201</w:t>
      </w:r>
      <w:r w:rsidR="00D553D7" w:rsidRPr="00D553D7">
        <w:rPr>
          <w:rFonts w:ascii="Cambria" w:hAnsi="Cambria"/>
          <w:b/>
          <w:sz w:val="32"/>
        </w:rPr>
        <w:t>9</w:t>
      </w:r>
      <w:r w:rsidR="00AC3C0D" w:rsidRPr="003E7020">
        <w:rPr>
          <w:rFonts w:ascii="Cambria" w:hAnsi="Cambria"/>
          <w:b/>
          <w:sz w:val="32"/>
        </w:rPr>
        <w:t xml:space="preserve"> года</w:t>
      </w:r>
    </w:p>
    <w:p w14:paraId="004C6E05" w14:textId="60377F4D" w:rsidR="00AC3C0D" w:rsidRPr="00602FC8" w:rsidRDefault="001704F5" w:rsidP="00690A22">
      <w:pPr>
        <w:spacing w:line="360" w:lineRule="auto"/>
        <w:jc w:val="center"/>
        <w:rPr>
          <w:rFonts w:ascii="Cambria" w:hAnsi="Cambria"/>
          <w:b/>
          <w:sz w:val="32"/>
        </w:rPr>
      </w:pPr>
      <w:r>
        <w:rPr>
          <w:rFonts w:ascii="Cambria" w:hAnsi="Cambria"/>
          <w:i/>
          <w:sz w:val="28"/>
        </w:rPr>
        <w:t>(прием материалов до</w:t>
      </w:r>
      <w:r w:rsidRPr="001704F5">
        <w:rPr>
          <w:rFonts w:ascii="Cambria" w:hAnsi="Cambria"/>
          <w:i/>
          <w:sz w:val="28"/>
        </w:rPr>
        <w:t xml:space="preserve"> </w:t>
      </w:r>
      <w:r w:rsidR="00D553D7" w:rsidRPr="00D553D7">
        <w:rPr>
          <w:rFonts w:ascii="Cambria" w:hAnsi="Cambria"/>
          <w:i/>
          <w:sz w:val="28"/>
        </w:rPr>
        <w:t>10</w:t>
      </w:r>
      <w:r w:rsidR="00690A22" w:rsidRPr="007C6F39">
        <w:rPr>
          <w:rFonts w:ascii="Cambria" w:hAnsi="Cambria"/>
          <w:i/>
          <w:sz w:val="28"/>
        </w:rPr>
        <w:t xml:space="preserve"> </w:t>
      </w:r>
      <w:r w:rsidR="00D553D7">
        <w:rPr>
          <w:rFonts w:ascii="Cambria" w:hAnsi="Cambria"/>
          <w:i/>
          <w:sz w:val="28"/>
        </w:rPr>
        <w:t>ноября</w:t>
      </w:r>
      <w:r w:rsidR="00690A22" w:rsidRPr="007C6F39">
        <w:rPr>
          <w:rFonts w:ascii="Cambria" w:hAnsi="Cambria"/>
          <w:i/>
          <w:sz w:val="28"/>
        </w:rPr>
        <w:t xml:space="preserve"> 201</w:t>
      </w:r>
      <w:r w:rsidR="00D553D7">
        <w:rPr>
          <w:rFonts w:ascii="Cambria" w:hAnsi="Cambria"/>
          <w:i/>
          <w:sz w:val="28"/>
        </w:rPr>
        <w:t>9</w:t>
      </w:r>
      <w:r w:rsidR="00690A22" w:rsidRPr="007C6F39">
        <w:rPr>
          <w:rFonts w:ascii="Cambria" w:hAnsi="Cambria"/>
          <w:i/>
          <w:sz w:val="28"/>
        </w:rPr>
        <w:t xml:space="preserve"> г. включительно)</w:t>
      </w:r>
    </w:p>
    <w:p w14:paraId="0F257249" w14:textId="77777777" w:rsidR="00D34390" w:rsidRDefault="00D34390" w:rsidP="00720AED">
      <w:pPr>
        <w:jc w:val="center"/>
        <w:rPr>
          <w:rFonts w:ascii="Cambria" w:hAnsi="Cambria"/>
          <w:b/>
          <w:sz w:val="32"/>
        </w:rPr>
      </w:pPr>
    </w:p>
    <w:p w14:paraId="2A9E2467" w14:textId="77777777" w:rsidR="00AC3C0D" w:rsidRPr="00602FC8" w:rsidRDefault="00AC3C0D" w:rsidP="00720AED">
      <w:pPr>
        <w:jc w:val="center"/>
        <w:rPr>
          <w:rFonts w:ascii="Cambria" w:hAnsi="Cambria"/>
          <w:b/>
          <w:sz w:val="32"/>
        </w:rPr>
      </w:pPr>
    </w:p>
    <w:p w14:paraId="0FE74903" w14:textId="7C534AC8" w:rsidR="00B054EC" w:rsidRDefault="00277F6B" w:rsidP="00B054EC">
      <w:pPr>
        <w:jc w:val="center"/>
        <w:rPr>
          <w:rFonts w:ascii="Cambria" w:hAnsi="Cambria"/>
          <w:b/>
          <w:sz w:val="32"/>
        </w:rPr>
      </w:pPr>
      <w:r>
        <w:rPr>
          <w:rFonts w:ascii="Cambria" w:hAnsi="Cambria"/>
          <w:b/>
          <w:sz w:val="32"/>
        </w:rPr>
        <w:t>НЕФТЕКАМСК</w:t>
      </w:r>
    </w:p>
    <w:p w14:paraId="36E8A99E" w14:textId="77777777" w:rsidR="00B054EC" w:rsidRDefault="00B054EC" w:rsidP="00B054EC">
      <w:pPr>
        <w:rPr>
          <w:rFonts w:ascii="Cambria" w:hAnsi="Cambria"/>
          <w:b/>
          <w:sz w:val="32"/>
        </w:rPr>
      </w:pPr>
    </w:p>
    <w:p w14:paraId="5C358D90" w14:textId="77777777" w:rsidR="00B054EC" w:rsidRPr="00D553D7" w:rsidRDefault="00AC3C0D" w:rsidP="00690A22">
      <w:pPr>
        <w:spacing w:line="276" w:lineRule="auto"/>
        <w:jc w:val="center"/>
        <w:rPr>
          <w:rFonts w:ascii="Cambria" w:hAnsi="Cambria"/>
          <w:b/>
          <w:sz w:val="28"/>
          <w:szCs w:val="28"/>
        </w:rPr>
      </w:pPr>
      <w:r w:rsidRPr="00D553D7">
        <w:rPr>
          <w:rFonts w:ascii="Cambria" w:hAnsi="Cambria"/>
          <w:b/>
          <w:sz w:val="28"/>
          <w:szCs w:val="28"/>
        </w:rPr>
        <w:t>Уважаемые коллеги!</w:t>
      </w:r>
    </w:p>
    <w:p w14:paraId="0D84B82A" w14:textId="343EBFF5" w:rsidR="00AC3C0D" w:rsidRPr="00277F6B" w:rsidRDefault="00AC3C0D" w:rsidP="00690A22">
      <w:pPr>
        <w:spacing w:line="276" w:lineRule="auto"/>
        <w:jc w:val="center"/>
        <w:rPr>
          <w:rFonts w:ascii="Cambria" w:hAnsi="Cambria"/>
          <w:spacing w:val="-4"/>
        </w:rPr>
      </w:pPr>
      <w:r w:rsidRPr="00D553D7">
        <w:rPr>
          <w:rFonts w:ascii="Cambria" w:hAnsi="Cambria"/>
          <w:spacing w:val="-4"/>
          <w:sz w:val="28"/>
          <w:szCs w:val="28"/>
        </w:rPr>
        <w:t>Приглашаем Вас принять участие в</w:t>
      </w:r>
      <w:r w:rsidR="00317BEE">
        <w:rPr>
          <w:rFonts w:ascii="Cambria" w:hAnsi="Cambria"/>
          <w:spacing w:val="-4"/>
        </w:rPr>
        <w:t xml:space="preserve"> </w:t>
      </w:r>
      <w:r w:rsidR="00690A22">
        <w:rPr>
          <w:rFonts w:ascii="Cambria" w:hAnsi="Cambria"/>
          <w:spacing w:val="-4"/>
        </w:rPr>
        <w:br/>
      </w:r>
      <w:r w:rsidR="00277F6B" w:rsidRPr="00277F6B">
        <w:rPr>
          <w:rFonts w:ascii="Cambria" w:hAnsi="Cambria"/>
          <w:b/>
          <w:spacing w:val="-4"/>
          <w:lang w:val="en-US"/>
        </w:rPr>
        <w:t>V</w:t>
      </w:r>
      <w:r w:rsidR="006A09A1">
        <w:rPr>
          <w:rFonts w:ascii="Cambria" w:hAnsi="Cambria"/>
          <w:b/>
          <w:spacing w:val="-4"/>
          <w:lang w:val="en-US"/>
        </w:rPr>
        <w:t>II</w:t>
      </w:r>
      <w:r w:rsidR="00277F6B" w:rsidRPr="00277F6B">
        <w:rPr>
          <w:rFonts w:ascii="Cambria" w:hAnsi="Cambria"/>
          <w:b/>
          <w:spacing w:val="-4"/>
          <w:lang w:val="en-US"/>
        </w:rPr>
        <w:t>I</w:t>
      </w:r>
      <w:r w:rsidR="00277F6B">
        <w:rPr>
          <w:rFonts w:ascii="Cambria" w:hAnsi="Cambria"/>
          <w:b/>
          <w:spacing w:val="-4"/>
        </w:rPr>
        <w:t xml:space="preserve"> ВСЕРОССИЙСКОЙ НАУЧНО-ПРАКТИЧЕСКОЙ </w:t>
      </w:r>
      <w:r w:rsidR="00277F6B" w:rsidRPr="00277F6B">
        <w:rPr>
          <w:rFonts w:ascii="Cambria" w:hAnsi="Cambria"/>
          <w:b/>
          <w:spacing w:val="-4"/>
        </w:rPr>
        <w:t>КОНФЕРЕНЦИ</w:t>
      </w:r>
      <w:r w:rsidR="00277F6B">
        <w:rPr>
          <w:rFonts w:ascii="Cambria" w:hAnsi="Cambria"/>
          <w:b/>
          <w:spacing w:val="-4"/>
        </w:rPr>
        <w:t>И</w:t>
      </w:r>
    </w:p>
    <w:p w14:paraId="3799D77C" w14:textId="77777777" w:rsidR="00AC3C0D" w:rsidRPr="00602FC8" w:rsidRDefault="00AC3C0D" w:rsidP="00126CB7">
      <w:pPr>
        <w:pStyle w:val="a3"/>
        <w:jc w:val="both"/>
        <w:rPr>
          <w:rFonts w:ascii="Cambria" w:hAnsi="Cambria"/>
          <w:spacing w:val="-4"/>
          <w:sz w:val="24"/>
          <w:szCs w:val="24"/>
        </w:rPr>
      </w:pPr>
    </w:p>
    <w:p w14:paraId="23EC7AAD" w14:textId="35630E44" w:rsidR="00AC3C0D" w:rsidRPr="00602FC8" w:rsidRDefault="00597229" w:rsidP="00D75BE1">
      <w:pPr>
        <w:pStyle w:val="a3"/>
        <w:jc w:val="center"/>
        <w:rPr>
          <w:rFonts w:ascii="Cambria" w:hAnsi="Cambria"/>
          <w:b/>
          <w:caps/>
        </w:rPr>
      </w:pPr>
      <w:r>
        <w:rPr>
          <w:rFonts w:ascii="Cambria" w:hAnsi="Cambria"/>
          <w:b/>
          <w:spacing w:val="12"/>
          <w:sz w:val="26"/>
          <w:szCs w:val="26"/>
        </w:rPr>
        <w:t>«</w:t>
      </w:r>
      <w:r w:rsidR="00277F6B" w:rsidRPr="00277F6B">
        <w:rPr>
          <w:rFonts w:ascii="Cambria" w:hAnsi="Cambria"/>
          <w:b/>
          <w:spacing w:val="12"/>
          <w:sz w:val="26"/>
          <w:szCs w:val="26"/>
        </w:rPr>
        <w:t>ДОСТИЖЕНИЯ И ПРИЛОЖЕНИЯ СОВРЕМЕННОЙ ИНФОРМАТИКИ, МАТЕМАТИКИ И ФИЗИКИ</w:t>
      </w:r>
      <w:r>
        <w:rPr>
          <w:rFonts w:ascii="Cambria" w:hAnsi="Cambria"/>
          <w:b/>
          <w:spacing w:val="12"/>
          <w:sz w:val="26"/>
          <w:szCs w:val="26"/>
        </w:rPr>
        <w:t>»</w:t>
      </w:r>
    </w:p>
    <w:p w14:paraId="422B1564" w14:textId="77777777" w:rsidR="00AC3C0D" w:rsidRDefault="00AC3C0D" w:rsidP="006951E1">
      <w:pPr>
        <w:pStyle w:val="a3"/>
        <w:jc w:val="both"/>
        <w:rPr>
          <w:rFonts w:ascii="Cambria" w:hAnsi="Cambria"/>
          <w:spacing w:val="-4"/>
          <w:sz w:val="24"/>
          <w:szCs w:val="24"/>
        </w:rPr>
      </w:pPr>
    </w:p>
    <w:p w14:paraId="09E06F4E" w14:textId="2C672A4A" w:rsidR="00744C31" w:rsidRDefault="003A3056" w:rsidP="00D553D7">
      <w:pPr>
        <w:pStyle w:val="a3"/>
        <w:ind w:firstLine="708"/>
        <w:jc w:val="both"/>
        <w:rPr>
          <w:rFonts w:ascii="Cambria" w:hAnsi="Cambria"/>
          <w:spacing w:val="-4"/>
          <w:sz w:val="24"/>
          <w:szCs w:val="24"/>
        </w:rPr>
      </w:pPr>
      <w:r w:rsidRPr="003A3056">
        <w:rPr>
          <w:rFonts w:ascii="Cambria" w:hAnsi="Cambria"/>
          <w:spacing w:val="-4"/>
          <w:sz w:val="24"/>
          <w:szCs w:val="24"/>
        </w:rPr>
        <w:t>К участию в конференции приглашаются доктора и кандидаты наук, аспиранты и соискатели научных степеней, научные работники и специалисты соответствующих профилей и направ</w:t>
      </w:r>
      <w:r>
        <w:rPr>
          <w:rFonts w:ascii="Cambria" w:hAnsi="Cambria"/>
          <w:spacing w:val="-4"/>
          <w:sz w:val="24"/>
          <w:szCs w:val="24"/>
        </w:rPr>
        <w:t xml:space="preserve">лений, преподаватели и студенты </w:t>
      </w:r>
      <w:r w:rsidRPr="00744C31">
        <w:rPr>
          <w:rFonts w:ascii="Cambria" w:hAnsi="Cambria"/>
          <w:spacing w:val="-4"/>
          <w:sz w:val="24"/>
          <w:szCs w:val="24"/>
        </w:rPr>
        <w:t>(в соавторстве с руководителем).</w:t>
      </w:r>
    </w:p>
    <w:p w14:paraId="021AABE0" w14:textId="77777777" w:rsidR="00744C31" w:rsidRPr="00602FC8" w:rsidRDefault="00744C31" w:rsidP="006951E1">
      <w:pPr>
        <w:pStyle w:val="a3"/>
        <w:jc w:val="both"/>
        <w:rPr>
          <w:rFonts w:ascii="Cambria" w:hAnsi="Cambria"/>
          <w:spacing w:val="-4"/>
          <w:sz w:val="24"/>
          <w:szCs w:val="24"/>
        </w:rPr>
      </w:pPr>
    </w:p>
    <w:p w14:paraId="54406E1D" w14:textId="58BB651F" w:rsidR="00AC3C0D" w:rsidRPr="00602FC8" w:rsidRDefault="00D75BE1" w:rsidP="00D553D7">
      <w:pPr>
        <w:pStyle w:val="a3"/>
        <w:ind w:firstLine="708"/>
        <w:jc w:val="both"/>
        <w:rPr>
          <w:rFonts w:ascii="Cambria" w:hAnsi="Cambria"/>
          <w:spacing w:val="-4"/>
          <w:sz w:val="24"/>
          <w:szCs w:val="24"/>
        </w:rPr>
      </w:pPr>
      <w:r>
        <w:rPr>
          <w:rFonts w:ascii="Cambria" w:hAnsi="Cambria"/>
          <w:spacing w:val="-4"/>
          <w:sz w:val="24"/>
          <w:szCs w:val="24"/>
        </w:rPr>
        <w:t xml:space="preserve">Организатор </w:t>
      </w:r>
      <w:r w:rsidR="00602963">
        <w:rPr>
          <w:rFonts w:ascii="Cambria" w:hAnsi="Cambria"/>
          <w:spacing w:val="-4"/>
          <w:sz w:val="24"/>
          <w:szCs w:val="24"/>
        </w:rPr>
        <w:t>–</w:t>
      </w:r>
      <w:r>
        <w:rPr>
          <w:rFonts w:ascii="Cambria" w:hAnsi="Cambria"/>
          <w:spacing w:val="-4"/>
          <w:sz w:val="24"/>
          <w:szCs w:val="24"/>
        </w:rPr>
        <w:t xml:space="preserve"> </w:t>
      </w:r>
      <w:r w:rsidR="00602963">
        <w:rPr>
          <w:rFonts w:ascii="Cambria" w:hAnsi="Cambria"/>
          <w:spacing w:val="-4"/>
          <w:sz w:val="24"/>
          <w:szCs w:val="24"/>
        </w:rPr>
        <w:t>кафедра математического моделировани</w:t>
      </w:r>
      <w:r w:rsidR="00D553D7">
        <w:rPr>
          <w:rFonts w:ascii="Cambria" w:hAnsi="Cambria"/>
          <w:spacing w:val="-4"/>
          <w:sz w:val="24"/>
          <w:szCs w:val="24"/>
        </w:rPr>
        <w:t>я и информационной безопасности Нефтекамского</w:t>
      </w:r>
      <w:r w:rsidR="00602963">
        <w:rPr>
          <w:rFonts w:ascii="Cambria" w:hAnsi="Cambria"/>
          <w:spacing w:val="-4"/>
          <w:sz w:val="24"/>
          <w:szCs w:val="24"/>
        </w:rPr>
        <w:t xml:space="preserve"> филиал</w:t>
      </w:r>
      <w:r w:rsidR="00D553D7">
        <w:rPr>
          <w:rFonts w:ascii="Cambria" w:hAnsi="Cambria"/>
          <w:spacing w:val="-4"/>
          <w:sz w:val="24"/>
          <w:szCs w:val="24"/>
        </w:rPr>
        <w:t>а</w:t>
      </w:r>
      <w:r w:rsidR="00602963">
        <w:rPr>
          <w:rFonts w:ascii="Cambria" w:hAnsi="Cambria"/>
          <w:spacing w:val="-4"/>
          <w:sz w:val="24"/>
          <w:szCs w:val="24"/>
        </w:rPr>
        <w:t xml:space="preserve"> Башкирског</w:t>
      </w:r>
      <w:r w:rsidR="00D553D7">
        <w:rPr>
          <w:rFonts w:ascii="Cambria" w:hAnsi="Cambria"/>
          <w:spacing w:val="-4"/>
          <w:sz w:val="24"/>
          <w:szCs w:val="24"/>
        </w:rPr>
        <w:t>о государственного университета.</w:t>
      </w:r>
    </w:p>
    <w:p w14:paraId="46CD4227" w14:textId="77777777" w:rsidR="00AC3C0D" w:rsidRPr="00602FC8" w:rsidRDefault="00AC3C0D" w:rsidP="006951E1">
      <w:pPr>
        <w:pStyle w:val="a3"/>
        <w:jc w:val="both"/>
        <w:rPr>
          <w:rFonts w:ascii="Cambria" w:hAnsi="Cambria"/>
          <w:spacing w:val="-4"/>
          <w:sz w:val="24"/>
          <w:szCs w:val="24"/>
        </w:rPr>
      </w:pPr>
    </w:p>
    <w:p w14:paraId="4B6FA710" w14:textId="7DED1A05" w:rsidR="00AC3C0D" w:rsidRPr="00602FC8" w:rsidRDefault="003A3056" w:rsidP="00744C31">
      <w:pPr>
        <w:pStyle w:val="11"/>
        <w:widowControl w:val="0"/>
        <w:rPr>
          <w:rFonts w:ascii="Cambria" w:hAnsi="Cambria"/>
          <w:sz w:val="24"/>
          <w:szCs w:val="24"/>
        </w:rPr>
      </w:pPr>
      <w:r>
        <w:rPr>
          <w:rFonts w:ascii="Cambria" w:hAnsi="Cambria"/>
          <w:sz w:val="24"/>
          <w:szCs w:val="24"/>
        </w:rPr>
        <w:t>Перечень</w:t>
      </w:r>
      <w:r w:rsidR="00AC3C0D" w:rsidRPr="00602FC8">
        <w:rPr>
          <w:rFonts w:ascii="Cambria" w:hAnsi="Cambria"/>
          <w:sz w:val="24"/>
          <w:szCs w:val="24"/>
        </w:rPr>
        <w:t xml:space="preserve"> секций:</w:t>
      </w:r>
    </w:p>
    <w:p w14:paraId="4E22698C" w14:textId="77777777" w:rsidR="00467693" w:rsidRPr="00467693" w:rsidRDefault="00467693" w:rsidP="00467693">
      <w:pPr>
        <w:pStyle w:val="21"/>
        <w:numPr>
          <w:ilvl w:val="0"/>
          <w:numId w:val="7"/>
        </w:numPr>
        <w:ind w:left="567" w:hanging="283"/>
        <w:rPr>
          <w:rFonts w:ascii="Cambria" w:hAnsi="Cambria" w:cs="Arial"/>
          <w:color w:val="111111"/>
          <w:sz w:val="23"/>
          <w:szCs w:val="23"/>
          <w:shd w:val="clear" w:color="auto" w:fill="FFFFFF"/>
        </w:rPr>
      </w:pPr>
      <w:r w:rsidRPr="00467693">
        <w:rPr>
          <w:rFonts w:ascii="Cambria" w:hAnsi="Cambria" w:cs="Arial"/>
          <w:color w:val="111111"/>
          <w:sz w:val="23"/>
          <w:szCs w:val="23"/>
          <w:shd w:val="clear" w:color="auto" w:fill="FFFFFF"/>
        </w:rPr>
        <w:t>Математическое моделирование технологических и социальных процессов</w:t>
      </w:r>
    </w:p>
    <w:p w14:paraId="1937EBFD" w14:textId="77777777" w:rsidR="00467693" w:rsidRPr="00467693" w:rsidRDefault="00467693" w:rsidP="00467693">
      <w:pPr>
        <w:pStyle w:val="21"/>
        <w:numPr>
          <w:ilvl w:val="0"/>
          <w:numId w:val="7"/>
        </w:numPr>
        <w:ind w:left="567" w:hanging="283"/>
        <w:rPr>
          <w:rFonts w:ascii="Cambria" w:hAnsi="Cambria" w:cs="Arial"/>
          <w:color w:val="111111"/>
          <w:sz w:val="23"/>
          <w:szCs w:val="23"/>
          <w:shd w:val="clear" w:color="auto" w:fill="FFFFFF"/>
        </w:rPr>
      </w:pPr>
      <w:r w:rsidRPr="00467693">
        <w:rPr>
          <w:rFonts w:ascii="Cambria" w:hAnsi="Cambria" w:cs="Arial"/>
          <w:color w:val="111111"/>
          <w:sz w:val="23"/>
          <w:szCs w:val="23"/>
          <w:shd w:val="clear" w:color="auto" w:fill="FFFFFF"/>
        </w:rPr>
        <w:t>Математические методы в экономике и гуманитарных науках</w:t>
      </w:r>
    </w:p>
    <w:p w14:paraId="1165115E" w14:textId="77777777" w:rsidR="00467693" w:rsidRPr="00467693" w:rsidRDefault="00467693" w:rsidP="00467693">
      <w:pPr>
        <w:pStyle w:val="21"/>
        <w:numPr>
          <w:ilvl w:val="0"/>
          <w:numId w:val="7"/>
        </w:numPr>
        <w:ind w:left="567" w:hanging="283"/>
        <w:rPr>
          <w:rFonts w:ascii="Cambria" w:hAnsi="Cambria" w:cs="Arial"/>
          <w:color w:val="111111"/>
          <w:sz w:val="23"/>
          <w:szCs w:val="23"/>
          <w:shd w:val="clear" w:color="auto" w:fill="FFFFFF"/>
        </w:rPr>
      </w:pPr>
      <w:r w:rsidRPr="00467693">
        <w:rPr>
          <w:rFonts w:ascii="Cambria" w:hAnsi="Cambria" w:cs="Arial"/>
          <w:color w:val="111111"/>
          <w:sz w:val="23"/>
          <w:szCs w:val="23"/>
          <w:shd w:val="clear" w:color="auto" w:fill="FFFFFF"/>
        </w:rPr>
        <w:t>Информационные системы в науке, образовании, производстве</w:t>
      </w:r>
    </w:p>
    <w:p w14:paraId="6D580F6C" w14:textId="4C4DA449" w:rsidR="00467693" w:rsidRPr="00467693" w:rsidRDefault="00467693" w:rsidP="00467693">
      <w:pPr>
        <w:pStyle w:val="21"/>
        <w:numPr>
          <w:ilvl w:val="0"/>
          <w:numId w:val="7"/>
        </w:numPr>
        <w:ind w:left="567" w:hanging="283"/>
        <w:rPr>
          <w:rFonts w:ascii="Cambria" w:hAnsi="Cambria" w:cs="Arial"/>
          <w:color w:val="111111"/>
          <w:sz w:val="23"/>
          <w:szCs w:val="23"/>
          <w:shd w:val="clear" w:color="auto" w:fill="FFFFFF"/>
        </w:rPr>
      </w:pPr>
      <w:r w:rsidRPr="00467693">
        <w:rPr>
          <w:rFonts w:ascii="Cambria" w:hAnsi="Cambria" w:cs="Arial"/>
          <w:color w:val="111111"/>
          <w:sz w:val="23"/>
          <w:szCs w:val="23"/>
          <w:shd w:val="clear" w:color="auto" w:fill="FFFFFF"/>
        </w:rPr>
        <w:t>Информационные технологии в технике и образовании</w:t>
      </w:r>
    </w:p>
    <w:p w14:paraId="66549EFD" w14:textId="77777777" w:rsidR="00467693" w:rsidRPr="00467693" w:rsidRDefault="00467693" w:rsidP="00467693">
      <w:pPr>
        <w:pStyle w:val="21"/>
        <w:numPr>
          <w:ilvl w:val="0"/>
          <w:numId w:val="7"/>
        </w:numPr>
        <w:ind w:left="567" w:hanging="283"/>
        <w:rPr>
          <w:rFonts w:ascii="Cambria" w:hAnsi="Cambria" w:cs="Arial"/>
          <w:color w:val="111111"/>
          <w:sz w:val="23"/>
          <w:szCs w:val="23"/>
          <w:shd w:val="clear" w:color="auto" w:fill="FFFFFF"/>
        </w:rPr>
      </w:pPr>
      <w:r w:rsidRPr="00467693">
        <w:rPr>
          <w:rFonts w:ascii="Cambria" w:hAnsi="Cambria" w:cs="Arial"/>
          <w:color w:val="111111"/>
          <w:sz w:val="23"/>
          <w:szCs w:val="23"/>
          <w:shd w:val="clear" w:color="auto" w:fill="FFFFFF"/>
        </w:rPr>
        <w:t xml:space="preserve">Теория и методика обучения математике. </w:t>
      </w:r>
    </w:p>
    <w:p w14:paraId="57643A62" w14:textId="77777777" w:rsidR="00467693" w:rsidRPr="00467693" w:rsidRDefault="00467693" w:rsidP="00467693">
      <w:pPr>
        <w:pStyle w:val="21"/>
        <w:numPr>
          <w:ilvl w:val="0"/>
          <w:numId w:val="7"/>
        </w:numPr>
        <w:ind w:left="567" w:hanging="283"/>
        <w:rPr>
          <w:rFonts w:ascii="Cambria" w:hAnsi="Cambria" w:cs="Arial"/>
          <w:color w:val="111111"/>
          <w:sz w:val="23"/>
          <w:szCs w:val="23"/>
          <w:shd w:val="clear" w:color="auto" w:fill="FFFFFF"/>
        </w:rPr>
      </w:pPr>
      <w:r w:rsidRPr="00467693">
        <w:rPr>
          <w:rFonts w:ascii="Cambria" w:hAnsi="Cambria" w:cs="Arial"/>
          <w:color w:val="111111"/>
          <w:sz w:val="23"/>
          <w:szCs w:val="23"/>
          <w:shd w:val="clear" w:color="auto" w:fill="FFFFFF"/>
        </w:rPr>
        <w:t>Теория и методика обучения информатике.</w:t>
      </w:r>
    </w:p>
    <w:p w14:paraId="3B209FB6" w14:textId="77777777" w:rsidR="00467693" w:rsidRPr="00467693" w:rsidRDefault="00467693" w:rsidP="00467693">
      <w:pPr>
        <w:pStyle w:val="21"/>
        <w:numPr>
          <w:ilvl w:val="0"/>
          <w:numId w:val="7"/>
        </w:numPr>
        <w:ind w:left="567" w:hanging="283"/>
        <w:rPr>
          <w:rFonts w:ascii="Cambria" w:hAnsi="Cambria" w:cs="Arial"/>
          <w:color w:val="111111"/>
          <w:sz w:val="23"/>
          <w:szCs w:val="23"/>
          <w:shd w:val="clear" w:color="auto" w:fill="FFFFFF"/>
        </w:rPr>
      </w:pPr>
      <w:r w:rsidRPr="00467693">
        <w:rPr>
          <w:rFonts w:ascii="Cambria" w:hAnsi="Cambria" w:cs="Arial"/>
          <w:color w:val="111111"/>
          <w:sz w:val="23"/>
          <w:szCs w:val="23"/>
          <w:shd w:val="clear" w:color="auto" w:fill="FFFFFF"/>
        </w:rPr>
        <w:t>Качественные и численные методы исследования дифференциальных и интегральных уравнений</w:t>
      </w:r>
    </w:p>
    <w:p w14:paraId="6D9BE859" w14:textId="77777777" w:rsidR="00467693" w:rsidRPr="00467693" w:rsidRDefault="00467693" w:rsidP="00467693">
      <w:pPr>
        <w:pStyle w:val="21"/>
        <w:numPr>
          <w:ilvl w:val="0"/>
          <w:numId w:val="7"/>
        </w:numPr>
        <w:ind w:left="567" w:hanging="283"/>
        <w:rPr>
          <w:rFonts w:ascii="Cambria" w:hAnsi="Cambria" w:cs="Arial"/>
          <w:color w:val="111111"/>
          <w:sz w:val="23"/>
          <w:szCs w:val="23"/>
          <w:shd w:val="clear" w:color="auto" w:fill="FFFFFF"/>
        </w:rPr>
      </w:pPr>
      <w:r w:rsidRPr="00467693">
        <w:rPr>
          <w:rFonts w:ascii="Cambria" w:hAnsi="Cambria" w:cs="Arial"/>
          <w:color w:val="111111"/>
          <w:sz w:val="23"/>
          <w:szCs w:val="23"/>
          <w:shd w:val="clear" w:color="auto" w:fill="FFFFFF"/>
        </w:rPr>
        <w:t>Современные технологии в теории и практике программирования</w:t>
      </w:r>
    </w:p>
    <w:p w14:paraId="112D995E" w14:textId="77777777" w:rsidR="00467693" w:rsidRPr="00467693" w:rsidRDefault="00467693" w:rsidP="00467693">
      <w:pPr>
        <w:pStyle w:val="21"/>
        <w:numPr>
          <w:ilvl w:val="0"/>
          <w:numId w:val="7"/>
        </w:numPr>
        <w:ind w:left="567" w:hanging="283"/>
        <w:rPr>
          <w:rFonts w:ascii="Cambria" w:hAnsi="Cambria" w:cs="Arial"/>
          <w:color w:val="111111"/>
          <w:sz w:val="23"/>
          <w:szCs w:val="23"/>
          <w:shd w:val="clear" w:color="auto" w:fill="FFFFFF"/>
        </w:rPr>
      </w:pPr>
      <w:r w:rsidRPr="00467693">
        <w:rPr>
          <w:rFonts w:ascii="Cambria" w:hAnsi="Cambria" w:cs="Arial"/>
          <w:color w:val="111111"/>
          <w:sz w:val="23"/>
          <w:szCs w:val="23"/>
          <w:shd w:val="clear" w:color="auto" w:fill="FFFFFF"/>
        </w:rPr>
        <w:t>Управление информационной безопасностью в современном обществе</w:t>
      </w:r>
    </w:p>
    <w:p w14:paraId="53592E42" w14:textId="4458E959" w:rsidR="00602963" w:rsidRPr="00EF40DB" w:rsidRDefault="00EF40DB" w:rsidP="00EF40DB">
      <w:pPr>
        <w:pStyle w:val="21"/>
        <w:numPr>
          <w:ilvl w:val="0"/>
          <w:numId w:val="7"/>
        </w:numPr>
        <w:ind w:left="567" w:hanging="283"/>
        <w:rPr>
          <w:rFonts w:ascii="Cambria" w:hAnsi="Cambria" w:cs="Arial"/>
          <w:color w:val="111111"/>
          <w:sz w:val="23"/>
          <w:szCs w:val="23"/>
          <w:shd w:val="clear" w:color="auto" w:fill="FFFFFF"/>
        </w:rPr>
      </w:pPr>
      <w:r w:rsidRPr="00EF40DB">
        <w:rPr>
          <w:rFonts w:ascii="Cambria" w:hAnsi="Cambria" w:cs="Arial"/>
          <w:color w:val="111111"/>
          <w:sz w:val="23"/>
          <w:szCs w:val="23"/>
          <w:shd w:val="clear" w:color="auto" w:fill="FFFFFF"/>
        </w:rPr>
        <w:t>Актуальные вопросы технических наук</w:t>
      </w:r>
    </w:p>
    <w:p w14:paraId="35C3DDB7" w14:textId="77777777" w:rsidR="00EF40DB" w:rsidRDefault="00EF40DB" w:rsidP="0082184B">
      <w:pPr>
        <w:pStyle w:val="21"/>
        <w:rPr>
          <w:rFonts w:ascii="Cambria" w:hAnsi="Cambria"/>
          <w:sz w:val="24"/>
          <w:szCs w:val="24"/>
        </w:rPr>
      </w:pPr>
    </w:p>
    <w:p w14:paraId="1DDAF199" w14:textId="57C26CC7" w:rsidR="00D74D8D" w:rsidRPr="00602FC8" w:rsidRDefault="00AC3C0D" w:rsidP="0082184B">
      <w:pPr>
        <w:pStyle w:val="21"/>
        <w:rPr>
          <w:rFonts w:ascii="Cambria" w:hAnsi="Cambria"/>
          <w:sz w:val="24"/>
          <w:szCs w:val="24"/>
        </w:rPr>
      </w:pPr>
      <w:r w:rsidRPr="00602FC8">
        <w:rPr>
          <w:rFonts w:ascii="Cambria" w:hAnsi="Cambria"/>
          <w:sz w:val="24"/>
          <w:szCs w:val="24"/>
        </w:rPr>
        <w:t>По итогам</w:t>
      </w:r>
      <w:r w:rsidR="00D30D2C">
        <w:rPr>
          <w:rFonts w:ascii="Cambria" w:hAnsi="Cambria"/>
          <w:sz w:val="24"/>
          <w:szCs w:val="24"/>
        </w:rPr>
        <w:t xml:space="preserve"> конференции</w:t>
      </w:r>
      <w:r w:rsidRPr="00602FC8">
        <w:rPr>
          <w:rFonts w:ascii="Cambria" w:hAnsi="Cambria"/>
          <w:sz w:val="24"/>
          <w:szCs w:val="24"/>
        </w:rPr>
        <w:t xml:space="preserve"> будет опубликован сборник научных трудов. Сборнику присваивается международный индекс </w:t>
      </w:r>
      <w:r w:rsidRPr="00602FC8">
        <w:rPr>
          <w:rFonts w:ascii="Cambria" w:hAnsi="Cambria"/>
          <w:bCs/>
          <w:spacing w:val="20"/>
          <w:sz w:val="24"/>
          <w:szCs w:val="24"/>
        </w:rPr>
        <w:t>ISBN, УДК, ББК</w:t>
      </w:r>
      <w:r w:rsidRPr="00602FC8">
        <w:rPr>
          <w:rFonts w:ascii="Cambria" w:hAnsi="Cambria"/>
          <w:sz w:val="24"/>
          <w:szCs w:val="24"/>
        </w:rPr>
        <w:t xml:space="preserve">. </w:t>
      </w:r>
    </w:p>
    <w:p w14:paraId="73734249" w14:textId="201E50DC" w:rsidR="00D74D8D" w:rsidRPr="00602FC8" w:rsidRDefault="00AC3C0D" w:rsidP="0082184B">
      <w:pPr>
        <w:pStyle w:val="21"/>
        <w:rPr>
          <w:rFonts w:ascii="Cambria" w:hAnsi="Cambria"/>
          <w:sz w:val="24"/>
          <w:szCs w:val="24"/>
        </w:rPr>
      </w:pPr>
      <w:r w:rsidRPr="00602FC8">
        <w:rPr>
          <w:rFonts w:ascii="Cambria" w:hAnsi="Cambria"/>
          <w:sz w:val="24"/>
          <w:szCs w:val="24"/>
        </w:rPr>
        <w:t xml:space="preserve">Сборник будет размещен в </w:t>
      </w:r>
      <w:r w:rsidRPr="00602FC8">
        <w:rPr>
          <w:rFonts w:ascii="Cambria" w:hAnsi="Cambria"/>
          <w:i/>
          <w:sz w:val="24"/>
          <w:szCs w:val="24"/>
        </w:rPr>
        <w:t>Научной электронной библиотеке</w:t>
      </w:r>
      <w:r w:rsidRPr="00602FC8">
        <w:rPr>
          <w:rFonts w:ascii="Cambria" w:hAnsi="Cambria"/>
          <w:sz w:val="24"/>
          <w:szCs w:val="24"/>
        </w:rPr>
        <w:t xml:space="preserve"> (</w:t>
      </w:r>
      <w:hyperlink r:id="rId11" w:history="1">
        <w:r w:rsidRPr="00602FC8">
          <w:rPr>
            <w:rStyle w:val="a5"/>
            <w:rFonts w:ascii="Cambria" w:hAnsi="Cambria"/>
            <w:b/>
            <w:bCs/>
            <w:spacing w:val="12"/>
            <w:sz w:val="24"/>
            <w:szCs w:val="24"/>
          </w:rPr>
          <w:t>eLibrary.ru</w:t>
        </w:r>
      </w:hyperlink>
      <w:r w:rsidRPr="00602FC8">
        <w:rPr>
          <w:rFonts w:ascii="Cambria" w:hAnsi="Cambria"/>
          <w:sz w:val="24"/>
          <w:szCs w:val="24"/>
        </w:rPr>
        <w:t>)</w:t>
      </w:r>
      <w:r w:rsidR="000115B0">
        <w:rPr>
          <w:rFonts w:ascii="Cambria" w:hAnsi="Cambria"/>
          <w:sz w:val="24"/>
          <w:szCs w:val="24"/>
        </w:rPr>
        <w:t xml:space="preserve"> и</w:t>
      </w:r>
      <w:r w:rsidRPr="00602FC8">
        <w:rPr>
          <w:rFonts w:ascii="Cambria" w:hAnsi="Cambria"/>
          <w:sz w:val="24"/>
          <w:szCs w:val="24"/>
        </w:rPr>
        <w:t xml:space="preserve"> включен в </w:t>
      </w:r>
      <w:r w:rsidRPr="00602FC8">
        <w:rPr>
          <w:rFonts w:ascii="Cambria" w:hAnsi="Cambria"/>
          <w:i/>
          <w:sz w:val="24"/>
          <w:szCs w:val="24"/>
        </w:rPr>
        <w:t>Российский индекс научного цитирования</w:t>
      </w:r>
      <w:r w:rsidRPr="00602FC8">
        <w:rPr>
          <w:rFonts w:ascii="Cambria" w:hAnsi="Cambria"/>
          <w:sz w:val="24"/>
          <w:szCs w:val="24"/>
        </w:rPr>
        <w:t xml:space="preserve"> (</w:t>
      </w:r>
      <w:r w:rsidRPr="00602FC8">
        <w:rPr>
          <w:rFonts w:ascii="Cambria" w:hAnsi="Cambria"/>
          <w:b/>
          <w:bCs/>
          <w:spacing w:val="20"/>
          <w:sz w:val="24"/>
          <w:szCs w:val="24"/>
        </w:rPr>
        <w:t>РИНЦ)</w:t>
      </w:r>
      <w:r w:rsidR="00602963">
        <w:rPr>
          <w:rFonts w:ascii="Cambria" w:hAnsi="Cambria"/>
          <w:b/>
          <w:bCs/>
          <w:spacing w:val="20"/>
          <w:sz w:val="24"/>
          <w:szCs w:val="24"/>
        </w:rPr>
        <w:t xml:space="preserve"> </w:t>
      </w:r>
      <w:r w:rsidR="00B23B6D" w:rsidRPr="00602FC8">
        <w:rPr>
          <w:rFonts w:ascii="Cambria" w:hAnsi="Cambria"/>
          <w:b/>
          <w:bCs/>
          <w:spacing w:val="20"/>
          <w:sz w:val="24"/>
          <w:szCs w:val="24"/>
        </w:rPr>
        <w:t>(договор</w:t>
      </w:r>
      <w:r w:rsidR="00B23B6D">
        <w:rPr>
          <w:rFonts w:ascii="Cambria" w:hAnsi="Cambria"/>
          <w:b/>
          <w:bCs/>
          <w:spacing w:val="20"/>
          <w:sz w:val="24"/>
          <w:szCs w:val="24"/>
        </w:rPr>
        <w:t xml:space="preserve"> от </w:t>
      </w:r>
      <w:r w:rsidR="00602963">
        <w:rPr>
          <w:rFonts w:ascii="Cambria" w:hAnsi="Cambria"/>
          <w:b/>
          <w:bCs/>
          <w:spacing w:val="20"/>
          <w:sz w:val="24"/>
          <w:szCs w:val="24"/>
        </w:rPr>
        <w:t>12.12.2016 г.</w:t>
      </w:r>
      <w:r w:rsidR="00B23B6D" w:rsidRPr="00602FC8">
        <w:rPr>
          <w:rFonts w:ascii="Cambria" w:hAnsi="Cambria"/>
          <w:b/>
          <w:bCs/>
          <w:spacing w:val="20"/>
          <w:sz w:val="24"/>
          <w:szCs w:val="24"/>
        </w:rPr>
        <w:t xml:space="preserve"> № </w:t>
      </w:r>
      <w:r w:rsidR="00602963" w:rsidRPr="00602963">
        <w:rPr>
          <w:rFonts w:ascii="Cambria" w:hAnsi="Cambria"/>
          <w:b/>
          <w:bCs/>
          <w:spacing w:val="20"/>
          <w:sz w:val="24"/>
          <w:szCs w:val="24"/>
        </w:rPr>
        <w:t>2772-12/2016K</w:t>
      </w:r>
      <w:r w:rsidR="00B23B6D" w:rsidRPr="00602FC8">
        <w:rPr>
          <w:rFonts w:ascii="Cambria" w:hAnsi="Cambria"/>
          <w:b/>
          <w:bCs/>
          <w:spacing w:val="20"/>
          <w:sz w:val="24"/>
          <w:szCs w:val="24"/>
        </w:rPr>
        <w:t>)</w:t>
      </w:r>
      <w:r w:rsidRPr="00602FC8">
        <w:rPr>
          <w:rFonts w:ascii="Cambria" w:hAnsi="Cambria"/>
          <w:sz w:val="24"/>
          <w:szCs w:val="24"/>
        </w:rPr>
        <w:t>.</w:t>
      </w:r>
    </w:p>
    <w:p w14:paraId="27C2E434" w14:textId="77777777" w:rsidR="00D74D8D" w:rsidRPr="00602FC8" w:rsidRDefault="00D74D8D" w:rsidP="006951E1">
      <w:pPr>
        <w:pStyle w:val="21"/>
        <w:rPr>
          <w:rFonts w:ascii="Cambria" w:hAnsi="Cambria"/>
          <w:i/>
          <w:sz w:val="24"/>
          <w:szCs w:val="24"/>
        </w:rPr>
      </w:pPr>
    </w:p>
    <w:p w14:paraId="7AB97821" w14:textId="77777777" w:rsidR="00E05E45" w:rsidRPr="00602FC8" w:rsidRDefault="00AC3C0D" w:rsidP="009D2175">
      <w:pPr>
        <w:jc w:val="center"/>
        <w:rPr>
          <w:rFonts w:ascii="Cambria" w:hAnsi="Cambria"/>
          <w:caps/>
        </w:rPr>
      </w:pPr>
      <w:r w:rsidRPr="00602FC8">
        <w:rPr>
          <w:rFonts w:ascii="Cambria" w:hAnsi="Cambria"/>
          <w:caps/>
        </w:rPr>
        <w:t>Окончание сро</w:t>
      </w:r>
      <w:r w:rsidR="00C6347A">
        <w:rPr>
          <w:rFonts w:ascii="Cambria" w:hAnsi="Cambria"/>
          <w:caps/>
        </w:rPr>
        <w:t>ка приема материалов</w:t>
      </w:r>
      <w:r w:rsidR="00E05E45" w:rsidRPr="00602FC8">
        <w:rPr>
          <w:rFonts w:ascii="Cambria" w:hAnsi="Cambria"/>
          <w:caps/>
        </w:rPr>
        <w:t>–</w:t>
      </w:r>
    </w:p>
    <w:p w14:paraId="384270A4" w14:textId="0A7EBBA7" w:rsidR="00AC3C0D" w:rsidRPr="00481A7D" w:rsidRDefault="00EF40DB" w:rsidP="009D2175">
      <w:pPr>
        <w:jc w:val="center"/>
        <w:rPr>
          <w:rFonts w:ascii="Cambria" w:hAnsi="Cambria"/>
          <w:caps/>
        </w:rPr>
      </w:pPr>
      <w:r>
        <w:rPr>
          <w:rFonts w:ascii="Cambria" w:hAnsi="Cambria"/>
          <w:b/>
          <w:caps/>
        </w:rPr>
        <w:t>10</w:t>
      </w:r>
      <w:r w:rsidR="00317BEE" w:rsidRPr="00317BEE">
        <w:rPr>
          <w:rFonts w:ascii="Cambria" w:hAnsi="Cambria"/>
          <w:b/>
          <w:caps/>
        </w:rPr>
        <w:t xml:space="preserve"> </w:t>
      </w:r>
      <w:r>
        <w:rPr>
          <w:rFonts w:ascii="Cambria" w:hAnsi="Cambria"/>
          <w:b/>
          <w:caps/>
        </w:rPr>
        <w:t>ноября</w:t>
      </w:r>
      <w:r w:rsidR="00317BEE">
        <w:rPr>
          <w:rFonts w:ascii="Cambria" w:hAnsi="Cambria"/>
          <w:b/>
          <w:caps/>
        </w:rPr>
        <w:t xml:space="preserve"> </w:t>
      </w:r>
      <w:r w:rsidR="00AC3C0D" w:rsidRPr="00481A7D">
        <w:rPr>
          <w:rFonts w:ascii="Cambria" w:hAnsi="Cambria"/>
          <w:b/>
          <w:caps/>
        </w:rPr>
        <w:t>201</w:t>
      </w:r>
      <w:r>
        <w:rPr>
          <w:rFonts w:ascii="Cambria" w:hAnsi="Cambria"/>
          <w:b/>
          <w:caps/>
        </w:rPr>
        <w:t>9</w:t>
      </w:r>
      <w:r w:rsidR="00317BEE">
        <w:rPr>
          <w:rFonts w:ascii="Cambria" w:hAnsi="Cambria"/>
          <w:b/>
          <w:caps/>
        </w:rPr>
        <w:t xml:space="preserve"> </w:t>
      </w:r>
      <w:r w:rsidR="00AC3C0D" w:rsidRPr="00481A7D">
        <w:rPr>
          <w:rFonts w:ascii="Cambria" w:hAnsi="Cambria"/>
          <w:b/>
        </w:rPr>
        <w:t>г.</w:t>
      </w:r>
      <w:r w:rsidR="00AC3C0D" w:rsidRPr="00481A7D">
        <w:rPr>
          <w:rFonts w:ascii="Cambria" w:hAnsi="Cambria"/>
          <w:caps/>
        </w:rPr>
        <w:t xml:space="preserve"> (</w:t>
      </w:r>
      <w:r w:rsidR="00AC3C0D" w:rsidRPr="00481A7D">
        <w:rPr>
          <w:rFonts w:ascii="Cambria" w:hAnsi="Cambria"/>
        </w:rPr>
        <w:t>включительно)</w:t>
      </w:r>
    </w:p>
    <w:p w14:paraId="67E81792" w14:textId="77777777" w:rsidR="00AC3C0D" w:rsidRPr="00567F07" w:rsidRDefault="00AC3C0D" w:rsidP="006951E1">
      <w:pPr>
        <w:pStyle w:val="21"/>
        <w:rPr>
          <w:rFonts w:ascii="Cambria" w:hAnsi="Cambria"/>
          <w:sz w:val="18"/>
          <w:szCs w:val="24"/>
        </w:rPr>
      </w:pPr>
    </w:p>
    <w:p w14:paraId="4DDD2DA1" w14:textId="280C3FDC" w:rsidR="00AC3C0D" w:rsidRPr="00481A7D" w:rsidRDefault="00624831" w:rsidP="00696CC6">
      <w:pPr>
        <w:pStyle w:val="21"/>
        <w:rPr>
          <w:rFonts w:ascii="Cambria" w:hAnsi="Cambria"/>
          <w:sz w:val="24"/>
          <w:szCs w:val="24"/>
        </w:rPr>
      </w:pPr>
      <w:r>
        <w:rPr>
          <w:rFonts w:ascii="Cambria" w:hAnsi="Cambria"/>
          <w:sz w:val="24"/>
          <w:szCs w:val="24"/>
        </w:rPr>
        <w:t>В течение</w:t>
      </w:r>
      <w:r w:rsidR="00EF40DB">
        <w:rPr>
          <w:rFonts w:ascii="Cambria" w:hAnsi="Cambria"/>
          <w:sz w:val="24"/>
          <w:szCs w:val="24"/>
        </w:rPr>
        <w:t xml:space="preserve"> 20</w:t>
      </w:r>
      <w:r w:rsidR="00907C98">
        <w:rPr>
          <w:rFonts w:ascii="Cambria" w:hAnsi="Cambria"/>
          <w:sz w:val="24"/>
          <w:szCs w:val="24"/>
        </w:rPr>
        <w:t>-ти дней</w:t>
      </w:r>
      <w:r w:rsidR="00AC3C0D" w:rsidRPr="00481A7D">
        <w:rPr>
          <w:rFonts w:ascii="Cambria" w:hAnsi="Cambria"/>
          <w:sz w:val="24"/>
          <w:szCs w:val="24"/>
        </w:rPr>
        <w:t xml:space="preserve"> со дня </w:t>
      </w:r>
      <w:r w:rsidR="000115B0">
        <w:rPr>
          <w:rFonts w:ascii="Cambria" w:hAnsi="Cambria"/>
          <w:sz w:val="24"/>
          <w:szCs w:val="24"/>
        </w:rPr>
        <w:t>окончания срока приема материалов</w:t>
      </w:r>
      <w:r w:rsidR="00AC3C0D" w:rsidRPr="00481A7D">
        <w:rPr>
          <w:rFonts w:ascii="Cambria" w:hAnsi="Cambria"/>
          <w:sz w:val="24"/>
          <w:szCs w:val="24"/>
        </w:rPr>
        <w:t xml:space="preserve"> сборник будет размещен на сайте </w:t>
      </w:r>
      <w:hyperlink r:id="rId12" w:history="1">
        <w:r w:rsidR="00602963" w:rsidRPr="00602963">
          <w:rPr>
            <w:rStyle w:val="a5"/>
          </w:rPr>
          <w:t>https://nfbgu.ru</w:t>
        </w:r>
      </w:hyperlink>
      <w:r w:rsidR="00AC3C0D" w:rsidRPr="00481A7D">
        <w:rPr>
          <w:rFonts w:ascii="Cambria" w:hAnsi="Cambria"/>
          <w:sz w:val="24"/>
          <w:szCs w:val="24"/>
        </w:rPr>
        <w:t xml:space="preserve"> в разделе </w:t>
      </w:r>
      <w:hyperlink r:id="rId13" w:history="1">
        <w:r w:rsidR="0062509E" w:rsidRPr="00602963">
          <w:rPr>
            <w:rStyle w:val="a5"/>
            <w:rFonts w:ascii="Cambria" w:hAnsi="Cambria"/>
            <w:sz w:val="24"/>
            <w:szCs w:val="24"/>
          </w:rPr>
          <w:t>«</w:t>
        </w:r>
        <w:r w:rsidR="00602963" w:rsidRPr="00602963">
          <w:rPr>
            <w:rStyle w:val="a5"/>
          </w:rPr>
          <w:t>Сборники материалов конкурсов и конференций</w:t>
        </w:r>
        <w:r w:rsidR="0062509E" w:rsidRPr="00602963">
          <w:rPr>
            <w:rStyle w:val="a5"/>
            <w:rFonts w:ascii="Cambria" w:hAnsi="Cambria"/>
            <w:sz w:val="24"/>
            <w:szCs w:val="24"/>
          </w:rPr>
          <w:t>»</w:t>
        </w:r>
      </w:hyperlink>
      <w:r w:rsidR="00AD418C">
        <w:rPr>
          <w:rFonts w:ascii="Cambria" w:hAnsi="Cambria"/>
          <w:sz w:val="24"/>
          <w:szCs w:val="24"/>
        </w:rPr>
        <w:t xml:space="preserve"> (</w:t>
      </w:r>
      <w:r w:rsidR="00744C31">
        <w:rPr>
          <w:rFonts w:ascii="Cambria" w:hAnsi="Cambria"/>
          <w:sz w:val="24"/>
          <w:szCs w:val="24"/>
        </w:rPr>
        <w:t>до</w:t>
      </w:r>
      <w:r w:rsidR="00317BEE">
        <w:rPr>
          <w:rFonts w:ascii="Cambria" w:hAnsi="Cambria"/>
          <w:sz w:val="24"/>
          <w:szCs w:val="24"/>
        </w:rPr>
        <w:t xml:space="preserve"> </w:t>
      </w:r>
      <w:r w:rsidR="00EF40DB">
        <w:rPr>
          <w:rFonts w:ascii="Cambria" w:hAnsi="Cambria"/>
          <w:sz w:val="24"/>
          <w:szCs w:val="24"/>
        </w:rPr>
        <w:t>1</w:t>
      </w:r>
      <w:r w:rsidR="00317BEE">
        <w:rPr>
          <w:rFonts w:ascii="Cambria" w:hAnsi="Cambria"/>
          <w:sz w:val="24"/>
          <w:szCs w:val="24"/>
        </w:rPr>
        <w:t xml:space="preserve"> </w:t>
      </w:r>
      <w:r w:rsidR="00EF40DB">
        <w:rPr>
          <w:rFonts w:ascii="Cambria" w:hAnsi="Cambria"/>
          <w:sz w:val="24"/>
          <w:szCs w:val="24"/>
        </w:rPr>
        <w:t>декабря</w:t>
      </w:r>
      <w:r w:rsidR="00EF21FB">
        <w:rPr>
          <w:rFonts w:ascii="Cambria" w:hAnsi="Cambria"/>
          <w:sz w:val="24"/>
          <w:szCs w:val="24"/>
        </w:rPr>
        <w:t xml:space="preserve"> 201</w:t>
      </w:r>
      <w:r w:rsidR="00EF40DB">
        <w:rPr>
          <w:rFonts w:ascii="Cambria" w:hAnsi="Cambria"/>
          <w:sz w:val="24"/>
          <w:szCs w:val="24"/>
        </w:rPr>
        <w:t>9</w:t>
      </w:r>
      <w:r w:rsidR="00D34390" w:rsidRPr="00481A7D">
        <w:rPr>
          <w:rFonts w:ascii="Cambria" w:hAnsi="Cambria"/>
          <w:sz w:val="24"/>
          <w:szCs w:val="24"/>
        </w:rPr>
        <w:t xml:space="preserve"> г.</w:t>
      </w:r>
      <w:r w:rsidR="00AC3C0D" w:rsidRPr="00481A7D">
        <w:rPr>
          <w:rFonts w:ascii="Cambria" w:hAnsi="Cambria"/>
          <w:sz w:val="24"/>
          <w:szCs w:val="24"/>
        </w:rPr>
        <w:t>)</w:t>
      </w:r>
      <w:r w:rsidR="00AC3C0D" w:rsidRPr="00481A7D">
        <w:rPr>
          <w:rFonts w:ascii="Cambria" w:hAnsi="Cambria"/>
          <w:b/>
          <w:sz w:val="24"/>
          <w:szCs w:val="24"/>
        </w:rPr>
        <w:t>.</w:t>
      </w:r>
    </w:p>
    <w:p w14:paraId="392C616A" w14:textId="77777777" w:rsidR="0062509E" w:rsidRPr="00567F07" w:rsidRDefault="0062509E" w:rsidP="00DF7BD1">
      <w:pPr>
        <w:pStyle w:val="21"/>
        <w:rPr>
          <w:rFonts w:ascii="Cambria" w:hAnsi="Cambria"/>
          <w:sz w:val="10"/>
          <w:szCs w:val="24"/>
        </w:rPr>
      </w:pPr>
    </w:p>
    <w:p w14:paraId="3E88C146" w14:textId="77777777" w:rsidR="00EF21FB" w:rsidRPr="00317BEE" w:rsidRDefault="00EF21FB" w:rsidP="00EF21FB">
      <w:pPr>
        <w:pStyle w:val="21"/>
        <w:rPr>
          <w:rFonts w:ascii="Cambria" w:hAnsi="Cambria"/>
          <w:sz w:val="24"/>
          <w:szCs w:val="24"/>
        </w:rPr>
      </w:pPr>
    </w:p>
    <w:p w14:paraId="1F6B6270" w14:textId="78FAA014" w:rsidR="000A6CA1" w:rsidRDefault="00EF21FB" w:rsidP="000A6CA1">
      <w:pPr>
        <w:pStyle w:val="21"/>
        <w:rPr>
          <w:rFonts w:ascii="Cambria" w:hAnsi="Cambria"/>
          <w:b/>
          <w:bCs/>
          <w:sz w:val="24"/>
          <w:szCs w:val="24"/>
        </w:rPr>
      </w:pPr>
      <w:r w:rsidRPr="00481A7D">
        <w:rPr>
          <w:rFonts w:ascii="Cambria" w:hAnsi="Cambria"/>
          <w:sz w:val="24"/>
          <w:szCs w:val="24"/>
        </w:rPr>
        <w:t>Участник</w:t>
      </w:r>
      <w:r>
        <w:rPr>
          <w:rFonts w:ascii="Cambria" w:hAnsi="Cambria"/>
          <w:sz w:val="24"/>
          <w:szCs w:val="24"/>
        </w:rPr>
        <w:t xml:space="preserve"> конференции</w:t>
      </w:r>
      <w:r w:rsidRPr="00481A7D">
        <w:rPr>
          <w:rFonts w:ascii="Cambria" w:hAnsi="Cambria"/>
          <w:sz w:val="24"/>
          <w:szCs w:val="24"/>
        </w:rPr>
        <w:t xml:space="preserve"> может заказать именной </w:t>
      </w:r>
      <w:r w:rsidR="00EF40DB">
        <w:rPr>
          <w:rFonts w:ascii="Cambria" w:hAnsi="Cambria"/>
          <w:sz w:val="24"/>
          <w:szCs w:val="24"/>
        </w:rPr>
        <w:t xml:space="preserve">электронный </w:t>
      </w:r>
      <w:r w:rsidRPr="00481A7D">
        <w:rPr>
          <w:rFonts w:ascii="Cambria" w:hAnsi="Cambria"/>
          <w:b/>
          <w:i/>
          <w:sz w:val="24"/>
          <w:szCs w:val="24"/>
        </w:rPr>
        <w:t>сертификат</w:t>
      </w:r>
      <w:r w:rsidRPr="00481A7D">
        <w:rPr>
          <w:rFonts w:ascii="Cambria" w:hAnsi="Cambria"/>
          <w:sz w:val="24"/>
          <w:szCs w:val="24"/>
        </w:rPr>
        <w:t xml:space="preserve"> </w:t>
      </w:r>
      <w:r w:rsidRPr="00602FC8">
        <w:rPr>
          <w:rFonts w:ascii="Cambria" w:hAnsi="Cambria"/>
          <w:sz w:val="24"/>
          <w:szCs w:val="24"/>
        </w:rPr>
        <w:t xml:space="preserve">(сертификат </w:t>
      </w:r>
      <w:r w:rsidR="00602963">
        <w:rPr>
          <w:rFonts w:ascii="Cambria" w:hAnsi="Cambria"/>
          <w:sz w:val="24"/>
          <w:szCs w:val="24"/>
        </w:rPr>
        <w:t xml:space="preserve">отсылается на </w:t>
      </w:r>
      <w:r w:rsidR="00EC7922">
        <w:rPr>
          <w:rFonts w:ascii="Cambria" w:hAnsi="Cambria"/>
          <w:sz w:val="24"/>
          <w:szCs w:val="24"/>
        </w:rPr>
        <w:t xml:space="preserve">электронную </w:t>
      </w:r>
      <w:r w:rsidR="00602963">
        <w:rPr>
          <w:rFonts w:ascii="Cambria" w:hAnsi="Cambria"/>
          <w:sz w:val="24"/>
          <w:szCs w:val="24"/>
        </w:rPr>
        <w:t>почту участника</w:t>
      </w:r>
      <w:r>
        <w:rPr>
          <w:rFonts w:ascii="Cambria" w:hAnsi="Cambria"/>
          <w:sz w:val="24"/>
          <w:szCs w:val="24"/>
        </w:rPr>
        <w:t>).</w:t>
      </w:r>
    </w:p>
    <w:p w14:paraId="75AC2B84" w14:textId="77777777" w:rsidR="00AC3C0D" w:rsidRPr="00602FC8" w:rsidRDefault="003563EE" w:rsidP="00E63EAC">
      <w:pPr>
        <w:jc w:val="center"/>
        <w:rPr>
          <w:rFonts w:ascii="Cambria" w:hAnsi="Cambria"/>
          <w:sz w:val="28"/>
        </w:rPr>
      </w:pPr>
      <w:r w:rsidRPr="00602FC8">
        <w:rPr>
          <w:rFonts w:ascii="Cambria" w:hAnsi="Cambria"/>
          <w:b/>
          <w:caps/>
          <w:sz w:val="28"/>
        </w:rPr>
        <w:br w:type="page"/>
      </w:r>
      <w:r w:rsidR="00AC3C0D" w:rsidRPr="00602FC8">
        <w:rPr>
          <w:rFonts w:ascii="Cambria" w:hAnsi="Cambria"/>
          <w:b/>
          <w:caps/>
          <w:sz w:val="28"/>
        </w:rPr>
        <w:lastRenderedPageBreak/>
        <w:t>Условия участия</w:t>
      </w:r>
      <w:r w:rsidR="000109F6">
        <w:rPr>
          <w:rFonts w:ascii="Cambria" w:hAnsi="Cambria"/>
          <w:b/>
          <w:caps/>
          <w:sz w:val="28"/>
        </w:rPr>
        <w:t xml:space="preserve"> в </w:t>
      </w:r>
      <w:r w:rsidR="00CC7F24">
        <w:rPr>
          <w:rFonts w:ascii="Cambria" w:hAnsi="Cambria"/>
          <w:b/>
          <w:caps/>
          <w:sz w:val="28"/>
        </w:rPr>
        <w:t>КОНФЕРЕНЦИИ</w:t>
      </w:r>
    </w:p>
    <w:p w14:paraId="690E5612" w14:textId="77777777" w:rsidR="00AC3C0D" w:rsidRPr="00602FC8" w:rsidRDefault="00AC3C0D" w:rsidP="006951E1">
      <w:pPr>
        <w:pStyle w:val="21"/>
        <w:rPr>
          <w:rFonts w:ascii="Cambria" w:hAnsi="Cambria"/>
          <w:sz w:val="24"/>
          <w:szCs w:val="24"/>
        </w:rPr>
      </w:pPr>
    </w:p>
    <w:p w14:paraId="73357A61" w14:textId="140525D0" w:rsidR="00467693" w:rsidRPr="00751CA9" w:rsidRDefault="00467693" w:rsidP="00467693">
      <w:pPr>
        <w:pStyle w:val="21"/>
        <w:rPr>
          <w:rFonts w:ascii="Cambria" w:hAnsi="Cambria"/>
          <w:color w:val="000000" w:themeColor="text1"/>
          <w:sz w:val="24"/>
          <w:szCs w:val="24"/>
        </w:rPr>
      </w:pPr>
      <w:r w:rsidRPr="00602FC8">
        <w:rPr>
          <w:rFonts w:ascii="Cambria" w:hAnsi="Cambria"/>
          <w:sz w:val="24"/>
          <w:szCs w:val="24"/>
        </w:rPr>
        <w:t xml:space="preserve">Желающие принять участие в </w:t>
      </w:r>
      <w:r>
        <w:rPr>
          <w:rFonts w:ascii="Cambria" w:hAnsi="Cambria"/>
          <w:sz w:val="24"/>
          <w:szCs w:val="24"/>
        </w:rPr>
        <w:t>конференции</w:t>
      </w:r>
      <w:r w:rsidRPr="00602FC8">
        <w:rPr>
          <w:rFonts w:ascii="Cambria" w:hAnsi="Cambria"/>
          <w:sz w:val="24"/>
          <w:szCs w:val="24"/>
        </w:rPr>
        <w:t xml:space="preserve"> должны до </w:t>
      </w:r>
      <w:r>
        <w:rPr>
          <w:rFonts w:ascii="Cambria" w:hAnsi="Cambria"/>
          <w:b/>
          <w:sz w:val="24"/>
          <w:szCs w:val="24"/>
        </w:rPr>
        <w:t>10 ноября</w:t>
      </w:r>
      <w:r w:rsidRPr="00481A7D">
        <w:rPr>
          <w:rFonts w:ascii="Cambria" w:hAnsi="Cambria"/>
          <w:b/>
          <w:sz w:val="24"/>
          <w:szCs w:val="24"/>
        </w:rPr>
        <w:t xml:space="preserve"> 201</w:t>
      </w:r>
      <w:r>
        <w:rPr>
          <w:rFonts w:ascii="Cambria" w:hAnsi="Cambria"/>
          <w:b/>
          <w:sz w:val="24"/>
          <w:szCs w:val="24"/>
        </w:rPr>
        <w:t>9</w:t>
      </w:r>
      <w:r w:rsidRPr="00481A7D">
        <w:rPr>
          <w:rFonts w:ascii="Cambria" w:hAnsi="Cambria"/>
          <w:b/>
          <w:sz w:val="24"/>
          <w:szCs w:val="24"/>
        </w:rPr>
        <w:t xml:space="preserve"> г.</w:t>
      </w:r>
      <w:r w:rsidRPr="006B4FEC">
        <w:rPr>
          <w:rFonts w:ascii="Cambria" w:hAnsi="Cambria"/>
          <w:b/>
          <w:sz w:val="24"/>
          <w:szCs w:val="24"/>
        </w:rPr>
        <w:t xml:space="preserve"> </w:t>
      </w:r>
      <w:r>
        <w:rPr>
          <w:rFonts w:ascii="Cambria" w:hAnsi="Cambria"/>
          <w:b/>
          <w:sz w:val="24"/>
          <w:szCs w:val="24"/>
        </w:rPr>
        <w:t xml:space="preserve"> </w:t>
      </w:r>
      <w:r>
        <w:rPr>
          <w:rFonts w:ascii="Cambria" w:hAnsi="Cambria"/>
          <w:sz w:val="24"/>
          <w:szCs w:val="24"/>
        </w:rPr>
        <w:t xml:space="preserve">включительно пройти регистрацию  по </w:t>
      </w:r>
      <w:r w:rsidR="003B7DB6">
        <w:fldChar w:fldCharType="begin"/>
      </w:r>
      <w:r w:rsidR="003B7DB6">
        <w:instrText>HYPERLINK "http://nfcon.ru/reg.php?conf_id=7" \l "reg"</w:instrText>
      </w:r>
      <w:r w:rsidR="003B7DB6">
        <w:fldChar w:fldCharType="separate"/>
      </w:r>
      <w:r w:rsidRPr="00751CA9">
        <w:rPr>
          <w:rStyle w:val="a5"/>
          <w:rFonts w:ascii="Cambria" w:hAnsi="Cambria"/>
          <w:sz w:val="24"/>
          <w:szCs w:val="24"/>
        </w:rPr>
        <w:t>ссылке</w:t>
      </w:r>
      <w:r w:rsidR="003B7DB6">
        <w:rPr>
          <w:rStyle w:val="a5"/>
          <w:rFonts w:ascii="Cambria" w:hAnsi="Cambria"/>
          <w:sz w:val="24"/>
          <w:szCs w:val="24"/>
        </w:rPr>
        <w:fldChar w:fldCharType="end"/>
      </w:r>
      <w:bookmarkStart w:id="0" w:name="_GoBack"/>
      <w:bookmarkEnd w:id="0"/>
      <w:r w:rsidRPr="00751CA9">
        <w:rPr>
          <w:rFonts w:ascii="Cambria" w:hAnsi="Cambria"/>
          <w:color w:val="000000" w:themeColor="text1"/>
          <w:sz w:val="24"/>
          <w:szCs w:val="24"/>
        </w:rPr>
        <w:t>,</w:t>
      </w:r>
      <w:r>
        <w:rPr>
          <w:rFonts w:ascii="Cambria" w:hAnsi="Cambria"/>
          <w:color w:val="FF0000"/>
          <w:sz w:val="24"/>
          <w:szCs w:val="24"/>
        </w:rPr>
        <w:t xml:space="preserve"> </w:t>
      </w:r>
      <w:r w:rsidRPr="00751CA9">
        <w:rPr>
          <w:rFonts w:ascii="Cambria" w:hAnsi="Cambria"/>
          <w:color w:val="000000" w:themeColor="text1"/>
          <w:sz w:val="24"/>
          <w:szCs w:val="24"/>
        </w:rPr>
        <w:t>прикрепить в данной системе свою работу. Все вопросы можно направлять на  электронный адрес</w:t>
      </w:r>
      <w:r>
        <w:rPr>
          <w:rFonts w:ascii="Cambria" w:hAnsi="Cambria"/>
          <w:color w:val="000000" w:themeColor="text1"/>
          <w:sz w:val="24"/>
          <w:szCs w:val="24"/>
        </w:rPr>
        <w:t xml:space="preserve"> </w:t>
      </w:r>
      <w:hyperlink r:id="rId14" w:history="1">
        <w:r w:rsidRPr="00751CA9">
          <w:rPr>
            <w:color w:val="000000" w:themeColor="text1"/>
          </w:rPr>
          <w:t>matmodib@yandex.ru</w:t>
        </w:r>
      </w:hyperlink>
      <w:r w:rsidRPr="00751CA9">
        <w:rPr>
          <w:rFonts w:ascii="Cambria" w:hAnsi="Cambria"/>
          <w:color w:val="000000" w:themeColor="text1"/>
          <w:sz w:val="24"/>
          <w:szCs w:val="24"/>
        </w:rPr>
        <w:t>.</w:t>
      </w:r>
    </w:p>
    <w:p w14:paraId="65A4C45C" w14:textId="77777777" w:rsidR="00467693" w:rsidRPr="003A3056" w:rsidRDefault="00467693" w:rsidP="00467693">
      <w:pPr>
        <w:spacing w:line="264" w:lineRule="auto"/>
        <w:ind w:firstLine="709"/>
        <w:jc w:val="both"/>
        <w:rPr>
          <w:rFonts w:ascii="Cambria" w:hAnsi="Cambria"/>
        </w:rPr>
      </w:pPr>
      <w:r>
        <w:rPr>
          <w:rFonts w:ascii="Cambria" w:hAnsi="Cambria"/>
        </w:rPr>
        <w:t xml:space="preserve">Имена файлов, направляемых на конференцию, должны быть следующего вида – </w:t>
      </w:r>
      <w:r w:rsidRPr="003A3056">
        <w:rPr>
          <w:rFonts w:ascii="Cambria" w:hAnsi="Cambria"/>
        </w:rPr>
        <w:t xml:space="preserve"> </w:t>
      </w:r>
      <w:r>
        <w:rPr>
          <w:rFonts w:ascii="Cambria" w:hAnsi="Cambria"/>
          <w:b/>
        </w:rPr>
        <w:t>№</w:t>
      </w:r>
      <w:proofErr w:type="spellStart"/>
      <w:r>
        <w:rPr>
          <w:rFonts w:ascii="Cambria" w:hAnsi="Cambria"/>
          <w:b/>
        </w:rPr>
        <w:t>секции</w:t>
      </w:r>
      <w:r w:rsidRPr="003A3056">
        <w:rPr>
          <w:rFonts w:ascii="Cambria" w:hAnsi="Cambria"/>
          <w:b/>
        </w:rPr>
        <w:t>_Петров</w:t>
      </w:r>
      <w:proofErr w:type="spellEnd"/>
      <w:r w:rsidRPr="003A3056">
        <w:rPr>
          <w:rFonts w:ascii="Cambria" w:hAnsi="Cambria"/>
          <w:b/>
        </w:rPr>
        <w:t xml:space="preserve"> П.П</w:t>
      </w:r>
      <w:r>
        <w:rPr>
          <w:rFonts w:ascii="Cambria" w:hAnsi="Cambria"/>
          <w:b/>
        </w:rPr>
        <w:t>.</w:t>
      </w:r>
    </w:p>
    <w:p w14:paraId="7D0DF7A0" w14:textId="77777777" w:rsidR="00467693" w:rsidRPr="00602FC8" w:rsidRDefault="00467693" w:rsidP="00467693">
      <w:pPr>
        <w:pStyle w:val="21"/>
        <w:rPr>
          <w:rFonts w:ascii="Cambria" w:hAnsi="Cambria"/>
          <w:b/>
          <w:sz w:val="24"/>
          <w:szCs w:val="24"/>
        </w:rPr>
      </w:pPr>
      <w:r w:rsidRPr="00602FC8">
        <w:rPr>
          <w:rFonts w:ascii="Cambria" w:hAnsi="Cambria"/>
          <w:sz w:val="24"/>
          <w:szCs w:val="24"/>
        </w:rPr>
        <w:t>После получения материалов оргкомитет подтверждает принятие материалов к публикации по электронной почте</w:t>
      </w:r>
      <w:r>
        <w:rPr>
          <w:rFonts w:ascii="Cambria" w:hAnsi="Cambria"/>
          <w:sz w:val="24"/>
          <w:szCs w:val="24"/>
        </w:rPr>
        <w:t xml:space="preserve"> либо в системе </w:t>
      </w:r>
      <w:r>
        <w:rPr>
          <w:rFonts w:ascii="Cambria" w:hAnsi="Cambria"/>
          <w:b/>
          <w:sz w:val="24"/>
          <w:szCs w:val="24"/>
          <w:u w:val="single"/>
        </w:rPr>
        <w:t>(в течение 2</w:t>
      </w:r>
      <w:r w:rsidRPr="00602FC8">
        <w:rPr>
          <w:rFonts w:ascii="Cambria" w:hAnsi="Cambria"/>
          <w:b/>
          <w:sz w:val="24"/>
          <w:szCs w:val="24"/>
          <w:u w:val="single"/>
        </w:rPr>
        <w:t>-х рабочих дней)</w:t>
      </w:r>
      <w:r w:rsidRPr="00602FC8">
        <w:rPr>
          <w:rFonts w:ascii="Cambria" w:hAnsi="Cambria"/>
          <w:sz w:val="24"/>
          <w:szCs w:val="24"/>
        </w:rPr>
        <w:t>.</w:t>
      </w:r>
      <w:r>
        <w:rPr>
          <w:rFonts w:ascii="Cambria" w:hAnsi="Cambria"/>
          <w:sz w:val="24"/>
          <w:szCs w:val="24"/>
        </w:rPr>
        <w:t xml:space="preserve"> В случае неполучения подтверждения просьба продублировать материалы.</w:t>
      </w:r>
    </w:p>
    <w:p w14:paraId="470A5A42" w14:textId="77777777" w:rsidR="00467693" w:rsidRDefault="00467693" w:rsidP="003A3056">
      <w:pPr>
        <w:pStyle w:val="21"/>
        <w:rPr>
          <w:rFonts w:ascii="Cambria" w:hAnsi="Cambria"/>
          <w:sz w:val="24"/>
          <w:szCs w:val="24"/>
        </w:rPr>
      </w:pPr>
    </w:p>
    <w:p w14:paraId="2B9E2388" w14:textId="77777777" w:rsidR="004F08EF" w:rsidRDefault="004F08EF" w:rsidP="004F08EF">
      <w:pPr>
        <w:spacing w:line="360" w:lineRule="auto"/>
        <w:jc w:val="center"/>
        <w:rPr>
          <w:rFonts w:ascii="Cambria" w:hAnsi="Cambria"/>
          <w:b/>
          <w:caps/>
          <w:sz w:val="28"/>
          <w:u w:val="single"/>
        </w:rPr>
      </w:pPr>
      <w:r w:rsidRPr="004F08EF">
        <w:rPr>
          <w:rFonts w:ascii="Cambria" w:hAnsi="Cambria"/>
          <w:b/>
          <w:caps/>
          <w:sz w:val="28"/>
          <w:u w:val="single"/>
        </w:rPr>
        <w:t>Требования К оформлениЮ статьи</w:t>
      </w:r>
    </w:p>
    <w:p w14:paraId="153C46BB" w14:textId="77777777" w:rsidR="003A3056" w:rsidRPr="003A3056" w:rsidRDefault="003A3056" w:rsidP="003A3056">
      <w:pPr>
        <w:tabs>
          <w:tab w:val="left" w:pos="284"/>
        </w:tabs>
        <w:autoSpaceDE w:val="0"/>
        <w:autoSpaceDN w:val="0"/>
        <w:adjustRightInd w:val="0"/>
        <w:jc w:val="center"/>
        <w:rPr>
          <w:b/>
          <w:noProof/>
          <w:color w:val="C00000"/>
        </w:rPr>
      </w:pPr>
    </w:p>
    <w:p w14:paraId="44722F5A" w14:textId="77777777" w:rsidR="003A3056" w:rsidRPr="003A3056" w:rsidRDefault="003A3056" w:rsidP="003A3056">
      <w:pPr>
        <w:ind w:firstLine="284"/>
        <w:jc w:val="both"/>
        <w:rPr>
          <w:rFonts w:ascii="Cambria Math" w:hAnsi="Cambria Math"/>
          <w:noProof/>
        </w:rPr>
      </w:pPr>
      <w:r w:rsidRPr="003A3056">
        <w:rPr>
          <w:rFonts w:ascii="Cambria Math" w:hAnsi="Cambria Math"/>
          <w:noProof/>
        </w:rPr>
        <w:t xml:space="preserve">Электронный вариант статьи представляется в формате </w:t>
      </w:r>
      <w:r w:rsidRPr="003A3056">
        <w:rPr>
          <w:rFonts w:ascii="Cambria Math" w:hAnsi="Cambria Math"/>
          <w:noProof/>
          <w:lang w:val="en-US"/>
        </w:rPr>
        <w:t>MS</w:t>
      </w:r>
      <w:r w:rsidRPr="003A3056">
        <w:rPr>
          <w:rFonts w:ascii="Cambria Math" w:hAnsi="Cambria Math"/>
          <w:noProof/>
        </w:rPr>
        <w:t xml:space="preserve"> </w:t>
      </w:r>
      <w:r w:rsidRPr="003A3056">
        <w:rPr>
          <w:rFonts w:ascii="Cambria Math" w:hAnsi="Cambria Math"/>
          <w:noProof/>
          <w:lang w:val="en-US"/>
        </w:rPr>
        <w:t>Word</w:t>
      </w:r>
      <w:r w:rsidRPr="003A3056">
        <w:rPr>
          <w:rFonts w:ascii="Cambria Math" w:hAnsi="Cambria Math"/>
          <w:noProof/>
        </w:rPr>
        <w:t xml:space="preserve"> (расширение </w:t>
      </w:r>
      <w:r w:rsidRPr="003A3056">
        <w:rPr>
          <w:rFonts w:ascii="Cambria Math" w:hAnsi="Cambria Math"/>
          <w:noProof/>
          <w:lang w:val="en-US"/>
        </w:rPr>
        <w:t>doc</w:t>
      </w:r>
      <w:r w:rsidRPr="003A3056">
        <w:rPr>
          <w:rFonts w:ascii="Cambria Math" w:hAnsi="Cambria Math"/>
          <w:noProof/>
        </w:rPr>
        <w:t>./</w:t>
      </w:r>
      <w:r w:rsidRPr="003A3056">
        <w:rPr>
          <w:rFonts w:ascii="Cambria Math" w:hAnsi="Cambria Math"/>
          <w:noProof/>
          <w:lang w:val="en-US"/>
        </w:rPr>
        <w:t>docx</w:t>
      </w:r>
      <w:r w:rsidRPr="003A3056">
        <w:rPr>
          <w:rFonts w:ascii="Cambria Math" w:hAnsi="Cambria Math"/>
          <w:noProof/>
        </w:rPr>
        <w:t xml:space="preserve">.). Формат страницы: А4 (210×297 мм). Поля: 2 см – со всех сторон. Шрифт: размер (кегль) – 14; тип – </w:t>
      </w:r>
      <w:r w:rsidRPr="003A3056">
        <w:rPr>
          <w:rFonts w:ascii="Cambria Math" w:hAnsi="Cambria Math"/>
          <w:noProof/>
          <w:lang w:val="en-US"/>
        </w:rPr>
        <w:t>Times</w:t>
      </w:r>
      <w:r w:rsidRPr="003A3056">
        <w:rPr>
          <w:rFonts w:ascii="Cambria Math" w:hAnsi="Cambria Math"/>
          <w:noProof/>
        </w:rPr>
        <w:t xml:space="preserve"> </w:t>
      </w:r>
      <w:r w:rsidRPr="003A3056">
        <w:rPr>
          <w:rFonts w:ascii="Cambria Math" w:hAnsi="Cambria Math"/>
          <w:noProof/>
          <w:lang w:val="en-US"/>
        </w:rPr>
        <w:t>New</w:t>
      </w:r>
      <w:r w:rsidRPr="003A3056">
        <w:rPr>
          <w:rFonts w:ascii="Cambria Math" w:hAnsi="Cambria Math"/>
          <w:noProof/>
        </w:rPr>
        <w:t xml:space="preserve"> </w:t>
      </w:r>
      <w:r w:rsidRPr="003A3056">
        <w:rPr>
          <w:rFonts w:ascii="Cambria Math" w:hAnsi="Cambria Math"/>
          <w:noProof/>
          <w:lang w:val="en-US"/>
        </w:rPr>
        <w:t>Roman</w:t>
      </w:r>
      <w:r w:rsidRPr="003A3056">
        <w:rPr>
          <w:rFonts w:ascii="Cambria Math" w:hAnsi="Cambria Math"/>
          <w:noProof/>
        </w:rPr>
        <w:t xml:space="preserve">. Межстрочный интервал – 1,5. Ссылки на литературу указываются </w:t>
      </w:r>
      <w:r w:rsidRPr="003A3056">
        <w:rPr>
          <w:rFonts w:ascii="Cambria Math" w:hAnsi="Cambria Math"/>
          <w:b/>
          <w:noProof/>
        </w:rPr>
        <w:t>в квадратных скобках (перед точкой).</w:t>
      </w:r>
      <w:r w:rsidRPr="003A3056">
        <w:rPr>
          <w:rFonts w:ascii="Cambria Math" w:hAnsi="Cambria Math"/>
          <w:noProof/>
        </w:rPr>
        <w:t xml:space="preserve"> Наличие списка литературы обязательно. </w:t>
      </w:r>
      <w:r w:rsidRPr="003A3056">
        <w:rPr>
          <w:rFonts w:ascii="Cambria Math" w:hAnsi="Cambria Math"/>
          <w:b/>
          <w:noProof/>
        </w:rPr>
        <w:t>Переносы и нумерацию страниц не ставить.</w:t>
      </w:r>
    </w:p>
    <w:p w14:paraId="6B8F6B1B" w14:textId="77777777" w:rsidR="003A3056" w:rsidRPr="003A3056" w:rsidRDefault="003A3056" w:rsidP="003A3056">
      <w:pPr>
        <w:ind w:firstLine="284"/>
        <w:jc w:val="both"/>
        <w:rPr>
          <w:rFonts w:ascii="Cambria Math" w:hAnsi="Cambria Math"/>
          <w:b/>
          <w:noProof/>
        </w:rPr>
      </w:pPr>
      <w:r w:rsidRPr="003A3056">
        <w:rPr>
          <w:rFonts w:ascii="Cambria Math" w:hAnsi="Cambria Math"/>
          <w:noProof/>
        </w:rPr>
        <w:t>Принимаются статьи</w:t>
      </w:r>
      <w:r w:rsidRPr="003A3056">
        <w:rPr>
          <w:rFonts w:ascii="Cambria Math" w:hAnsi="Cambria Math"/>
          <w:b/>
          <w:noProof/>
        </w:rPr>
        <w:t xml:space="preserve"> объёмом не менее 3 стр. </w:t>
      </w:r>
    </w:p>
    <w:p w14:paraId="780CDBB9" w14:textId="77777777" w:rsidR="003A3056" w:rsidRPr="003A3056" w:rsidRDefault="003A3056" w:rsidP="003A3056">
      <w:pPr>
        <w:ind w:firstLine="284"/>
        <w:jc w:val="center"/>
        <w:rPr>
          <w:rFonts w:ascii="Cambria Math" w:hAnsi="Cambria Math"/>
          <w:b/>
          <w:i/>
          <w:noProof/>
        </w:rPr>
      </w:pPr>
    </w:p>
    <w:p w14:paraId="20563E39" w14:textId="77777777" w:rsidR="003A3056" w:rsidRPr="003A3056" w:rsidRDefault="003A3056" w:rsidP="003A3056">
      <w:pPr>
        <w:ind w:firstLine="284"/>
        <w:jc w:val="center"/>
        <w:rPr>
          <w:rFonts w:ascii="Cambria Math" w:hAnsi="Cambria Math"/>
          <w:b/>
          <w:noProof/>
        </w:rPr>
      </w:pPr>
      <w:r w:rsidRPr="003A3056">
        <w:rPr>
          <w:rFonts w:ascii="Cambria Math" w:hAnsi="Cambria Math"/>
          <w:b/>
          <w:noProof/>
        </w:rPr>
        <w:t>Расположение и структура текста внутри статьи:</w:t>
      </w:r>
    </w:p>
    <w:p w14:paraId="279DC77B" w14:textId="77777777" w:rsidR="003A3056" w:rsidRPr="003A3056" w:rsidRDefault="003A3056" w:rsidP="003A3056">
      <w:pPr>
        <w:ind w:firstLine="284"/>
        <w:jc w:val="center"/>
        <w:rPr>
          <w:rFonts w:ascii="Cambria Math" w:hAnsi="Cambria Math"/>
          <w:b/>
          <w:noProof/>
        </w:rPr>
      </w:pPr>
    </w:p>
    <w:p w14:paraId="6AFA8B0E"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 xml:space="preserve">индекс УДК (кегль  14, выравнивание с левого края) можно найти на сайте: </w:t>
      </w:r>
      <w:hyperlink r:id="rId15" w:history="1">
        <w:r w:rsidRPr="00EC7922">
          <w:rPr>
            <w:sz w:val="24"/>
            <w:szCs w:val="24"/>
          </w:rPr>
          <w:t>http://teacode.com/online/udc</w:t>
        </w:r>
      </w:hyperlink>
      <w:r w:rsidRPr="00EC7922">
        <w:rPr>
          <w:rFonts w:ascii="Cambria Math" w:hAnsi="Cambria Math"/>
          <w:noProof/>
          <w:sz w:val="24"/>
          <w:szCs w:val="24"/>
        </w:rPr>
        <w:t>;</w:t>
      </w:r>
    </w:p>
    <w:p w14:paraId="28B57BF8"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название статьи на русском языке (прописные буквы, шрифт – жирный, выравнивание по центру);</w:t>
      </w:r>
    </w:p>
    <w:p w14:paraId="55619184"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 xml:space="preserve">Фамилия и инициалы автора(ов) на русском языке (строчные буквы, шрифт – жирный, выравнивание по правому краю); </w:t>
      </w:r>
    </w:p>
    <w:p w14:paraId="1B18462E"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учёная степень, учёное звание, должность (выравнивание по правому краю);</w:t>
      </w:r>
    </w:p>
    <w:p w14:paraId="0D49024B"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место работы (выравнивание по правому краю);</w:t>
      </w:r>
    </w:p>
    <w:p w14:paraId="44E9B7D6"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аннотация на русском языке (не менее 30 слов, выравнивание по ширине);</w:t>
      </w:r>
    </w:p>
    <w:p w14:paraId="553E563F"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ключевые слова на русском языке  (кегль  14, не менее 5 слов, выравнивание по ширине);</w:t>
      </w:r>
    </w:p>
    <w:p w14:paraId="537F8FFE"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 xml:space="preserve">название статьи, фамилия и инициалы автора(ов), аннотация, ключевые слова на английском языке (оформление то же). Для перевода можно воспользоваться переводчиком: </w:t>
      </w:r>
      <w:hyperlink r:id="rId16" w:history="1">
        <w:r w:rsidRPr="00EC7922">
          <w:rPr>
            <w:sz w:val="24"/>
            <w:szCs w:val="24"/>
          </w:rPr>
          <w:t>https://translate.yandex.ru/</w:t>
        </w:r>
      </w:hyperlink>
      <w:r w:rsidRPr="00EC7922">
        <w:rPr>
          <w:rFonts w:ascii="Cambria Math" w:hAnsi="Cambria Math"/>
          <w:noProof/>
          <w:sz w:val="24"/>
          <w:szCs w:val="24"/>
        </w:rPr>
        <w:t xml:space="preserve"> </w:t>
      </w:r>
    </w:p>
    <w:p w14:paraId="5FC3ECB2" w14:textId="2593F921"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через строку – основной текст статьи (кегль  14, межстрочный интервал – 1,5, абзацный отступ – 1 см, выравнивание по ширине);</w:t>
      </w:r>
    </w:p>
    <w:p w14:paraId="7A5C584E"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proofErr w:type="gramStart"/>
      <w:r w:rsidRPr="00EC7922">
        <w:rPr>
          <w:rFonts w:ascii="Cambria Math" w:hAnsi="Cambria Math"/>
          <w:noProof/>
          <w:sz w:val="24"/>
          <w:szCs w:val="24"/>
        </w:rPr>
        <w:t>название и номера рисунков (Рис. 1.</w:t>
      </w:r>
      <w:proofErr w:type="gramEnd"/>
      <w:r w:rsidRPr="00EC7922">
        <w:rPr>
          <w:rFonts w:ascii="Cambria Math" w:hAnsi="Cambria Math"/>
          <w:noProof/>
          <w:sz w:val="24"/>
          <w:szCs w:val="24"/>
        </w:rPr>
        <w:t xml:space="preserve"> </w:t>
      </w:r>
      <w:proofErr w:type="gramStart"/>
      <w:r w:rsidRPr="00EC7922">
        <w:rPr>
          <w:rFonts w:ascii="Cambria Math" w:hAnsi="Cambria Math"/>
          <w:noProof/>
          <w:sz w:val="24"/>
          <w:szCs w:val="24"/>
        </w:rPr>
        <w:t>Название рисунка) указываются под рисунками, выравнивание по центру</w:t>
      </w:r>
      <w:proofErr w:type="gramEnd"/>
    </w:p>
    <w:p w14:paraId="43B49AE7"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proofErr w:type="gramStart"/>
      <w:r w:rsidRPr="00EC7922">
        <w:rPr>
          <w:rFonts w:ascii="Cambria Math" w:hAnsi="Cambria Math"/>
          <w:noProof/>
          <w:sz w:val="24"/>
          <w:szCs w:val="24"/>
        </w:rPr>
        <w:t>названия и номера таблиц (Таблица 1.</w:t>
      </w:r>
      <w:proofErr w:type="gramEnd"/>
      <w:r w:rsidRPr="00EC7922">
        <w:rPr>
          <w:rFonts w:ascii="Cambria Math" w:hAnsi="Cambria Math"/>
          <w:noProof/>
          <w:sz w:val="24"/>
          <w:szCs w:val="24"/>
        </w:rPr>
        <w:t xml:space="preserve"> </w:t>
      </w:r>
      <w:proofErr w:type="gramStart"/>
      <w:r w:rsidRPr="00EC7922">
        <w:rPr>
          <w:rFonts w:ascii="Cambria Math" w:hAnsi="Cambria Math"/>
          <w:noProof/>
          <w:sz w:val="24"/>
          <w:szCs w:val="24"/>
        </w:rPr>
        <w:t>Название таблицы) указываются над таблицами, выравнивание по центру.</w:t>
      </w:r>
      <w:proofErr w:type="gramEnd"/>
      <w:r w:rsidRPr="00EC7922">
        <w:rPr>
          <w:rFonts w:ascii="Cambria Math" w:hAnsi="Cambria Math"/>
          <w:noProof/>
          <w:sz w:val="24"/>
          <w:szCs w:val="24"/>
        </w:rPr>
        <w:t xml:space="preserve"> Шрифт в таблицах и рисунках – не менее 10 пт.</w:t>
      </w:r>
    </w:p>
    <w:p w14:paraId="02A75F6C" w14:textId="77777777" w:rsidR="003A3056" w:rsidRPr="00EC7922" w:rsidRDefault="003A3056" w:rsidP="003A3056">
      <w:pPr>
        <w:pStyle w:val="ac"/>
        <w:numPr>
          <w:ilvl w:val="0"/>
          <w:numId w:val="9"/>
        </w:numPr>
        <w:ind w:left="284" w:hanging="284"/>
        <w:jc w:val="both"/>
        <w:rPr>
          <w:rFonts w:ascii="Cambria Math" w:hAnsi="Cambria Math"/>
          <w:noProof/>
          <w:sz w:val="24"/>
          <w:szCs w:val="24"/>
        </w:rPr>
      </w:pPr>
      <w:r w:rsidRPr="00EC7922">
        <w:rPr>
          <w:rFonts w:ascii="Cambria Math" w:hAnsi="Cambria Math"/>
          <w:noProof/>
          <w:sz w:val="24"/>
          <w:szCs w:val="24"/>
        </w:rPr>
        <w:t xml:space="preserve">список литературы (выравнивание по ширине). Оформляется в порядке использования источника в тексте. </w:t>
      </w:r>
    </w:p>
    <w:p w14:paraId="6A045AFE" w14:textId="77777777" w:rsidR="003A3056" w:rsidRPr="003A3056" w:rsidRDefault="003A3056" w:rsidP="003A3056">
      <w:pPr>
        <w:rPr>
          <w:rFonts w:ascii="Cambria Math" w:hAnsi="Cambria Math"/>
          <w:b/>
          <w:i/>
          <w:noProof/>
          <w:sz w:val="18"/>
          <w:szCs w:val="19"/>
        </w:rPr>
      </w:pPr>
    </w:p>
    <w:p w14:paraId="4423BB49" w14:textId="77777777" w:rsidR="003A3056" w:rsidRPr="003A3056" w:rsidRDefault="003A3056" w:rsidP="003A3056">
      <w:pPr>
        <w:rPr>
          <w:rFonts w:ascii="Cambria Math" w:hAnsi="Cambria Math"/>
          <w:b/>
          <w:i/>
          <w:noProof/>
          <w:sz w:val="18"/>
          <w:szCs w:val="19"/>
        </w:rPr>
      </w:pPr>
    </w:p>
    <w:p w14:paraId="29D4B769" w14:textId="77777777" w:rsidR="003A3056" w:rsidRDefault="003A3056" w:rsidP="003A3056">
      <w:pPr>
        <w:rPr>
          <w:b/>
          <w:i/>
          <w:noProof/>
          <w:sz w:val="18"/>
          <w:szCs w:val="19"/>
        </w:rPr>
      </w:pPr>
    </w:p>
    <w:p w14:paraId="608D1374" w14:textId="77777777" w:rsidR="003A3056" w:rsidRDefault="003A3056" w:rsidP="003A3056">
      <w:pPr>
        <w:rPr>
          <w:b/>
          <w:i/>
          <w:noProof/>
          <w:sz w:val="18"/>
          <w:szCs w:val="19"/>
        </w:rPr>
      </w:pPr>
    </w:p>
    <w:p w14:paraId="1F3040F4" w14:textId="77777777" w:rsidR="003A3056" w:rsidRDefault="003A3056" w:rsidP="003A3056">
      <w:pPr>
        <w:rPr>
          <w:b/>
          <w:i/>
          <w:noProof/>
          <w:sz w:val="18"/>
          <w:szCs w:val="19"/>
        </w:rPr>
      </w:pPr>
    </w:p>
    <w:p w14:paraId="19389521" w14:textId="77777777" w:rsidR="003A3056" w:rsidRDefault="003A3056" w:rsidP="003A3056">
      <w:pPr>
        <w:rPr>
          <w:b/>
          <w:i/>
          <w:noProof/>
          <w:sz w:val="18"/>
          <w:szCs w:val="19"/>
        </w:rPr>
      </w:pPr>
    </w:p>
    <w:p w14:paraId="2ABDC737" w14:textId="77777777" w:rsidR="003A3056" w:rsidRDefault="003A3056" w:rsidP="003A3056">
      <w:pPr>
        <w:rPr>
          <w:b/>
          <w:i/>
          <w:noProof/>
          <w:sz w:val="18"/>
          <w:szCs w:val="19"/>
        </w:rPr>
      </w:pPr>
    </w:p>
    <w:p w14:paraId="4D90539C" w14:textId="77777777" w:rsidR="003A3056" w:rsidRDefault="003A3056" w:rsidP="003A3056">
      <w:pPr>
        <w:rPr>
          <w:b/>
          <w:i/>
          <w:noProof/>
          <w:sz w:val="18"/>
          <w:szCs w:val="19"/>
        </w:rPr>
      </w:pPr>
    </w:p>
    <w:p w14:paraId="34E45E37" w14:textId="77777777" w:rsidR="003A3056" w:rsidRDefault="003A3056" w:rsidP="003A3056">
      <w:pPr>
        <w:rPr>
          <w:b/>
          <w:i/>
          <w:noProof/>
          <w:sz w:val="18"/>
          <w:szCs w:val="19"/>
        </w:rPr>
      </w:pPr>
    </w:p>
    <w:p w14:paraId="0A20F86D" w14:textId="77777777" w:rsidR="00EC7922" w:rsidRDefault="00EC7922" w:rsidP="003A3056">
      <w:pPr>
        <w:rPr>
          <w:b/>
          <w:i/>
          <w:noProof/>
          <w:sz w:val="18"/>
          <w:szCs w:val="19"/>
        </w:rPr>
      </w:pPr>
    </w:p>
    <w:p w14:paraId="3CACB23D" w14:textId="77777777" w:rsidR="003A3056" w:rsidRDefault="003A3056" w:rsidP="003A3056">
      <w:pPr>
        <w:rPr>
          <w:b/>
          <w:i/>
          <w:noProof/>
          <w:sz w:val="18"/>
          <w:szCs w:val="19"/>
        </w:rPr>
      </w:pPr>
    </w:p>
    <w:p w14:paraId="01E50047" w14:textId="77777777" w:rsidR="003A3056" w:rsidRPr="00AE4FE8" w:rsidRDefault="003A3056" w:rsidP="003A3056">
      <w:pPr>
        <w:jc w:val="center"/>
        <w:rPr>
          <w:b/>
          <w:i/>
          <w:noProof/>
          <w:sz w:val="18"/>
          <w:szCs w:val="19"/>
          <w:lang w:val="en-US"/>
        </w:rPr>
      </w:pPr>
      <w:r w:rsidRPr="00AE4FE8">
        <w:rPr>
          <w:b/>
          <w:i/>
          <w:noProof/>
          <w:sz w:val="18"/>
          <w:szCs w:val="19"/>
          <w:lang w:val="en-US"/>
        </w:rPr>
        <w:t>Образец оформления статьи:</w:t>
      </w:r>
    </w:p>
    <w:tbl>
      <w:tblPr>
        <w:tblW w:w="4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32"/>
      </w:tblGrid>
      <w:tr w:rsidR="003A3056" w:rsidRPr="00AE4FE8" w14:paraId="39E18CDA" w14:textId="77777777" w:rsidTr="006A09A1">
        <w:trPr>
          <w:trHeight w:val="2377"/>
          <w:jc w:val="center"/>
        </w:trPr>
        <w:tc>
          <w:tcPr>
            <w:tcW w:w="4932" w:type="dxa"/>
          </w:tcPr>
          <w:p w14:paraId="49484FB3" w14:textId="77777777" w:rsidR="003A3056" w:rsidRPr="00F94A4B" w:rsidRDefault="003A3056" w:rsidP="006A09A1">
            <w:pPr>
              <w:rPr>
                <w:b/>
                <w:noProof/>
                <w:sz w:val="16"/>
                <w:szCs w:val="16"/>
              </w:rPr>
            </w:pPr>
            <w:r w:rsidRPr="00F94A4B">
              <w:rPr>
                <w:b/>
                <w:noProof/>
                <w:sz w:val="16"/>
                <w:szCs w:val="16"/>
              </w:rPr>
              <w:t>УДК</w:t>
            </w:r>
          </w:p>
          <w:p w14:paraId="762670CD" w14:textId="77777777" w:rsidR="003A3056" w:rsidRPr="00F94A4B" w:rsidRDefault="003A3056" w:rsidP="006A09A1">
            <w:pPr>
              <w:ind w:firstLine="387"/>
              <w:jc w:val="center"/>
              <w:rPr>
                <w:b/>
                <w:noProof/>
                <w:sz w:val="16"/>
                <w:szCs w:val="16"/>
              </w:rPr>
            </w:pPr>
            <w:r w:rsidRPr="00F94A4B">
              <w:rPr>
                <w:b/>
                <w:noProof/>
                <w:sz w:val="16"/>
                <w:szCs w:val="16"/>
              </w:rPr>
              <w:t>НАЗВАНИЕ СТАТЬИ</w:t>
            </w:r>
          </w:p>
          <w:p w14:paraId="3BC25319" w14:textId="77777777" w:rsidR="003A3056" w:rsidRPr="00F94A4B" w:rsidRDefault="003A3056" w:rsidP="006A09A1">
            <w:pPr>
              <w:ind w:firstLine="387"/>
              <w:jc w:val="right"/>
              <w:rPr>
                <w:b/>
                <w:noProof/>
                <w:sz w:val="16"/>
                <w:szCs w:val="16"/>
              </w:rPr>
            </w:pPr>
            <w:r w:rsidRPr="00F94A4B">
              <w:rPr>
                <w:b/>
                <w:noProof/>
                <w:sz w:val="16"/>
                <w:szCs w:val="16"/>
              </w:rPr>
              <w:t>Иванов И.П.</w:t>
            </w:r>
          </w:p>
          <w:p w14:paraId="28FAABD8" w14:textId="77777777" w:rsidR="003A3056" w:rsidRPr="00F94A4B" w:rsidRDefault="003A3056" w:rsidP="006A09A1">
            <w:pPr>
              <w:jc w:val="right"/>
              <w:rPr>
                <w:noProof/>
                <w:sz w:val="16"/>
                <w:szCs w:val="16"/>
              </w:rPr>
            </w:pPr>
            <w:r w:rsidRPr="00F94A4B">
              <w:rPr>
                <w:noProof/>
                <w:sz w:val="16"/>
                <w:szCs w:val="16"/>
              </w:rPr>
              <w:t>учёная степень, учёное звание, должность</w:t>
            </w:r>
          </w:p>
          <w:p w14:paraId="339F3511" w14:textId="77777777" w:rsidR="003A3056" w:rsidRPr="00F94A4B" w:rsidRDefault="003A3056" w:rsidP="006A09A1">
            <w:pPr>
              <w:jc w:val="right"/>
              <w:rPr>
                <w:noProof/>
                <w:sz w:val="16"/>
                <w:szCs w:val="16"/>
              </w:rPr>
            </w:pPr>
            <w:r w:rsidRPr="00F94A4B">
              <w:rPr>
                <w:noProof/>
                <w:sz w:val="16"/>
                <w:szCs w:val="16"/>
              </w:rPr>
              <w:t>Место работы (полностью, например,</w:t>
            </w:r>
            <w:r>
              <w:rPr>
                <w:noProof/>
                <w:sz w:val="16"/>
                <w:szCs w:val="16"/>
              </w:rPr>
              <w:t xml:space="preserve"> НФ ФГБОУ ВО БашГУ</w:t>
            </w:r>
            <w:r w:rsidRPr="00F94A4B">
              <w:rPr>
                <w:noProof/>
                <w:sz w:val="16"/>
                <w:szCs w:val="16"/>
              </w:rPr>
              <w:t>)</w:t>
            </w:r>
          </w:p>
          <w:p w14:paraId="7DC39E78" w14:textId="77777777" w:rsidR="003A3056" w:rsidRPr="00F94A4B" w:rsidRDefault="003A3056" w:rsidP="006A09A1">
            <w:pPr>
              <w:ind w:firstLine="387"/>
              <w:jc w:val="center"/>
              <w:rPr>
                <w:noProof/>
                <w:sz w:val="16"/>
                <w:szCs w:val="16"/>
              </w:rPr>
            </w:pPr>
            <w:r w:rsidRPr="00F94A4B">
              <w:rPr>
                <w:noProof/>
                <w:sz w:val="16"/>
                <w:szCs w:val="16"/>
              </w:rPr>
              <w:t>(интервал)</w:t>
            </w:r>
          </w:p>
          <w:p w14:paraId="54A364DE" w14:textId="77777777" w:rsidR="003A3056" w:rsidRPr="00F94A4B" w:rsidRDefault="003A3056" w:rsidP="006A09A1">
            <w:pPr>
              <w:ind w:firstLine="387"/>
              <w:jc w:val="both"/>
              <w:rPr>
                <w:b/>
                <w:noProof/>
                <w:sz w:val="16"/>
                <w:szCs w:val="16"/>
              </w:rPr>
            </w:pPr>
            <w:r w:rsidRPr="00F94A4B">
              <w:rPr>
                <w:b/>
                <w:noProof/>
                <w:sz w:val="16"/>
                <w:szCs w:val="16"/>
              </w:rPr>
              <w:t xml:space="preserve">Аннотация: </w:t>
            </w:r>
          </w:p>
          <w:p w14:paraId="1B617B7B" w14:textId="77777777" w:rsidR="003A3056" w:rsidRPr="00F94A4B" w:rsidRDefault="003A3056" w:rsidP="006A09A1">
            <w:pPr>
              <w:ind w:firstLine="387"/>
              <w:jc w:val="both"/>
              <w:rPr>
                <w:b/>
                <w:noProof/>
                <w:sz w:val="16"/>
                <w:szCs w:val="16"/>
              </w:rPr>
            </w:pPr>
            <w:r w:rsidRPr="00F94A4B">
              <w:rPr>
                <w:b/>
                <w:noProof/>
                <w:sz w:val="16"/>
                <w:szCs w:val="16"/>
              </w:rPr>
              <w:t>Ключевые слова:</w:t>
            </w:r>
          </w:p>
          <w:p w14:paraId="05CAE791" w14:textId="77777777" w:rsidR="003A3056" w:rsidRPr="00F94A4B" w:rsidRDefault="003A3056" w:rsidP="006A09A1">
            <w:pPr>
              <w:ind w:firstLine="387"/>
              <w:jc w:val="center"/>
              <w:rPr>
                <w:noProof/>
                <w:sz w:val="16"/>
                <w:szCs w:val="16"/>
              </w:rPr>
            </w:pPr>
            <w:r w:rsidRPr="00F94A4B">
              <w:rPr>
                <w:noProof/>
                <w:sz w:val="16"/>
                <w:szCs w:val="16"/>
              </w:rPr>
              <w:t>(интервал)</w:t>
            </w:r>
          </w:p>
          <w:p w14:paraId="54225CE6" w14:textId="77777777" w:rsidR="003A3056" w:rsidRPr="00AE4FE8" w:rsidRDefault="003A3056" w:rsidP="006A09A1">
            <w:pPr>
              <w:ind w:firstLine="387"/>
              <w:jc w:val="center"/>
              <w:rPr>
                <w:b/>
                <w:noProof/>
                <w:sz w:val="16"/>
                <w:szCs w:val="16"/>
                <w:lang w:val="en-US"/>
              </w:rPr>
            </w:pPr>
            <w:r w:rsidRPr="00AE4FE8">
              <w:rPr>
                <w:b/>
                <w:noProof/>
                <w:sz w:val="16"/>
                <w:szCs w:val="16"/>
                <w:lang w:val="en-US"/>
              </w:rPr>
              <w:t>TITLE OF THE ARTICLE</w:t>
            </w:r>
          </w:p>
          <w:p w14:paraId="4552B860" w14:textId="77777777" w:rsidR="003A3056" w:rsidRPr="00AE4FE8" w:rsidRDefault="003A3056" w:rsidP="006A09A1">
            <w:pPr>
              <w:ind w:firstLine="387"/>
              <w:jc w:val="right"/>
              <w:rPr>
                <w:b/>
                <w:noProof/>
                <w:sz w:val="16"/>
                <w:szCs w:val="16"/>
                <w:lang w:val="en-US"/>
              </w:rPr>
            </w:pPr>
            <w:r w:rsidRPr="00AE4FE8">
              <w:rPr>
                <w:b/>
                <w:noProof/>
                <w:sz w:val="16"/>
                <w:szCs w:val="16"/>
                <w:lang w:val="en-US"/>
              </w:rPr>
              <w:t>Ivanov I.P.</w:t>
            </w:r>
          </w:p>
          <w:p w14:paraId="11780608" w14:textId="77777777" w:rsidR="003A3056" w:rsidRPr="00AE4FE8" w:rsidRDefault="003A3056" w:rsidP="006A09A1">
            <w:pPr>
              <w:ind w:firstLine="387"/>
              <w:jc w:val="both"/>
              <w:rPr>
                <w:b/>
                <w:noProof/>
                <w:sz w:val="16"/>
                <w:szCs w:val="16"/>
                <w:lang w:val="en-US"/>
              </w:rPr>
            </w:pPr>
            <w:r w:rsidRPr="00AE4FE8">
              <w:rPr>
                <w:b/>
                <w:noProof/>
                <w:sz w:val="16"/>
                <w:szCs w:val="16"/>
                <w:lang w:val="en-US"/>
              </w:rPr>
              <w:t>Abstract:</w:t>
            </w:r>
          </w:p>
          <w:p w14:paraId="448C1B80" w14:textId="77777777" w:rsidR="003A3056" w:rsidRPr="00AE4FE8" w:rsidRDefault="003A3056" w:rsidP="006A09A1">
            <w:pPr>
              <w:ind w:firstLine="387"/>
              <w:jc w:val="both"/>
              <w:rPr>
                <w:noProof/>
                <w:sz w:val="16"/>
                <w:szCs w:val="16"/>
                <w:lang w:val="en-US"/>
              </w:rPr>
            </w:pPr>
            <w:r w:rsidRPr="00AE4FE8">
              <w:rPr>
                <w:b/>
                <w:noProof/>
                <w:sz w:val="16"/>
                <w:szCs w:val="16"/>
                <w:lang w:val="en-US"/>
              </w:rPr>
              <w:t>Key words:</w:t>
            </w:r>
          </w:p>
          <w:p w14:paraId="4E07D8FD" w14:textId="77777777" w:rsidR="003A3056" w:rsidRPr="00AE4FE8" w:rsidRDefault="003A3056" w:rsidP="006A09A1">
            <w:pPr>
              <w:ind w:firstLine="387"/>
              <w:jc w:val="center"/>
              <w:rPr>
                <w:noProof/>
                <w:sz w:val="16"/>
                <w:szCs w:val="16"/>
                <w:lang w:val="en-US"/>
              </w:rPr>
            </w:pPr>
            <w:r w:rsidRPr="00AE4FE8">
              <w:rPr>
                <w:noProof/>
                <w:sz w:val="16"/>
                <w:szCs w:val="16"/>
                <w:lang w:val="en-US"/>
              </w:rPr>
              <w:t>(интервал)</w:t>
            </w:r>
          </w:p>
          <w:p w14:paraId="1E1C336F" w14:textId="77777777" w:rsidR="003A3056" w:rsidRPr="00F94A4B" w:rsidRDefault="003A3056" w:rsidP="006A09A1">
            <w:pPr>
              <w:ind w:firstLine="387"/>
              <w:jc w:val="both"/>
              <w:rPr>
                <w:noProof/>
                <w:sz w:val="16"/>
                <w:szCs w:val="16"/>
              </w:rPr>
            </w:pPr>
            <w:r w:rsidRPr="00AE4FE8">
              <w:rPr>
                <w:noProof/>
                <w:sz w:val="16"/>
                <w:szCs w:val="16"/>
                <w:lang w:val="en-US"/>
              </w:rPr>
              <w:t xml:space="preserve">Текст. </w:t>
            </w:r>
            <w:r w:rsidRPr="00F94A4B">
              <w:rPr>
                <w:noProof/>
                <w:sz w:val="16"/>
                <w:szCs w:val="16"/>
              </w:rPr>
              <w:t>Текст. Текст. Текст. Текст. Текст. Текст. Текст. Текст. Текст [1,</w:t>
            </w:r>
            <w:r w:rsidRPr="00AE4FE8">
              <w:rPr>
                <w:noProof/>
                <w:sz w:val="16"/>
                <w:szCs w:val="16"/>
                <w:lang w:val="en-US"/>
              </w:rPr>
              <w:t> </w:t>
            </w:r>
            <w:r w:rsidRPr="00F94A4B">
              <w:rPr>
                <w:noProof/>
                <w:sz w:val="16"/>
                <w:szCs w:val="16"/>
              </w:rPr>
              <w:t>с.</w:t>
            </w:r>
            <w:r w:rsidRPr="00AE4FE8">
              <w:rPr>
                <w:noProof/>
                <w:sz w:val="16"/>
                <w:szCs w:val="16"/>
                <w:lang w:val="en-US"/>
              </w:rPr>
              <w:t> </w:t>
            </w:r>
            <w:r w:rsidRPr="00F94A4B">
              <w:rPr>
                <w:noProof/>
                <w:sz w:val="16"/>
                <w:szCs w:val="16"/>
              </w:rPr>
              <w:t>35].</w:t>
            </w:r>
          </w:p>
          <w:p w14:paraId="3AEDF4C7" w14:textId="77777777" w:rsidR="003A3056" w:rsidRPr="00F94A4B" w:rsidRDefault="003A3056" w:rsidP="006A09A1">
            <w:pPr>
              <w:ind w:firstLine="387"/>
              <w:jc w:val="center"/>
              <w:rPr>
                <w:noProof/>
                <w:sz w:val="16"/>
                <w:szCs w:val="16"/>
              </w:rPr>
            </w:pPr>
            <w:r w:rsidRPr="00F94A4B">
              <w:rPr>
                <w:noProof/>
                <w:sz w:val="16"/>
                <w:szCs w:val="16"/>
              </w:rPr>
              <w:t xml:space="preserve"> (интервал)</w:t>
            </w:r>
          </w:p>
          <w:p w14:paraId="55D44CC2" w14:textId="77777777" w:rsidR="003A3056" w:rsidRPr="00F94A4B" w:rsidRDefault="003A3056" w:rsidP="006A09A1">
            <w:pPr>
              <w:ind w:firstLine="387"/>
              <w:jc w:val="center"/>
              <w:rPr>
                <w:b/>
                <w:noProof/>
                <w:sz w:val="16"/>
                <w:szCs w:val="16"/>
              </w:rPr>
            </w:pPr>
            <w:r w:rsidRPr="00F94A4B">
              <w:rPr>
                <w:b/>
                <w:noProof/>
                <w:sz w:val="16"/>
                <w:szCs w:val="16"/>
              </w:rPr>
              <w:t>Список литературы</w:t>
            </w:r>
          </w:p>
          <w:p w14:paraId="4C919FD8" w14:textId="77777777" w:rsidR="003A3056" w:rsidRPr="00F94A4B" w:rsidRDefault="003A3056" w:rsidP="006A09A1">
            <w:pPr>
              <w:ind w:firstLine="387"/>
              <w:jc w:val="center"/>
              <w:rPr>
                <w:noProof/>
                <w:sz w:val="16"/>
                <w:szCs w:val="16"/>
              </w:rPr>
            </w:pPr>
            <w:r w:rsidRPr="00F94A4B">
              <w:rPr>
                <w:noProof/>
                <w:sz w:val="16"/>
                <w:szCs w:val="16"/>
              </w:rPr>
              <w:t>(интервал)</w:t>
            </w:r>
          </w:p>
          <w:p w14:paraId="09ADF47E" w14:textId="77777777" w:rsidR="003A3056" w:rsidRPr="00F94A4B" w:rsidRDefault="003A3056" w:rsidP="006A09A1">
            <w:pPr>
              <w:ind w:firstLine="387"/>
              <w:jc w:val="both"/>
              <w:rPr>
                <w:noProof/>
                <w:sz w:val="16"/>
                <w:szCs w:val="16"/>
              </w:rPr>
            </w:pPr>
            <w:r w:rsidRPr="00F94A4B">
              <w:rPr>
                <w:noProof/>
                <w:sz w:val="16"/>
                <w:szCs w:val="16"/>
              </w:rPr>
              <w:t xml:space="preserve">1. </w:t>
            </w:r>
            <w:r w:rsidRPr="00F2380C">
              <w:rPr>
                <w:noProof/>
                <w:sz w:val="16"/>
                <w:szCs w:val="16"/>
              </w:rPr>
              <w:t>Ломоносов М.В., Полное собрание сочинений. Т. 2. М.-Л.: Изд. АН СССР, 1951.С.44</w:t>
            </w:r>
          </w:p>
          <w:p w14:paraId="71894323" w14:textId="77777777" w:rsidR="003A3056" w:rsidRPr="00AE4FE8" w:rsidRDefault="003A3056" w:rsidP="006A09A1">
            <w:pPr>
              <w:ind w:firstLine="387"/>
              <w:jc w:val="right"/>
              <w:rPr>
                <w:noProof/>
                <w:color w:val="000000"/>
                <w:sz w:val="16"/>
                <w:szCs w:val="16"/>
                <w:lang w:val="en-US"/>
              </w:rPr>
            </w:pPr>
            <w:r w:rsidRPr="00AE4FE8">
              <w:rPr>
                <w:noProof/>
                <w:color w:val="000000"/>
                <w:sz w:val="16"/>
                <w:szCs w:val="16"/>
                <w:shd w:val="clear" w:color="auto" w:fill="FFFFFF"/>
                <w:lang w:val="en-US"/>
              </w:rPr>
              <w:t>© И.П. Иванов, 2016</w:t>
            </w:r>
          </w:p>
        </w:tc>
      </w:tr>
    </w:tbl>
    <w:p w14:paraId="1CE559B2" w14:textId="77777777" w:rsidR="003A3056" w:rsidRPr="00AE4FE8" w:rsidRDefault="003A3056" w:rsidP="003A3056">
      <w:pPr>
        <w:tabs>
          <w:tab w:val="left" w:pos="284"/>
        </w:tabs>
        <w:autoSpaceDE w:val="0"/>
        <w:autoSpaceDN w:val="0"/>
        <w:adjustRightInd w:val="0"/>
        <w:jc w:val="both"/>
        <w:rPr>
          <w:noProof/>
          <w:sz w:val="18"/>
          <w:szCs w:val="18"/>
          <w:lang w:val="en-US"/>
        </w:rPr>
      </w:pPr>
    </w:p>
    <w:p w14:paraId="3E5E479B" w14:textId="77777777" w:rsidR="003A3056" w:rsidRDefault="003A3056" w:rsidP="003A3056">
      <w:pPr>
        <w:jc w:val="both"/>
        <w:rPr>
          <w:rFonts w:ascii="Cambria Math" w:hAnsi="Cambria Math"/>
          <w:noProof/>
        </w:rPr>
      </w:pPr>
      <w:r w:rsidRPr="003A3056">
        <w:rPr>
          <w:rFonts w:ascii="Cambria Math" w:hAnsi="Cambria Math"/>
          <w:noProof/>
        </w:rPr>
        <w:t xml:space="preserve">Все статьи проходят рецензирование. За достоверность указанных в статье сведений юридическую и иную ответственность несут авторы. </w:t>
      </w:r>
    </w:p>
    <w:p w14:paraId="5EFAF670" w14:textId="77777777" w:rsidR="003A3056" w:rsidRDefault="003A3056" w:rsidP="003A3056">
      <w:pPr>
        <w:jc w:val="both"/>
        <w:rPr>
          <w:rFonts w:ascii="Cambria Math" w:hAnsi="Cambria Math"/>
          <w:noProof/>
        </w:rPr>
      </w:pPr>
    </w:p>
    <w:p w14:paraId="4AFF0995" w14:textId="6C8ADB72" w:rsidR="003A3056" w:rsidRPr="003A3056" w:rsidRDefault="003A3056" w:rsidP="00DB22FD">
      <w:pPr>
        <w:ind w:firstLine="708"/>
        <w:jc w:val="both"/>
        <w:rPr>
          <w:rFonts w:ascii="Cambria Math" w:hAnsi="Cambria Math"/>
          <w:b/>
          <w:caps/>
          <w:sz w:val="28"/>
          <w:u w:val="single"/>
        </w:rPr>
      </w:pPr>
      <w:r w:rsidRPr="003A3056">
        <w:rPr>
          <w:rFonts w:ascii="Cambria Math" w:hAnsi="Cambria Math"/>
          <w:b/>
          <w:iCs/>
          <w:noProof/>
        </w:rPr>
        <w:t>Статья публикуется в авторской редакции, поэтому она должна быть тщательно подготовлена</w:t>
      </w:r>
      <w:r>
        <w:rPr>
          <w:rFonts w:ascii="Cambria Math" w:hAnsi="Cambria Math"/>
          <w:b/>
          <w:iCs/>
          <w:noProof/>
        </w:rPr>
        <w:t xml:space="preserve">. </w:t>
      </w:r>
      <w:r w:rsidRPr="003A3056">
        <w:rPr>
          <w:rFonts w:ascii="Cambria Math" w:hAnsi="Cambria Math"/>
          <w:b/>
          <w:iCs/>
          <w:noProof/>
        </w:rPr>
        <w:t xml:space="preserve">Оргкомитет оставляет за собой право не публиковать тезисы, если они не соответствуют тематике конференции, вышеуказанным требованиям или получены после </w:t>
      </w:r>
      <w:r w:rsidR="00DB22FD">
        <w:rPr>
          <w:rFonts w:ascii="Cambria Math" w:hAnsi="Cambria Math"/>
          <w:b/>
          <w:iCs/>
          <w:noProof/>
        </w:rPr>
        <w:t>10 ноября</w:t>
      </w:r>
      <w:r w:rsidRPr="003A3056">
        <w:rPr>
          <w:rFonts w:ascii="Cambria Math" w:hAnsi="Cambria Math"/>
          <w:b/>
          <w:iCs/>
          <w:noProof/>
        </w:rPr>
        <w:t>.</w:t>
      </w:r>
    </w:p>
    <w:p w14:paraId="6CC5D745" w14:textId="77777777" w:rsidR="004F08EF" w:rsidRPr="00CC7F24" w:rsidRDefault="004F08EF" w:rsidP="00166236">
      <w:pPr>
        <w:spacing w:line="276" w:lineRule="auto"/>
        <w:rPr>
          <w:rFonts w:ascii="Cambria" w:hAnsi="Cambria"/>
          <w:b/>
          <w:caps/>
          <w:u w:val="single"/>
        </w:rPr>
      </w:pPr>
    </w:p>
    <w:p w14:paraId="66F2F4BF" w14:textId="77777777" w:rsidR="00407BC7" w:rsidRPr="00407BC7" w:rsidRDefault="00407BC7" w:rsidP="00407BC7">
      <w:pPr>
        <w:pStyle w:val="21"/>
        <w:spacing w:line="276" w:lineRule="auto"/>
        <w:rPr>
          <w:rFonts w:ascii="Cambria" w:hAnsi="Cambria"/>
          <w:b/>
          <w:sz w:val="24"/>
          <w:szCs w:val="24"/>
        </w:rPr>
      </w:pPr>
    </w:p>
    <w:p w14:paraId="11A42133" w14:textId="77777777" w:rsidR="004F08EF" w:rsidRPr="004F08EF" w:rsidRDefault="004F08EF" w:rsidP="004F08EF">
      <w:pPr>
        <w:pStyle w:val="21"/>
        <w:spacing w:line="360" w:lineRule="auto"/>
        <w:rPr>
          <w:rFonts w:ascii="Cambria" w:hAnsi="Cambria"/>
          <w:b/>
          <w:sz w:val="24"/>
          <w:szCs w:val="24"/>
        </w:rPr>
      </w:pPr>
      <w:r w:rsidRPr="004F08EF">
        <w:rPr>
          <w:rFonts w:ascii="Cambria" w:hAnsi="Cambria"/>
          <w:b/>
          <w:color w:val="FF0000"/>
          <w:sz w:val="24"/>
          <w:szCs w:val="24"/>
        </w:rPr>
        <w:t>НЕ ДОПУСКАЕТСЯ:</w:t>
      </w:r>
    </w:p>
    <w:p w14:paraId="609A64E3" w14:textId="77777777" w:rsidR="004F08EF" w:rsidRPr="004F08EF" w:rsidRDefault="004F08EF" w:rsidP="006B4FEC">
      <w:pPr>
        <w:pStyle w:val="21"/>
        <w:spacing w:line="276" w:lineRule="auto"/>
        <w:ind w:left="709" w:firstLine="0"/>
        <w:rPr>
          <w:rFonts w:ascii="Cambria" w:hAnsi="Cambria"/>
          <w:sz w:val="24"/>
          <w:szCs w:val="24"/>
        </w:rPr>
      </w:pPr>
      <w:r w:rsidRPr="004F08EF">
        <w:rPr>
          <w:rFonts w:ascii="Cambria" w:hAnsi="Cambria"/>
          <w:sz w:val="24"/>
          <w:szCs w:val="24"/>
        </w:rPr>
        <w:t xml:space="preserve">– Не допускаются в статьях разрывы разделов, страниц, колонки, все рисунки должны быть в виде картинок или состоять из сгруппированных объектов </w:t>
      </w:r>
      <w:proofErr w:type="spellStart"/>
      <w:r w:rsidRPr="004F08EF">
        <w:rPr>
          <w:rFonts w:ascii="Cambria" w:hAnsi="Cambria"/>
          <w:sz w:val="24"/>
          <w:szCs w:val="24"/>
        </w:rPr>
        <w:t>Word</w:t>
      </w:r>
      <w:proofErr w:type="spellEnd"/>
      <w:r w:rsidRPr="004F08EF">
        <w:rPr>
          <w:rFonts w:ascii="Cambria" w:hAnsi="Cambria"/>
          <w:sz w:val="24"/>
          <w:szCs w:val="24"/>
        </w:rPr>
        <w:t>.</w:t>
      </w:r>
    </w:p>
    <w:p w14:paraId="1E1D3D9F" w14:textId="77777777" w:rsidR="004F08EF" w:rsidRPr="004F08EF" w:rsidRDefault="004F08EF" w:rsidP="006B4FEC">
      <w:pPr>
        <w:pStyle w:val="21"/>
        <w:spacing w:line="276" w:lineRule="auto"/>
        <w:rPr>
          <w:rFonts w:ascii="Cambria" w:hAnsi="Cambria"/>
          <w:sz w:val="24"/>
          <w:szCs w:val="24"/>
        </w:rPr>
      </w:pPr>
      <w:r w:rsidRPr="004F08EF">
        <w:rPr>
          <w:rFonts w:ascii="Cambria" w:hAnsi="Cambria"/>
          <w:sz w:val="24"/>
          <w:szCs w:val="24"/>
        </w:rPr>
        <w:t>– нумерация страниц;</w:t>
      </w:r>
    </w:p>
    <w:p w14:paraId="62D1B87A" w14:textId="77777777" w:rsidR="004F08EF" w:rsidRPr="004F08EF" w:rsidRDefault="004F08EF" w:rsidP="006B4FEC">
      <w:pPr>
        <w:pStyle w:val="21"/>
        <w:spacing w:line="276" w:lineRule="auto"/>
        <w:rPr>
          <w:rFonts w:ascii="Cambria" w:hAnsi="Cambria"/>
          <w:sz w:val="24"/>
          <w:szCs w:val="24"/>
        </w:rPr>
      </w:pPr>
      <w:r w:rsidRPr="004F08EF">
        <w:rPr>
          <w:rFonts w:ascii="Cambria" w:hAnsi="Cambria"/>
          <w:sz w:val="24"/>
          <w:szCs w:val="24"/>
        </w:rPr>
        <w:t>– использование автоматических постраничных сносок;</w:t>
      </w:r>
    </w:p>
    <w:p w14:paraId="229F179C" w14:textId="77777777" w:rsidR="00AC3C0D" w:rsidRPr="004F08EF" w:rsidRDefault="004F08EF" w:rsidP="006B4FEC">
      <w:pPr>
        <w:pStyle w:val="21"/>
        <w:pBdr>
          <w:bottom w:val="single" w:sz="6" w:space="1" w:color="auto"/>
        </w:pBdr>
        <w:spacing w:line="276" w:lineRule="auto"/>
        <w:rPr>
          <w:rFonts w:ascii="Cambria" w:hAnsi="Cambria"/>
          <w:sz w:val="24"/>
          <w:szCs w:val="24"/>
        </w:rPr>
      </w:pPr>
      <w:r w:rsidRPr="004F08EF">
        <w:rPr>
          <w:rFonts w:ascii="Cambria" w:hAnsi="Cambria"/>
          <w:sz w:val="24"/>
          <w:szCs w:val="24"/>
        </w:rPr>
        <w:t xml:space="preserve">– использование разреженного или уплотненного </w:t>
      </w:r>
      <w:proofErr w:type="spellStart"/>
      <w:r w:rsidRPr="004F08EF">
        <w:rPr>
          <w:rFonts w:ascii="Cambria" w:hAnsi="Cambria"/>
          <w:sz w:val="24"/>
          <w:szCs w:val="24"/>
        </w:rPr>
        <w:t>межбуквенного</w:t>
      </w:r>
      <w:proofErr w:type="spellEnd"/>
      <w:r w:rsidRPr="004F08EF">
        <w:rPr>
          <w:rFonts w:ascii="Cambria" w:hAnsi="Cambria"/>
          <w:sz w:val="24"/>
          <w:szCs w:val="24"/>
        </w:rPr>
        <w:t xml:space="preserve"> интервала.</w:t>
      </w:r>
    </w:p>
    <w:p w14:paraId="4C5975BE" w14:textId="77777777" w:rsidR="00211BAE" w:rsidRDefault="00211BAE">
      <w:pPr>
        <w:rPr>
          <w:rFonts w:ascii="Cambria" w:hAnsi="Cambria"/>
          <w:b/>
          <w:caps/>
          <w:sz w:val="28"/>
        </w:rPr>
      </w:pPr>
    </w:p>
    <w:p w14:paraId="3505BC36" w14:textId="77777777" w:rsidR="00AC3C0D" w:rsidRPr="00602FC8" w:rsidRDefault="00AC3C0D" w:rsidP="00443ABB">
      <w:pPr>
        <w:jc w:val="center"/>
        <w:rPr>
          <w:rFonts w:ascii="Cambria" w:hAnsi="Cambria"/>
          <w:b/>
          <w:caps/>
        </w:rPr>
      </w:pPr>
      <w:r w:rsidRPr="00443ABB">
        <w:rPr>
          <w:rFonts w:ascii="Cambria" w:hAnsi="Cambria"/>
          <w:b/>
          <w:caps/>
          <w:sz w:val="28"/>
        </w:rPr>
        <w:t>Контакты ОРГКОМИТЕТА</w:t>
      </w:r>
    </w:p>
    <w:p w14:paraId="381233B7" w14:textId="77777777" w:rsidR="00AC3C0D" w:rsidRPr="00602FC8" w:rsidRDefault="00AC3C0D" w:rsidP="003563EE">
      <w:pPr>
        <w:ind w:firstLine="709"/>
        <w:rPr>
          <w:rFonts w:ascii="Cambria" w:hAnsi="Cambria"/>
          <w:b/>
          <w:caps/>
        </w:rPr>
      </w:pPr>
    </w:p>
    <w:p w14:paraId="06C6752E" w14:textId="2DB066F6" w:rsidR="00EC7922" w:rsidRPr="00EC7922" w:rsidRDefault="00EC7922" w:rsidP="00EC7922">
      <w:pPr>
        <w:tabs>
          <w:tab w:val="left" w:pos="284"/>
        </w:tabs>
        <w:autoSpaceDE w:val="0"/>
        <w:autoSpaceDN w:val="0"/>
        <w:adjustRightInd w:val="0"/>
        <w:spacing w:line="276" w:lineRule="auto"/>
        <w:jc w:val="center"/>
        <w:rPr>
          <w:noProof/>
        </w:rPr>
      </w:pPr>
      <w:r w:rsidRPr="00EC7922">
        <w:rPr>
          <w:noProof/>
        </w:rPr>
        <w:t>452681, Россия, Республика Башкортостан,  г. Нефтекамск, ул. Трактовая, 1, ауд. 217, кафедра математического моделирования и информационной безопасности</w:t>
      </w:r>
    </w:p>
    <w:p w14:paraId="636AA8CE" w14:textId="77777777" w:rsidR="00EC7922" w:rsidRPr="00EC7922" w:rsidRDefault="00EC7922" w:rsidP="00EC7922">
      <w:pPr>
        <w:tabs>
          <w:tab w:val="left" w:pos="284"/>
        </w:tabs>
        <w:autoSpaceDE w:val="0"/>
        <w:autoSpaceDN w:val="0"/>
        <w:adjustRightInd w:val="0"/>
        <w:spacing w:line="276" w:lineRule="auto"/>
        <w:jc w:val="center"/>
        <w:rPr>
          <w:noProof/>
        </w:rPr>
      </w:pPr>
    </w:p>
    <w:p w14:paraId="068A124C" w14:textId="77777777" w:rsidR="00EC7922" w:rsidRPr="00EC7922" w:rsidRDefault="00EC7922" w:rsidP="00EC7922">
      <w:pPr>
        <w:tabs>
          <w:tab w:val="left" w:pos="284"/>
        </w:tabs>
        <w:autoSpaceDE w:val="0"/>
        <w:autoSpaceDN w:val="0"/>
        <w:adjustRightInd w:val="0"/>
        <w:spacing w:line="276" w:lineRule="auto"/>
        <w:jc w:val="center"/>
        <w:rPr>
          <w:noProof/>
        </w:rPr>
      </w:pPr>
      <w:r w:rsidRPr="00EC7922">
        <w:rPr>
          <w:noProof/>
        </w:rPr>
        <w:t>8-(34783)-21710</w:t>
      </w:r>
    </w:p>
    <w:p w14:paraId="79ECA401" w14:textId="77777777" w:rsidR="00EC7922" w:rsidRPr="00EC7922" w:rsidRDefault="00EC7922" w:rsidP="00EC7922">
      <w:pPr>
        <w:tabs>
          <w:tab w:val="left" w:pos="284"/>
        </w:tabs>
        <w:autoSpaceDE w:val="0"/>
        <w:autoSpaceDN w:val="0"/>
        <w:adjustRightInd w:val="0"/>
        <w:spacing w:line="276" w:lineRule="auto"/>
        <w:jc w:val="center"/>
        <w:rPr>
          <w:noProof/>
        </w:rPr>
      </w:pPr>
      <w:r w:rsidRPr="00EC7922">
        <w:rPr>
          <w:noProof/>
        </w:rPr>
        <w:t>+7</w:t>
      </w:r>
      <w:r w:rsidRPr="00EC7922">
        <w:rPr>
          <w:noProof/>
          <w:lang w:val="en-US"/>
        </w:rPr>
        <w:t> </w:t>
      </w:r>
      <w:r w:rsidRPr="00EC7922">
        <w:rPr>
          <w:noProof/>
        </w:rPr>
        <w:t>917</w:t>
      </w:r>
      <w:r w:rsidRPr="00EC7922">
        <w:rPr>
          <w:noProof/>
          <w:lang w:val="en-US"/>
        </w:rPr>
        <w:t> </w:t>
      </w:r>
      <w:r w:rsidRPr="00EC7922">
        <w:rPr>
          <w:noProof/>
        </w:rPr>
        <w:t>43 83 663</w:t>
      </w:r>
    </w:p>
    <w:p w14:paraId="065CB5A0" w14:textId="77777777" w:rsidR="00EC7922" w:rsidRPr="00EC7922" w:rsidRDefault="003B7DB6" w:rsidP="00EC7922">
      <w:pPr>
        <w:tabs>
          <w:tab w:val="left" w:pos="284"/>
        </w:tabs>
        <w:autoSpaceDE w:val="0"/>
        <w:autoSpaceDN w:val="0"/>
        <w:adjustRightInd w:val="0"/>
        <w:jc w:val="center"/>
        <w:rPr>
          <w:noProof/>
          <w:color w:val="3D4EEB"/>
          <w:u w:val="single"/>
        </w:rPr>
      </w:pPr>
      <w:hyperlink r:id="rId17" w:history="1">
        <w:r w:rsidR="00EC7922" w:rsidRPr="00EC7922">
          <w:rPr>
            <w:rStyle w:val="a5"/>
            <w:noProof/>
            <w:lang w:val="en-US"/>
          </w:rPr>
          <w:t>matmodib</w:t>
        </w:r>
        <w:r w:rsidR="00EC7922" w:rsidRPr="00EC7922">
          <w:rPr>
            <w:rStyle w:val="a5"/>
            <w:noProof/>
          </w:rPr>
          <w:t>@</w:t>
        </w:r>
        <w:r w:rsidR="00EC7922" w:rsidRPr="00EC7922">
          <w:rPr>
            <w:rStyle w:val="a5"/>
            <w:noProof/>
            <w:lang w:val="en-US"/>
          </w:rPr>
          <w:t>yandex</w:t>
        </w:r>
        <w:r w:rsidR="00EC7922" w:rsidRPr="00EC7922">
          <w:rPr>
            <w:rStyle w:val="a5"/>
            <w:noProof/>
          </w:rPr>
          <w:t>.</w:t>
        </w:r>
        <w:r w:rsidR="00EC7922" w:rsidRPr="00EC7922">
          <w:rPr>
            <w:rStyle w:val="a5"/>
            <w:noProof/>
            <w:lang w:val="en-US"/>
          </w:rPr>
          <w:t>ru</w:t>
        </w:r>
      </w:hyperlink>
    </w:p>
    <w:p w14:paraId="27D4533A" w14:textId="7F6C0B07" w:rsidR="00A10339" w:rsidRDefault="00A10339" w:rsidP="00EC7922">
      <w:pPr>
        <w:rPr>
          <w:rStyle w:val="a5"/>
        </w:rPr>
      </w:pPr>
    </w:p>
    <w:p w14:paraId="3BB46A71" w14:textId="77777777" w:rsidR="00EC7922" w:rsidRDefault="00EC7922" w:rsidP="00EC7922">
      <w:pPr>
        <w:pStyle w:val="af8"/>
        <w:widowControl w:val="0"/>
        <w:spacing w:after="0" w:line="276" w:lineRule="auto"/>
        <w:ind w:left="0" w:right="0" w:firstLine="284"/>
        <w:jc w:val="center"/>
        <w:rPr>
          <w:rFonts w:ascii="Cambria Math" w:hAnsi="Cambria Math" w:hint="eastAsia"/>
          <w:b/>
          <w:noProof/>
          <w:lang w:val="ru-RU"/>
        </w:rPr>
      </w:pPr>
    </w:p>
    <w:p w14:paraId="394ECED8" w14:textId="77777777" w:rsidR="00EC7922" w:rsidRPr="00EC7922" w:rsidRDefault="00EC7922" w:rsidP="00EC7922">
      <w:pPr>
        <w:pStyle w:val="af8"/>
        <w:widowControl w:val="0"/>
        <w:spacing w:after="0" w:line="276" w:lineRule="auto"/>
        <w:ind w:left="0" w:right="0" w:firstLine="284"/>
        <w:jc w:val="center"/>
        <w:rPr>
          <w:rFonts w:ascii="Cambria Math" w:hAnsi="Cambria Math" w:hint="eastAsia"/>
          <w:b/>
          <w:noProof/>
          <w:lang w:val="ru-RU"/>
        </w:rPr>
      </w:pPr>
      <w:r w:rsidRPr="00EC7922">
        <w:rPr>
          <w:rFonts w:ascii="Cambria Math" w:hAnsi="Cambria Math"/>
          <w:b/>
          <w:noProof/>
          <w:lang w:val="ru-RU"/>
        </w:rPr>
        <w:t>Оргкомитет благодарит Вас за распространение данной информации среди заинтересованных в публикации научных исследований авторов.</w:t>
      </w:r>
    </w:p>
    <w:p w14:paraId="218DBFEE" w14:textId="77777777" w:rsidR="00EC7922" w:rsidRPr="00EC7922" w:rsidRDefault="00EC7922" w:rsidP="00EC7922">
      <w:pPr>
        <w:rPr>
          <w:rStyle w:val="a5"/>
          <w:rFonts w:ascii="Cambria Math" w:hAnsi="Cambria Math"/>
        </w:rPr>
      </w:pPr>
    </w:p>
    <w:sectPr w:rsidR="00EC7922" w:rsidRPr="00EC7922" w:rsidSect="00D75BE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9BCAE" w14:textId="77777777" w:rsidR="006A09A1" w:rsidRDefault="006A09A1" w:rsidP="00506597">
      <w:r>
        <w:separator/>
      </w:r>
    </w:p>
  </w:endnote>
  <w:endnote w:type="continuationSeparator" w:id="0">
    <w:p w14:paraId="324D7FCF" w14:textId="77777777" w:rsidR="006A09A1" w:rsidRDefault="006A09A1"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9F4F1" w14:textId="77777777" w:rsidR="006A09A1" w:rsidRDefault="006A09A1" w:rsidP="00506597">
      <w:r>
        <w:separator/>
      </w:r>
    </w:p>
  </w:footnote>
  <w:footnote w:type="continuationSeparator" w:id="0">
    <w:p w14:paraId="630B1DDD" w14:textId="77777777" w:rsidR="006A09A1" w:rsidRDefault="006A09A1"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348E4"/>
    <w:multiLevelType w:val="hybridMultilevel"/>
    <w:tmpl w:val="07D266DA"/>
    <w:lvl w:ilvl="0" w:tplc="9EFCB84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C835C0F"/>
    <w:multiLevelType w:val="hybridMultilevel"/>
    <w:tmpl w:val="00643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4246D0"/>
    <w:multiLevelType w:val="hybridMultilevel"/>
    <w:tmpl w:val="AD2AC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9BA27F8"/>
    <w:multiLevelType w:val="hybridMultilevel"/>
    <w:tmpl w:val="0C20724C"/>
    <w:lvl w:ilvl="0" w:tplc="7BAE4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653883"/>
    <w:multiLevelType w:val="hybridMultilevel"/>
    <w:tmpl w:val="81FC317E"/>
    <w:lvl w:ilvl="0" w:tplc="204C8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081534"/>
    <w:multiLevelType w:val="hybridMultilevel"/>
    <w:tmpl w:val="3D401C6E"/>
    <w:lvl w:ilvl="0" w:tplc="B6C88AE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B446E58"/>
    <w:multiLevelType w:val="hybridMultilevel"/>
    <w:tmpl w:val="F8F095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C17"/>
    <w:rsid w:val="0000650C"/>
    <w:rsid w:val="000109F6"/>
    <w:rsid w:val="000115B0"/>
    <w:rsid w:val="000233D9"/>
    <w:rsid w:val="00030F8F"/>
    <w:rsid w:val="00036AA1"/>
    <w:rsid w:val="00037A40"/>
    <w:rsid w:val="0004400E"/>
    <w:rsid w:val="000476EB"/>
    <w:rsid w:val="00051648"/>
    <w:rsid w:val="00057E23"/>
    <w:rsid w:val="00065FCE"/>
    <w:rsid w:val="000669F6"/>
    <w:rsid w:val="000723EE"/>
    <w:rsid w:val="000745C6"/>
    <w:rsid w:val="00076179"/>
    <w:rsid w:val="00081532"/>
    <w:rsid w:val="00082335"/>
    <w:rsid w:val="0008382F"/>
    <w:rsid w:val="00086378"/>
    <w:rsid w:val="00094B2D"/>
    <w:rsid w:val="000A0859"/>
    <w:rsid w:val="000A14E9"/>
    <w:rsid w:val="000A2767"/>
    <w:rsid w:val="000A6CA1"/>
    <w:rsid w:val="000A7C47"/>
    <w:rsid w:val="000B2969"/>
    <w:rsid w:val="000B4E90"/>
    <w:rsid w:val="000B696F"/>
    <w:rsid w:val="000C0106"/>
    <w:rsid w:val="000C759D"/>
    <w:rsid w:val="000D3A09"/>
    <w:rsid w:val="000D6836"/>
    <w:rsid w:val="000D7EE9"/>
    <w:rsid w:val="000E5A6C"/>
    <w:rsid w:val="000F4910"/>
    <w:rsid w:val="000F4D7E"/>
    <w:rsid w:val="000F7F9D"/>
    <w:rsid w:val="00101246"/>
    <w:rsid w:val="001015D1"/>
    <w:rsid w:val="00105112"/>
    <w:rsid w:val="0010526E"/>
    <w:rsid w:val="001118E7"/>
    <w:rsid w:val="0011475A"/>
    <w:rsid w:val="00115B7D"/>
    <w:rsid w:val="00123ED6"/>
    <w:rsid w:val="00126CB7"/>
    <w:rsid w:val="00127AD7"/>
    <w:rsid w:val="00134BE8"/>
    <w:rsid w:val="00141839"/>
    <w:rsid w:val="00141BF4"/>
    <w:rsid w:val="0014216B"/>
    <w:rsid w:val="00150DC3"/>
    <w:rsid w:val="0016432E"/>
    <w:rsid w:val="00165699"/>
    <w:rsid w:val="00166236"/>
    <w:rsid w:val="001704F5"/>
    <w:rsid w:val="00181B82"/>
    <w:rsid w:val="00185247"/>
    <w:rsid w:val="00186BA1"/>
    <w:rsid w:val="00187ECE"/>
    <w:rsid w:val="0019292D"/>
    <w:rsid w:val="001B1C1A"/>
    <w:rsid w:val="001B3D61"/>
    <w:rsid w:val="001C14E8"/>
    <w:rsid w:val="001C4CA9"/>
    <w:rsid w:val="001D20F9"/>
    <w:rsid w:val="001D3C90"/>
    <w:rsid w:val="001F73B7"/>
    <w:rsid w:val="002056EA"/>
    <w:rsid w:val="00210E8F"/>
    <w:rsid w:val="00211BAE"/>
    <w:rsid w:val="00211DDE"/>
    <w:rsid w:val="002202F2"/>
    <w:rsid w:val="00242201"/>
    <w:rsid w:val="0025161B"/>
    <w:rsid w:val="00252B04"/>
    <w:rsid w:val="00252DD5"/>
    <w:rsid w:val="00257CE1"/>
    <w:rsid w:val="00270EBD"/>
    <w:rsid w:val="00277F6B"/>
    <w:rsid w:val="00285C82"/>
    <w:rsid w:val="00291567"/>
    <w:rsid w:val="00296F92"/>
    <w:rsid w:val="002A2E0E"/>
    <w:rsid w:val="002A3ABB"/>
    <w:rsid w:val="002A57B6"/>
    <w:rsid w:val="002A76A5"/>
    <w:rsid w:val="002B38B5"/>
    <w:rsid w:val="002B75D7"/>
    <w:rsid w:val="002C0A67"/>
    <w:rsid w:val="002C13D5"/>
    <w:rsid w:val="002C3F44"/>
    <w:rsid w:val="002C7572"/>
    <w:rsid w:val="002D6825"/>
    <w:rsid w:val="002E080B"/>
    <w:rsid w:val="002F274B"/>
    <w:rsid w:val="002F6E40"/>
    <w:rsid w:val="002F70B8"/>
    <w:rsid w:val="003002EA"/>
    <w:rsid w:val="00302527"/>
    <w:rsid w:val="00302A4E"/>
    <w:rsid w:val="00302DD3"/>
    <w:rsid w:val="00314849"/>
    <w:rsid w:val="00316DCB"/>
    <w:rsid w:val="0031768E"/>
    <w:rsid w:val="00317BEE"/>
    <w:rsid w:val="00320C66"/>
    <w:rsid w:val="00325FE7"/>
    <w:rsid w:val="0034216E"/>
    <w:rsid w:val="00343945"/>
    <w:rsid w:val="00350708"/>
    <w:rsid w:val="003563EE"/>
    <w:rsid w:val="00360C4C"/>
    <w:rsid w:val="003742F1"/>
    <w:rsid w:val="003800FF"/>
    <w:rsid w:val="00382EC2"/>
    <w:rsid w:val="003923C1"/>
    <w:rsid w:val="00396CD4"/>
    <w:rsid w:val="003A3056"/>
    <w:rsid w:val="003A3E4A"/>
    <w:rsid w:val="003A4C49"/>
    <w:rsid w:val="003A7DCA"/>
    <w:rsid w:val="003B7DB6"/>
    <w:rsid w:val="003D27E5"/>
    <w:rsid w:val="003D4BAE"/>
    <w:rsid w:val="003D626C"/>
    <w:rsid w:val="003E0F87"/>
    <w:rsid w:val="003E1370"/>
    <w:rsid w:val="003E7020"/>
    <w:rsid w:val="003F00C1"/>
    <w:rsid w:val="003F311E"/>
    <w:rsid w:val="003F6B29"/>
    <w:rsid w:val="004011B7"/>
    <w:rsid w:val="0040191C"/>
    <w:rsid w:val="00407BC7"/>
    <w:rsid w:val="004143F3"/>
    <w:rsid w:val="00416FE0"/>
    <w:rsid w:val="00417252"/>
    <w:rsid w:val="004321CB"/>
    <w:rsid w:val="004328CE"/>
    <w:rsid w:val="00443ABB"/>
    <w:rsid w:val="00446C8F"/>
    <w:rsid w:val="00452061"/>
    <w:rsid w:val="00461D50"/>
    <w:rsid w:val="00464F45"/>
    <w:rsid w:val="0046685A"/>
    <w:rsid w:val="00467693"/>
    <w:rsid w:val="00470789"/>
    <w:rsid w:val="00470C33"/>
    <w:rsid w:val="00471E74"/>
    <w:rsid w:val="00473048"/>
    <w:rsid w:val="00475FF6"/>
    <w:rsid w:val="00476685"/>
    <w:rsid w:val="00481A7D"/>
    <w:rsid w:val="00484F6E"/>
    <w:rsid w:val="00487410"/>
    <w:rsid w:val="004878E9"/>
    <w:rsid w:val="0049299C"/>
    <w:rsid w:val="004A78F1"/>
    <w:rsid w:val="004B0AD6"/>
    <w:rsid w:val="004B0CA2"/>
    <w:rsid w:val="004B14F2"/>
    <w:rsid w:val="004C090F"/>
    <w:rsid w:val="004C1AF2"/>
    <w:rsid w:val="004D5B19"/>
    <w:rsid w:val="004E1453"/>
    <w:rsid w:val="004E27D0"/>
    <w:rsid w:val="004F08EF"/>
    <w:rsid w:val="004F1FFC"/>
    <w:rsid w:val="004F5831"/>
    <w:rsid w:val="004F7440"/>
    <w:rsid w:val="00503EDE"/>
    <w:rsid w:val="0050579E"/>
    <w:rsid w:val="00506597"/>
    <w:rsid w:val="00512BE5"/>
    <w:rsid w:val="00514C3B"/>
    <w:rsid w:val="00517254"/>
    <w:rsid w:val="00530D4B"/>
    <w:rsid w:val="005412CF"/>
    <w:rsid w:val="00541805"/>
    <w:rsid w:val="00542744"/>
    <w:rsid w:val="005444AE"/>
    <w:rsid w:val="005470D4"/>
    <w:rsid w:val="00547593"/>
    <w:rsid w:val="0055104F"/>
    <w:rsid w:val="005558B8"/>
    <w:rsid w:val="00560A5C"/>
    <w:rsid w:val="00566CA5"/>
    <w:rsid w:val="00567F07"/>
    <w:rsid w:val="00580460"/>
    <w:rsid w:val="005821A2"/>
    <w:rsid w:val="00583263"/>
    <w:rsid w:val="0059058A"/>
    <w:rsid w:val="005946E6"/>
    <w:rsid w:val="00597229"/>
    <w:rsid w:val="005A12F9"/>
    <w:rsid w:val="005A3246"/>
    <w:rsid w:val="005A5941"/>
    <w:rsid w:val="005A5BFE"/>
    <w:rsid w:val="005B36BC"/>
    <w:rsid w:val="005B3A80"/>
    <w:rsid w:val="005B51C3"/>
    <w:rsid w:val="005B6F0E"/>
    <w:rsid w:val="005C1012"/>
    <w:rsid w:val="005C67B7"/>
    <w:rsid w:val="005C69DD"/>
    <w:rsid w:val="005D74D5"/>
    <w:rsid w:val="00602963"/>
    <w:rsid w:val="00602FC8"/>
    <w:rsid w:val="00614B7E"/>
    <w:rsid w:val="00614D8B"/>
    <w:rsid w:val="0062163F"/>
    <w:rsid w:val="006236A7"/>
    <w:rsid w:val="00624831"/>
    <w:rsid w:val="0062509E"/>
    <w:rsid w:val="006252B4"/>
    <w:rsid w:val="00626DF1"/>
    <w:rsid w:val="006305B0"/>
    <w:rsid w:val="00634242"/>
    <w:rsid w:val="00634933"/>
    <w:rsid w:val="00637AD0"/>
    <w:rsid w:val="00640C2D"/>
    <w:rsid w:val="00651A67"/>
    <w:rsid w:val="00654832"/>
    <w:rsid w:val="00655F5B"/>
    <w:rsid w:val="006573FD"/>
    <w:rsid w:val="006646BA"/>
    <w:rsid w:val="00666557"/>
    <w:rsid w:val="00666C94"/>
    <w:rsid w:val="00672658"/>
    <w:rsid w:val="00676E25"/>
    <w:rsid w:val="006772E8"/>
    <w:rsid w:val="00680544"/>
    <w:rsid w:val="00682777"/>
    <w:rsid w:val="00685DEB"/>
    <w:rsid w:val="006878C7"/>
    <w:rsid w:val="00690A22"/>
    <w:rsid w:val="00691854"/>
    <w:rsid w:val="006951E1"/>
    <w:rsid w:val="00696CC6"/>
    <w:rsid w:val="006A09A1"/>
    <w:rsid w:val="006A1518"/>
    <w:rsid w:val="006A7679"/>
    <w:rsid w:val="006B223A"/>
    <w:rsid w:val="006B2BF0"/>
    <w:rsid w:val="006B401E"/>
    <w:rsid w:val="006B4FEC"/>
    <w:rsid w:val="006B7B9A"/>
    <w:rsid w:val="006C096D"/>
    <w:rsid w:val="006C59FE"/>
    <w:rsid w:val="006D04C7"/>
    <w:rsid w:val="006D2E26"/>
    <w:rsid w:val="006D48C9"/>
    <w:rsid w:val="006D6850"/>
    <w:rsid w:val="006E30EC"/>
    <w:rsid w:val="006E758E"/>
    <w:rsid w:val="006F129B"/>
    <w:rsid w:val="0070396A"/>
    <w:rsid w:val="00704110"/>
    <w:rsid w:val="00704934"/>
    <w:rsid w:val="007050BA"/>
    <w:rsid w:val="00705A97"/>
    <w:rsid w:val="007068BB"/>
    <w:rsid w:val="0071045A"/>
    <w:rsid w:val="00710B09"/>
    <w:rsid w:val="00717383"/>
    <w:rsid w:val="00720AED"/>
    <w:rsid w:val="00726E66"/>
    <w:rsid w:val="00740A76"/>
    <w:rsid w:val="0074251E"/>
    <w:rsid w:val="00744C31"/>
    <w:rsid w:val="007466C8"/>
    <w:rsid w:val="00753AE5"/>
    <w:rsid w:val="00757C14"/>
    <w:rsid w:val="007604AA"/>
    <w:rsid w:val="00761AD1"/>
    <w:rsid w:val="007704F1"/>
    <w:rsid w:val="0077167B"/>
    <w:rsid w:val="007739CD"/>
    <w:rsid w:val="00786FA8"/>
    <w:rsid w:val="00787847"/>
    <w:rsid w:val="00793946"/>
    <w:rsid w:val="00795AEA"/>
    <w:rsid w:val="00796686"/>
    <w:rsid w:val="007A2B95"/>
    <w:rsid w:val="007A422F"/>
    <w:rsid w:val="007B75E5"/>
    <w:rsid w:val="007C3034"/>
    <w:rsid w:val="007C5B80"/>
    <w:rsid w:val="007C6F39"/>
    <w:rsid w:val="007D2E5F"/>
    <w:rsid w:val="007D64B9"/>
    <w:rsid w:val="007D68E8"/>
    <w:rsid w:val="007E67C0"/>
    <w:rsid w:val="007F23A5"/>
    <w:rsid w:val="007F2655"/>
    <w:rsid w:val="008009EE"/>
    <w:rsid w:val="00803CA1"/>
    <w:rsid w:val="00804739"/>
    <w:rsid w:val="00813F80"/>
    <w:rsid w:val="00816DC3"/>
    <w:rsid w:val="0082022A"/>
    <w:rsid w:val="0082184B"/>
    <w:rsid w:val="008332F8"/>
    <w:rsid w:val="008349EA"/>
    <w:rsid w:val="00843500"/>
    <w:rsid w:val="008573A7"/>
    <w:rsid w:val="00860209"/>
    <w:rsid w:val="0086641A"/>
    <w:rsid w:val="00872B79"/>
    <w:rsid w:val="008738D4"/>
    <w:rsid w:val="00876C85"/>
    <w:rsid w:val="00882CA7"/>
    <w:rsid w:val="00883FF5"/>
    <w:rsid w:val="00884650"/>
    <w:rsid w:val="008878F5"/>
    <w:rsid w:val="00893D45"/>
    <w:rsid w:val="008961DB"/>
    <w:rsid w:val="0089777D"/>
    <w:rsid w:val="008A2A3F"/>
    <w:rsid w:val="008A7C5E"/>
    <w:rsid w:val="008B140D"/>
    <w:rsid w:val="008B547F"/>
    <w:rsid w:val="008B6526"/>
    <w:rsid w:val="008C3788"/>
    <w:rsid w:val="008C4897"/>
    <w:rsid w:val="008C573A"/>
    <w:rsid w:val="008C69C9"/>
    <w:rsid w:val="008D1839"/>
    <w:rsid w:val="008D5CBF"/>
    <w:rsid w:val="008D7C8B"/>
    <w:rsid w:val="008E0D5A"/>
    <w:rsid w:val="008E1E9E"/>
    <w:rsid w:val="008E6A89"/>
    <w:rsid w:val="008E7A14"/>
    <w:rsid w:val="008F2A17"/>
    <w:rsid w:val="00901DE0"/>
    <w:rsid w:val="009020BF"/>
    <w:rsid w:val="009052EA"/>
    <w:rsid w:val="00907C98"/>
    <w:rsid w:val="00912388"/>
    <w:rsid w:val="009135EA"/>
    <w:rsid w:val="00914A4C"/>
    <w:rsid w:val="00920A70"/>
    <w:rsid w:val="00927357"/>
    <w:rsid w:val="009326B6"/>
    <w:rsid w:val="0093370D"/>
    <w:rsid w:val="00936CEB"/>
    <w:rsid w:val="009378AA"/>
    <w:rsid w:val="009403A3"/>
    <w:rsid w:val="00944C95"/>
    <w:rsid w:val="00950635"/>
    <w:rsid w:val="00953800"/>
    <w:rsid w:val="00955FA3"/>
    <w:rsid w:val="0096731B"/>
    <w:rsid w:val="0097182B"/>
    <w:rsid w:val="00976B32"/>
    <w:rsid w:val="00976CE7"/>
    <w:rsid w:val="009779D0"/>
    <w:rsid w:val="00981831"/>
    <w:rsid w:val="0098476B"/>
    <w:rsid w:val="00990B65"/>
    <w:rsid w:val="009A1A6B"/>
    <w:rsid w:val="009A2C48"/>
    <w:rsid w:val="009A7954"/>
    <w:rsid w:val="009D2175"/>
    <w:rsid w:val="009D303C"/>
    <w:rsid w:val="009D7C83"/>
    <w:rsid w:val="009E1CDB"/>
    <w:rsid w:val="009E2914"/>
    <w:rsid w:val="009F0292"/>
    <w:rsid w:val="00A10339"/>
    <w:rsid w:val="00A14803"/>
    <w:rsid w:val="00A20480"/>
    <w:rsid w:val="00A30504"/>
    <w:rsid w:val="00A34785"/>
    <w:rsid w:val="00A36873"/>
    <w:rsid w:val="00A42A7D"/>
    <w:rsid w:val="00A43706"/>
    <w:rsid w:val="00A44EB7"/>
    <w:rsid w:val="00A538C9"/>
    <w:rsid w:val="00A6239B"/>
    <w:rsid w:val="00A7016A"/>
    <w:rsid w:val="00A71740"/>
    <w:rsid w:val="00A77825"/>
    <w:rsid w:val="00A82FCE"/>
    <w:rsid w:val="00AA46D3"/>
    <w:rsid w:val="00AB52BD"/>
    <w:rsid w:val="00AB5691"/>
    <w:rsid w:val="00AC232F"/>
    <w:rsid w:val="00AC3C0D"/>
    <w:rsid w:val="00AC745C"/>
    <w:rsid w:val="00AD418C"/>
    <w:rsid w:val="00AD48E1"/>
    <w:rsid w:val="00AE23FA"/>
    <w:rsid w:val="00AF401B"/>
    <w:rsid w:val="00AF4F75"/>
    <w:rsid w:val="00AF77F2"/>
    <w:rsid w:val="00B054EC"/>
    <w:rsid w:val="00B058A5"/>
    <w:rsid w:val="00B07E7B"/>
    <w:rsid w:val="00B156C8"/>
    <w:rsid w:val="00B21145"/>
    <w:rsid w:val="00B23B6D"/>
    <w:rsid w:val="00B26706"/>
    <w:rsid w:val="00B329A9"/>
    <w:rsid w:val="00B32F87"/>
    <w:rsid w:val="00B467FF"/>
    <w:rsid w:val="00B52BD2"/>
    <w:rsid w:val="00B56436"/>
    <w:rsid w:val="00B60EBC"/>
    <w:rsid w:val="00B62BB3"/>
    <w:rsid w:val="00B66541"/>
    <w:rsid w:val="00B70005"/>
    <w:rsid w:val="00B7242C"/>
    <w:rsid w:val="00B80312"/>
    <w:rsid w:val="00BA2EEC"/>
    <w:rsid w:val="00BA31F0"/>
    <w:rsid w:val="00BA5482"/>
    <w:rsid w:val="00BB3818"/>
    <w:rsid w:val="00BC206D"/>
    <w:rsid w:val="00BC2BB2"/>
    <w:rsid w:val="00BC3910"/>
    <w:rsid w:val="00BC4B13"/>
    <w:rsid w:val="00BD1A23"/>
    <w:rsid w:val="00BD611F"/>
    <w:rsid w:val="00BE19D2"/>
    <w:rsid w:val="00BE2E98"/>
    <w:rsid w:val="00BE38A3"/>
    <w:rsid w:val="00BE3CE3"/>
    <w:rsid w:val="00BF31F6"/>
    <w:rsid w:val="00C03C07"/>
    <w:rsid w:val="00C03C13"/>
    <w:rsid w:val="00C05367"/>
    <w:rsid w:val="00C07C5F"/>
    <w:rsid w:val="00C110B0"/>
    <w:rsid w:val="00C13227"/>
    <w:rsid w:val="00C14B04"/>
    <w:rsid w:val="00C17EE1"/>
    <w:rsid w:val="00C2407C"/>
    <w:rsid w:val="00C31F0A"/>
    <w:rsid w:val="00C32191"/>
    <w:rsid w:val="00C35730"/>
    <w:rsid w:val="00C37DC4"/>
    <w:rsid w:val="00C41A72"/>
    <w:rsid w:val="00C4253A"/>
    <w:rsid w:val="00C42DA1"/>
    <w:rsid w:val="00C51600"/>
    <w:rsid w:val="00C52261"/>
    <w:rsid w:val="00C620B1"/>
    <w:rsid w:val="00C62F8F"/>
    <w:rsid w:val="00C631AB"/>
    <w:rsid w:val="00C6347A"/>
    <w:rsid w:val="00C772D5"/>
    <w:rsid w:val="00C82C0B"/>
    <w:rsid w:val="00C84B54"/>
    <w:rsid w:val="00C96776"/>
    <w:rsid w:val="00CA69F2"/>
    <w:rsid w:val="00CA6BA6"/>
    <w:rsid w:val="00CA7F50"/>
    <w:rsid w:val="00CB0971"/>
    <w:rsid w:val="00CB1977"/>
    <w:rsid w:val="00CC38AC"/>
    <w:rsid w:val="00CC7F24"/>
    <w:rsid w:val="00CD2423"/>
    <w:rsid w:val="00CD4072"/>
    <w:rsid w:val="00CD571C"/>
    <w:rsid w:val="00CD5A62"/>
    <w:rsid w:val="00CE57EB"/>
    <w:rsid w:val="00CF65D4"/>
    <w:rsid w:val="00CF7835"/>
    <w:rsid w:val="00D10439"/>
    <w:rsid w:val="00D1394B"/>
    <w:rsid w:val="00D15989"/>
    <w:rsid w:val="00D23A62"/>
    <w:rsid w:val="00D261BE"/>
    <w:rsid w:val="00D26ECC"/>
    <w:rsid w:val="00D30D2C"/>
    <w:rsid w:val="00D30E87"/>
    <w:rsid w:val="00D34390"/>
    <w:rsid w:val="00D51270"/>
    <w:rsid w:val="00D553D7"/>
    <w:rsid w:val="00D60F94"/>
    <w:rsid w:val="00D62D78"/>
    <w:rsid w:val="00D638BA"/>
    <w:rsid w:val="00D64BCF"/>
    <w:rsid w:val="00D66866"/>
    <w:rsid w:val="00D73BD5"/>
    <w:rsid w:val="00D74CC1"/>
    <w:rsid w:val="00D74D8D"/>
    <w:rsid w:val="00D75BE1"/>
    <w:rsid w:val="00D82310"/>
    <w:rsid w:val="00D91277"/>
    <w:rsid w:val="00D956CF"/>
    <w:rsid w:val="00DA19C6"/>
    <w:rsid w:val="00DA1AEE"/>
    <w:rsid w:val="00DA60D0"/>
    <w:rsid w:val="00DB15EA"/>
    <w:rsid w:val="00DB22FD"/>
    <w:rsid w:val="00DB4560"/>
    <w:rsid w:val="00DB55BE"/>
    <w:rsid w:val="00DC257F"/>
    <w:rsid w:val="00DC3758"/>
    <w:rsid w:val="00DC65C6"/>
    <w:rsid w:val="00DD2024"/>
    <w:rsid w:val="00DD20B4"/>
    <w:rsid w:val="00DD25BD"/>
    <w:rsid w:val="00DF091D"/>
    <w:rsid w:val="00DF7BD1"/>
    <w:rsid w:val="00E00FD1"/>
    <w:rsid w:val="00E04C01"/>
    <w:rsid w:val="00E05E45"/>
    <w:rsid w:val="00E06BA5"/>
    <w:rsid w:val="00E07920"/>
    <w:rsid w:val="00E14CB4"/>
    <w:rsid w:val="00E2004E"/>
    <w:rsid w:val="00E208B3"/>
    <w:rsid w:val="00E215C8"/>
    <w:rsid w:val="00E21AB9"/>
    <w:rsid w:val="00E26769"/>
    <w:rsid w:val="00E31C7C"/>
    <w:rsid w:val="00E477F1"/>
    <w:rsid w:val="00E5403C"/>
    <w:rsid w:val="00E55C9D"/>
    <w:rsid w:val="00E57EFA"/>
    <w:rsid w:val="00E60D82"/>
    <w:rsid w:val="00E635A2"/>
    <w:rsid w:val="00E63EAC"/>
    <w:rsid w:val="00E65224"/>
    <w:rsid w:val="00E73DEA"/>
    <w:rsid w:val="00E76AFF"/>
    <w:rsid w:val="00E77655"/>
    <w:rsid w:val="00E7797B"/>
    <w:rsid w:val="00E9180C"/>
    <w:rsid w:val="00E92AAA"/>
    <w:rsid w:val="00EA0D10"/>
    <w:rsid w:val="00EA2647"/>
    <w:rsid w:val="00EB2897"/>
    <w:rsid w:val="00EB6519"/>
    <w:rsid w:val="00EB6FF6"/>
    <w:rsid w:val="00EC1B02"/>
    <w:rsid w:val="00EC37C7"/>
    <w:rsid w:val="00EC7100"/>
    <w:rsid w:val="00EC7922"/>
    <w:rsid w:val="00ED06A1"/>
    <w:rsid w:val="00ED6828"/>
    <w:rsid w:val="00EE31F8"/>
    <w:rsid w:val="00EF21FB"/>
    <w:rsid w:val="00EF34BD"/>
    <w:rsid w:val="00EF40DB"/>
    <w:rsid w:val="00EF685B"/>
    <w:rsid w:val="00F02C33"/>
    <w:rsid w:val="00F033EE"/>
    <w:rsid w:val="00F064B9"/>
    <w:rsid w:val="00F0715D"/>
    <w:rsid w:val="00F12EBD"/>
    <w:rsid w:val="00F16E3E"/>
    <w:rsid w:val="00F17531"/>
    <w:rsid w:val="00F21073"/>
    <w:rsid w:val="00F34DEF"/>
    <w:rsid w:val="00F42632"/>
    <w:rsid w:val="00F577EB"/>
    <w:rsid w:val="00F606CA"/>
    <w:rsid w:val="00F6210D"/>
    <w:rsid w:val="00F6718E"/>
    <w:rsid w:val="00F7218E"/>
    <w:rsid w:val="00F732DA"/>
    <w:rsid w:val="00F7342F"/>
    <w:rsid w:val="00F73F78"/>
    <w:rsid w:val="00F77201"/>
    <w:rsid w:val="00F83D3A"/>
    <w:rsid w:val="00F90770"/>
    <w:rsid w:val="00F924AC"/>
    <w:rsid w:val="00FA14CE"/>
    <w:rsid w:val="00FA6949"/>
    <w:rsid w:val="00FB0C72"/>
    <w:rsid w:val="00FC0926"/>
    <w:rsid w:val="00FC3A27"/>
    <w:rsid w:val="00FC5E60"/>
    <w:rsid w:val="00FE64EB"/>
    <w:rsid w:val="00FF64BF"/>
    <w:rsid w:val="00FF7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3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lock Text" w:uiPriority="0"/>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paragraph" w:styleId="3">
    <w:name w:val="heading 3"/>
    <w:basedOn w:val="a"/>
    <w:next w:val="a"/>
    <w:link w:val="30"/>
    <w:semiHidden/>
    <w:unhideWhenUsed/>
    <w:qFormat/>
    <w:locked/>
    <w:rsid w:val="00B054EC"/>
    <w:pPr>
      <w:keepNext/>
      <w:keepLines/>
      <w:spacing w:before="200"/>
      <w:outlineLvl w:val="2"/>
    </w:pPr>
    <w:rPr>
      <w:rFonts w:asciiTheme="majorHAnsi" w:eastAsiaTheme="majorEastAsia" w:hAnsiTheme="majorHAnsi" w:cstheme="majorBidi"/>
      <w:b/>
      <w:bCs/>
      <w:color w:val="2DA2BF"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rsid w:val="00126CB7"/>
    <w:pPr>
      <w:widowControl w:val="0"/>
    </w:pPr>
    <w:rPr>
      <w:sz w:val="28"/>
      <w:szCs w:val="20"/>
    </w:rPr>
  </w:style>
  <w:style w:type="character" w:customStyle="1" w:styleId="a4">
    <w:name w:val="Основной текст Знак"/>
    <w:link w:val="a3"/>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qFormat/>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rsid w:val="00506597"/>
    <w:rPr>
      <w:rFonts w:cs="Times New Roman"/>
    </w:rPr>
  </w:style>
  <w:style w:type="paragraph" w:customStyle="1" w:styleId="31">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B054EC"/>
    <w:rPr>
      <w:rFonts w:asciiTheme="majorHAnsi" w:eastAsiaTheme="majorEastAsia" w:hAnsiTheme="majorHAnsi" w:cstheme="majorBidi"/>
      <w:b/>
      <w:bCs/>
      <w:color w:val="2DA2BF" w:themeColor="accent1"/>
      <w:sz w:val="24"/>
      <w:szCs w:val="24"/>
    </w:rPr>
  </w:style>
  <w:style w:type="paragraph" w:styleId="ad">
    <w:name w:val="header"/>
    <w:basedOn w:val="a"/>
    <w:link w:val="ae"/>
    <w:uiPriority w:val="99"/>
    <w:unhideWhenUsed/>
    <w:rsid w:val="00B054EC"/>
    <w:pPr>
      <w:tabs>
        <w:tab w:val="center" w:pos="4677"/>
        <w:tab w:val="right" w:pos="9355"/>
      </w:tabs>
    </w:pPr>
  </w:style>
  <w:style w:type="character" w:customStyle="1" w:styleId="ae">
    <w:name w:val="Верхний колонтитул Знак"/>
    <w:basedOn w:val="a0"/>
    <w:link w:val="ad"/>
    <w:uiPriority w:val="99"/>
    <w:rsid w:val="00B054EC"/>
    <w:rPr>
      <w:sz w:val="24"/>
      <w:szCs w:val="24"/>
    </w:rPr>
  </w:style>
  <w:style w:type="paragraph" w:styleId="af">
    <w:name w:val="footer"/>
    <w:basedOn w:val="a"/>
    <w:link w:val="af0"/>
    <w:uiPriority w:val="99"/>
    <w:unhideWhenUsed/>
    <w:rsid w:val="00B054EC"/>
    <w:pPr>
      <w:tabs>
        <w:tab w:val="center" w:pos="4677"/>
        <w:tab w:val="right" w:pos="9355"/>
      </w:tabs>
    </w:pPr>
  </w:style>
  <w:style w:type="character" w:customStyle="1" w:styleId="af0">
    <w:name w:val="Нижний колонтитул Знак"/>
    <w:basedOn w:val="a0"/>
    <w:link w:val="af"/>
    <w:uiPriority w:val="99"/>
    <w:rsid w:val="00B054EC"/>
    <w:rPr>
      <w:sz w:val="24"/>
      <w:szCs w:val="24"/>
    </w:rPr>
  </w:style>
  <w:style w:type="table" w:styleId="af1">
    <w:name w:val="Table Grid"/>
    <w:basedOn w:val="a1"/>
    <w:uiPriority w:val="59"/>
    <w:rsid w:val="00B0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D6828"/>
  </w:style>
  <w:style w:type="character" w:styleId="af2">
    <w:name w:val="Emphasis"/>
    <w:basedOn w:val="a0"/>
    <w:qFormat/>
    <w:locked/>
    <w:rsid w:val="00D638BA"/>
    <w:rPr>
      <w:i/>
      <w:iCs/>
    </w:rPr>
  </w:style>
  <w:style w:type="paragraph" w:customStyle="1" w:styleId="af3">
    <w:name w:val="Юком_квит"/>
    <w:qFormat/>
    <w:rsid w:val="005821A2"/>
    <w:pPr>
      <w:spacing w:line="228" w:lineRule="auto"/>
    </w:pPr>
    <w:rPr>
      <w:rFonts w:ascii="Arial" w:hAnsi="Arial"/>
    </w:rPr>
  </w:style>
  <w:style w:type="table" w:customStyle="1" w:styleId="1-11">
    <w:name w:val="Средний список 1 - Акцент 11"/>
    <w:basedOn w:val="a1"/>
    <w:uiPriority w:val="65"/>
    <w:rsid w:val="00E21AB9"/>
    <w:rPr>
      <w:color w:val="000000" w:themeColor="text1"/>
    </w:rPr>
    <w:tblPr>
      <w:tblStyleRowBandSize w:val="1"/>
      <w:tblStyleColBandSize w:val="1"/>
      <w:tblInd w:w="0" w:type="dxa"/>
      <w:tblBorders>
        <w:top w:val="single" w:sz="8" w:space="0" w:color="2DA2BF" w:themeColor="accent1"/>
        <w:bottom w:val="single" w:sz="8" w:space="0" w:color="2DA2B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DA2BF" w:themeColor="accent1"/>
        </w:tcBorders>
      </w:tcPr>
    </w:tblStylePr>
    <w:tblStylePr w:type="lastRow">
      <w:rPr>
        <w:b/>
        <w:bCs/>
        <w:color w:val="464646" w:themeColor="text2"/>
      </w:rPr>
      <w:tblPr/>
      <w:tcPr>
        <w:tcBorders>
          <w:top w:val="single" w:sz="8" w:space="0" w:color="2DA2BF" w:themeColor="accent1"/>
          <w:bottom w:val="single" w:sz="8" w:space="0" w:color="2DA2BF" w:themeColor="accent1"/>
        </w:tcBorders>
      </w:tcPr>
    </w:tblStylePr>
    <w:tblStylePr w:type="firstCol">
      <w:rPr>
        <w:b/>
        <w:bCs/>
      </w:rPr>
    </w:tblStylePr>
    <w:tblStylePr w:type="lastCol">
      <w:rPr>
        <w:b/>
        <w:bCs/>
      </w:rPr>
      <w:tblPr/>
      <w:tcPr>
        <w:tcBorders>
          <w:top w:val="single" w:sz="8" w:space="0" w:color="2DA2BF" w:themeColor="accent1"/>
          <w:bottom w:val="single" w:sz="8" w:space="0" w:color="2DA2BF" w:themeColor="accent1"/>
        </w:tcBorders>
      </w:tcPr>
    </w:tblStylePr>
    <w:tblStylePr w:type="band1Vert">
      <w:tblPr/>
      <w:tcPr>
        <w:shd w:val="clear" w:color="auto" w:fill="C7E9F2" w:themeFill="accent1" w:themeFillTint="3F"/>
      </w:tcPr>
    </w:tblStylePr>
    <w:tblStylePr w:type="band1Horz">
      <w:tblPr/>
      <w:tcPr>
        <w:shd w:val="clear" w:color="auto" w:fill="C7E9F2" w:themeFill="accent1" w:themeFillTint="3F"/>
      </w:tcPr>
    </w:tblStylePr>
  </w:style>
  <w:style w:type="character" w:styleId="af4">
    <w:name w:val="Strong"/>
    <w:basedOn w:val="a0"/>
    <w:uiPriority w:val="22"/>
    <w:qFormat/>
    <w:locked/>
    <w:rsid w:val="00317BEE"/>
    <w:rPr>
      <w:b/>
      <w:bCs/>
    </w:rPr>
  </w:style>
  <w:style w:type="paragraph" w:styleId="HTML">
    <w:name w:val="HTML Preformatted"/>
    <w:basedOn w:val="a"/>
    <w:link w:val="HTML0"/>
    <w:uiPriority w:val="99"/>
    <w:unhideWhenUsed/>
    <w:rsid w:val="00CB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B0971"/>
    <w:rPr>
      <w:rFonts w:ascii="Courier New" w:hAnsi="Courier New" w:cs="Courier New"/>
    </w:rPr>
  </w:style>
  <w:style w:type="paragraph" w:customStyle="1" w:styleId="af5">
    <w:name w:val="Статья название"/>
    <w:basedOn w:val="a"/>
    <w:qFormat/>
    <w:rsid w:val="00893D45"/>
    <w:pPr>
      <w:widowControl w:val="0"/>
      <w:spacing w:line="276" w:lineRule="auto"/>
      <w:jc w:val="center"/>
    </w:pPr>
    <w:rPr>
      <w:b/>
      <w:sz w:val="28"/>
      <w:bdr w:val="none" w:sz="0" w:space="0" w:color="auto" w:frame="1"/>
    </w:rPr>
  </w:style>
  <w:style w:type="paragraph" w:customStyle="1" w:styleId="af6">
    <w:name w:val="ФИО Автора"/>
    <w:basedOn w:val="a"/>
    <w:qFormat/>
    <w:rsid w:val="00893D45"/>
    <w:pPr>
      <w:jc w:val="right"/>
    </w:pPr>
    <w:rPr>
      <w:b/>
      <w:i/>
      <w:sz w:val="28"/>
    </w:rPr>
  </w:style>
  <w:style w:type="paragraph" w:customStyle="1" w:styleId="af7">
    <w:name w:val="Автор"/>
    <w:basedOn w:val="a"/>
    <w:rsid w:val="00893D45"/>
    <w:pPr>
      <w:jc w:val="right"/>
    </w:pPr>
    <w:rPr>
      <w:b/>
      <w:i/>
      <w:sz w:val="28"/>
    </w:rPr>
  </w:style>
  <w:style w:type="paragraph" w:styleId="af8">
    <w:name w:val="Block Text"/>
    <w:basedOn w:val="a"/>
    <w:rsid w:val="00EC7922"/>
    <w:pPr>
      <w:spacing w:after="240"/>
      <w:ind w:left="225" w:right="150"/>
      <w:jc w:val="both"/>
    </w:pPr>
    <w:rPr>
      <w:rFonts w:eastAsia="MS Minch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lock Text" w:uiPriority="0"/>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paragraph" w:styleId="3">
    <w:name w:val="heading 3"/>
    <w:basedOn w:val="a"/>
    <w:next w:val="a"/>
    <w:link w:val="30"/>
    <w:semiHidden/>
    <w:unhideWhenUsed/>
    <w:qFormat/>
    <w:locked/>
    <w:rsid w:val="00B054EC"/>
    <w:pPr>
      <w:keepNext/>
      <w:keepLines/>
      <w:spacing w:before="200"/>
      <w:outlineLvl w:val="2"/>
    </w:pPr>
    <w:rPr>
      <w:rFonts w:asciiTheme="majorHAnsi" w:eastAsiaTheme="majorEastAsia" w:hAnsiTheme="majorHAnsi" w:cstheme="majorBidi"/>
      <w:b/>
      <w:bCs/>
      <w:color w:val="2DA2BF"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rsid w:val="00126CB7"/>
    <w:pPr>
      <w:widowControl w:val="0"/>
    </w:pPr>
    <w:rPr>
      <w:sz w:val="28"/>
      <w:szCs w:val="20"/>
    </w:rPr>
  </w:style>
  <w:style w:type="character" w:customStyle="1" w:styleId="a4">
    <w:name w:val="Основной текст Знак"/>
    <w:link w:val="a3"/>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qFormat/>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rsid w:val="00506597"/>
    <w:rPr>
      <w:rFonts w:cs="Times New Roman"/>
    </w:rPr>
  </w:style>
  <w:style w:type="paragraph" w:customStyle="1" w:styleId="31">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B054EC"/>
    <w:rPr>
      <w:rFonts w:asciiTheme="majorHAnsi" w:eastAsiaTheme="majorEastAsia" w:hAnsiTheme="majorHAnsi" w:cstheme="majorBidi"/>
      <w:b/>
      <w:bCs/>
      <w:color w:val="2DA2BF" w:themeColor="accent1"/>
      <w:sz w:val="24"/>
      <w:szCs w:val="24"/>
    </w:rPr>
  </w:style>
  <w:style w:type="paragraph" w:styleId="ad">
    <w:name w:val="header"/>
    <w:basedOn w:val="a"/>
    <w:link w:val="ae"/>
    <w:uiPriority w:val="99"/>
    <w:unhideWhenUsed/>
    <w:rsid w:val="00B054EC"/>
    <w:pPr>
      <w:tabs>
        <w:tab w:val="center" w:pos="4677"/>
        <w:tab w:val="right" w:pos="9355"/>
      </w:tabs>
    </w:pPr>
  </w:style>
  <w:style w:type="character" w:customStyle="1" w:styleId="ae">
    <w:name w:val="Верхний колонтитул Знак"/>
    <w:basedOn w:val="a0"/>
    <w:link w:val="ad"/>
    <w:uiPriority w:val="99"/>
    <w:rsid w:val="00B054EC"/>
    <w:rPr>
      <w:sz w:val="24"/>
      <w:szCs w:val="24"/>
    </w:rPr>
  </w:style>
  <w:style w:type="paragraph" w:styleId="af">
    <w:name w:val="footer"/>
    <w:basedOn w:val="a"/>
    <w:link w:val="af0"/>
    <w:uiPriority w:val="99"/>
    <w:unhideWhenUsed/>
    <w:rsid w:val="00B054EC"/>
    <w:pPr>
      <w:tabs>
        <w:tab w:val="center" w:pos="4677"/>
        <w:tab w:val="right" w:pos="9355"/>
      </w:tabs>
    </w:pPr>
  </w:style>
  <w:style w:type="character" w:customStyle="1" w:styleId="af0">
    <w:name w:val="Нижний колонтитул Знак"/>
    <w:basedOn w:val="a0"/>
    <w:link w:val="af"/>
    <w:uiPriority w:val="99"/>
    <w:rsid w:val="00B054EC"/>
    <w:rPr>
      <w:sz w:val="24"/>
      <w:szCs w:val="24"/>
    </w:rPr>
  </w:style>
  <w:style w:type="table" w:styleId="af1">
    <w:name w:val="Table Grid"/>
    <w:basedOn w:val="a1"/>
    <w:uiPriority w:val="59"/>
    <w:rsid w:val="00B0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D6828"/>
  </w:style>
  <w:style w:type="character" w:styleId="af2">
    <w:name w:val="Emphasis"/>
    <w:basedOn w:val="a0"/>
    <w:qFormat/>
    <w:locked/>
    <w:rsid w:val="00D638BA"/>
    <w:rPr>
      <w:i/>
      <w:iCs/>
    </w:rPr>
  </w:style>
  <w:style w:type="paragraph" w:customStyle="1" w:styleId="af3">
    <w:name w:val="Юком_квит"/>
    <w:qFormat/>
    <w:rsid w:val="005821A2"/>
    <w:pPr>
      <w:spacing w:line="228" w:lineRule="auto"/>
    </w:pPr>
    <w:rPr>
      <w:rFonts w:ascii="Arial" w:hAnsi="Arial"/>
    </w:rPr>
  </w:style>
  <w:style w:type="table" w:customStyle="1" w:styleId="1-11">
    <w:name w:val="Средний список 1 - Акцент 11"/>
    <w:basedOn w:val="a1"/>
    <w:uiPriority w:val="65"/>
    <w:rsid w:val="00E21AB9"/>
    <w:rPr>
      <w:color w:val="000000" w:themeColor="text1"/>
    </w:rPr>
    <w:tblPr>
      <w:tblStyleRowBandSize w:val="1"/>
      <w:tblStyleColBandSize w:val="1"/>
      <w:tblInd w:w="0" w:type="dxa"/>
      <w:tblBorders>
        <w:top w:val="single" w:sz="8" w:space="0" w:color="2DA2BF" w:themeColor="accent1"/>
        <w:bottom w:val="single" w:sz="8" w:space="0" w:color="2DA2B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DA2BF" w:themeColor="accent1"/>
        </w:tcBorders>
      </w:tcPr>
    </w:tblStylePr>
    <w:tblStylePr w:type="lastRow">
      <w:rPr>
        <w:b/>
        <w:bCs/>
        <w:color w:val="464646" w:themeColor="text2"/>
      </w:rPr>
      <w:tblPr/>
      <w:tcPr>
        <w:tcBorders>
          <w:top w:val="single" w:sz="8" w:space="0" w:color="2DA2BF" w:themeColor="accent1"/>
          <w:bottom w:val="single" w:sz="8" w:space="0" w:color="2DA2BF" w:themeColor="accent1"/>
        </w:tcBorders>
      </w:tcPr>
    </w:tblStylePr>
    <w:tblStylePr w:type="firstCol">
      <w:rPr>
        <w:b/>
        <w:bCs/>
      </w:rPr>
    </w:tblStylePr>
    <w:tblStylePr w:type="lastCol">
      <w:rPr>
        <w:b/>
        <w:bCs/>
      </w:rPr>
      <w:tblPr/>
      <w:tcPr>
        <w:tcBorders>
          <w:top w:val="single" w:sz="8" w:space="0" w:color="2DA2BF" w:themeColor="accent1"/>
          <w:bottom w:val="single" w:sz="8" w:space="0" w:color="2DA2BF" w:themeColor="accent1"/>
        </w:tcBorders>
      </w:tcPr>
    </w:tblStylePr>
    <w:tblStylePr w:type="band1Vert">
      <w:tblPr/>
      <w:tcPr>
        <w:shd w:val="clear" w:color="auto" w:fill="C7E9F2" w:themeFill="accent1" w:themeFillTint="3F"/>
      </w:tcPr>
    </w:tblStylePr>
    <w:tblStylePr w:type="band1Horz">
      <w:tblPr/>
      <w:tcPr>
        <w:shd w:val="clear" w:color="auto" w:fill="C7E9F2" w:themeFill="accent1" w:themeFillTint="3F"/>
      </w:tcPr>
    </w:tblStylePr>
  </w:style>
  <w:style w:type="character" w:styleId="af4">
    <w:name w:val="Strong"/>
    <w:basedOn w:val="a0"/>
    <w:uiPriority w:val="22"/>
    <w:qFormat/>
    <w:locked/>
    <w:rsid w:val="00317BEE"/>
    <w:rPr>
      <w:b/>
      <w:bCs/>
    </w:rPr>
  </w:style>
  <w:style w:type="paragraph" w:styleId="HTML">
    <w:name w:val="HTML Preformatted"/>
    <w:basedOn w:val="a"/>
    <w:link w:val="HTML0"/>
    <w:uiPriority w:val="99"/>
    <w:unhideWhenUsed/>
    <w:rsid w:val="00CB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B0971"/>
    <w:rPr>
      <w:rFonts w:ascii="Courier New" w:hAnsi="Courier New" w:cs="Courier New"/>
    </w:rPr>
  </w:style>
  <w:style w:type="paragraph" w:customStyle="1" w:styleId="af5">
    <w:name w:val="Статья название"/>
    <w:basedOn w:val="a"/>
    <w:qFormat/>
    <w:rsid w:val="00893D45"/>
    <w:pPr>
      <w:widowControl w:val="0"/>
      <w:spacing w:line="276" w:lineRule="auto"/>
      <w:jc w:val="center"/>
    </w:pPr>
    <w:rPr>
      <w:b/>
      <w:sz w:val="28"/>
      <w:bdr w:val="none" w:sz="0" w:space="0" w:color="auto" w:frame="1"/>
    </w:rPr>
  </w:style>
  <w:style w:type="paragraph" w:customStyle="1" w:styleId="af6">
    <w:name w:val="ФИО Автора"/>
    <w:basedOn w:val="a"/>
    <w:qFormat/>
    <w:rsid w:val="00893D45"/>
    <w:pPr>
      <w:jc w:val="right"/>
    </w:pPr>
    <w:rPr>
      <w:b/>
      <w:i/>
      <w:sz w:val="28"/>
    </w:rPr>
  </w:style>
  <w:style w:type="paragraph" w:customStyle="1" w:styleId="af7">
    <w:name w:val="Автор"/>
    <w:basedOn w:val="a"/>
    <w:rsid w:val="00893D45"/>
    <w:pPr>
      <w:jc w:val="right"/>
    </w:pPr>
    <w:rPr>
      <w:b/>
      <w:i/>
      <w:sz w:val="28"/>
    </w:rPr>
  </w:style>
  <w:style w:type="paragraph" w:styleId="af8">
    <w:name w:val="Block Text"/>
    <w:basedOn w:val="a"/>
    <w:rsid w:val="00EC7922"/>
    <w:pPr>
      <w:spacing w:after="240"/>
      <w:ind w:left="225" w:right="150"/>
      <w:jc w:val="both"/>
    </w:pPr>
    <w:rPr>
      <w:rFonts w:eastAsia="MS Minch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5072">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fbgu.ru/c-8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fbgu.ru" TargetMode="External"/><Relationship Id="rId17" Type="http://schemas.openxmlformats.org/officeDocument/2006/relationships/hyperlink" Target="mailto:matmodib@yandex.ru" TargetMode="External"/><Relationship Id="rId2" Type="http://schemas.openxmlformats.org/officeDocument/2006/relationships/numbering" Target="numbering.xml"/><Relationship Id="rId16" Type="http://schemas.openxmlformats.org/officeDocument/2006/relationships/hyperlink" Target="https://translate.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ru" TargetMode="External"/><Relationship Id="rId5" Type="http://schemas.openxmlformats.org/officeDocument/2006/relationships/settings" Target="settings.xml"/><Relationship Id="rId15" Type="http://schemas.openxmlformats.org/officeDocument/2006/relationships/hyperlink" Target="http://teacode.com/online/udc"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tmodib@yandex.ru" TargetMode="Externa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C91E-911D-449A-92AC-9745DADC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775</Words>
  <Characters>5706</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6469</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Алмаз Н. Вильданов</cp:lastModifiedBy>
  <cp:revision>10</cp:revision>
  <cp:lastPrinted>2014-10-14T06:14:00Z</cp:lastPrinted>
  <dcterms:created xsi:type="dcterms:W3CDTF">2017-09-03T17:06:00Z</dcterms:created>
  <dcterms:modified xsi:type="dcterms:W3CDTF">2019-10-15T09:00:00Z</dcterms:modified>
</cp:coreProperties>
</file>