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00" w:type="dxa"/>
        <w:tblInd w:w="-252" w:type="dxa"/>
        <w:tblLayout w:type="fixed"/>
        <w:tblLook w:val="04A0" w:firstRow="1" w:lastRow="0" w:firstColumn="1" w:lastColumn="0" w:noHBand="0" w:noVBand="1"/>
      </w:tblPr>
      <w:tblGrid>
        <w:gridCol w:w="10800"/>
      </w:tblGrid>
      <w:tr w:rsidR="00ED5E20" w:rsidRPr="00ED5E20" w:rsidTr="007606FD">
        <w:tc>
          <w:tcPr>
            <w:tcW w:w="10800" w:type="dxa"/>
            <w:hideMark/>
          </w:tcPr>
          <w:p w:rsidR="00ED5E20" w:rsidRPr="00ED5E20" w:rsidRDefault="00EB6076" w:rsidP="00ED5E20">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eastAsia="ru-RU"/>
              </w:rPr>
              <w:t>ДЕПАРТАМЕНТ ОБРАЗОВАНИЯ ОРЛОВСКОЙ ОБЛАСТИ</w:t>
            </w:r>
          </w:p>
          <w:p w:rsidR="00544B14" w:rsidRDefault="00EB6076" w:rsidP="00ED5E20">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eastAsia="ru-RU"/>
              </w:rPr>
              <w:t xml:space="preserve">УПРАВЛЕНИЕ ПРОФЕССИОНАЛЬНОГО ОБРАЗОВАНИЯ </w:t>
            </w:r>
          </w:p>
          <w:p w:rsidR="00ED5E20" w:rsidRDefault="00EB6076" w:rsidP="00ED5E20">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eastAsia="ru-RU"/>
              </w:rPr>
              <w:t>И ВОСПИТАТЕЛЬНОЙ РАБОТЫ</w:t>
            </w:r>
          </w:p>
          <w:p w:rsidR="00EB6076" w:rsidRDefault="00EB6076" w:rsidP="00ED5E20">
            <w:pPr>
              <w:spacing w:after="0" w:line="240" w:lineRule="auto"/>
              <w:jc w:val="center"/>
              <w:rPr>
                <w:rFonts w:ascii="Times New Roman" w:eastAsia="Times New Roman" w:hAnsi="Times New Roman" w:cs="Times New Roman"/>
                <w:b/>
                <w:color w:val="000000"/>
                <w:sz w:val="24"/>
                <w:szCs w:val="24"/>
                <w:lang w:eastAsia="ru-RU"/>
              </w:rPr>
            </w:pPr>
          </w:p>
          <w:p w:rsidR="00EB6076" w:rsidRDefault="00EB6076" w:rsidP="00ED5E20">
            <w:pPr>
              <w:spacing w:after="0" w:line="240" w:lineRule="auto"/>
              <w:jc w:val="center"/>
              <w:rPr>
                <w:rFonts w:ascii="Times New Roman" w:eastAsia="Times New Roman" w:hAnsi="Times New Roman" w:cs="Times New Roman"/>
                <w:b/>
                <w:color w:val="000000"/>
                <w:sz w:val="24"/>
                <w:szCs w:val="24"/>
                <w:lang w:eastAsia="ru-RU"/>
              </w:rPr>
            </w:pPr>
            <w:r w:rsidRPr="007606FD">
              <w:rPr>
                <w:rFonts w:ascii="Times New Roman" w:eastAsia="Times New Roman" w:hAnsi="Times New Roman" w:cs="Times New Roman"/>
                <w:b/>
                <w:color w:val="000000"/>
                <w:sz w:val="24"/>
                <w:szCs w:val="24"/>
                <w:lang w:eastAsia="ru-RU"/>
              </w:rPr>
              <w:t>ФГБОУ ВО «РОССИЙСКАЯ АКАДЕМИЯ НАРОДНОГО ХОЗЯЙСТВА И ГОСУДАРСТВЕННОЙ СЛУЖБЫ ПРИ ПРЕЗИДЕНТЕ РОССИЙСКОЙ ФЕДЕРАЦИИ»</w:t>
            </w:r>
          </w:p>
          <w:p w:rsidR="00EB6076" w:rsidRPr="00ED5E20" w:rsidRDefault="00EB6076" w:rsidP="00ED5E20">
            <w:pPr>
              <w:spacing w:after="0" w:line="240" w:lineRule="auto"/>
              <w:jc w:val="center"/>
              <w:rPr>
                <w:rFonts w:ascii="Times New Roman" w:eastAsia="Times New Roman" w:hAnsi="Times New Roman" w:cs="Times New Roman"/>
                <w:b/>
                <w:color w:val="000000"/>
                <w:sz w:val="24"/>
                <w:szCs w:val="24"/>
                <w:lang w:eastAsia="ru-RU"/>
              </w:rPr>
            </w:pPr>
          </w:p>
          <w:p w:rsidR="00ED5E20" w:rsidRPr="00ED5E20" w:rsidRDefault="00EB6076" w:rsidP="00EB6076">
            <w:pPr>
              <w:spacing w:after="0" w:line="240" w:lineRule="auto"/>
              <w:jc w:val="center"/>
              <w:rPr>
                <w:rFonts w:ascii="Times New Roman" w:eastAsia="Times New Roman" w:hAnsi="Times New Roman" w:cs="Times New Roman"/>
                <w:b/>
                <w:color w:val="000000"/>
                <w:sz w:val="24"/>
                <w:szCs w:val="24"/>
                <w:lang w:eastAsia="ru-RU"/>
              </w:rPr>
            </w:pPr>
            <w:r w:rsidRPr="007606FD">
              <w:rPr>
                <w:rFonts w:ascii="Times New Roman" w:eastAsia="Times New Roman" w:hAnsi="Times New Roman" w:cs="Times New Roman"/>
                <w:b/>
                <w:color w:val="000000"/>
                <w:sz w:val="24"/>
                <w:szCs w:val="24"/>
                <w:lang w:eastAsia="ru-RU"/>
              </w:rPr>
              <w:t xml:space="preserve">СРЕДНЕРУССКИЙ ИНСТИТУТ УПРАВЛЕНИЯ – ФИЛИАЛ </w:t>
            </w:r>
          </w:p>
        </w:tc>
      </w:tr>
      <w:tr w:rsidR="00ED5E20" w:rsidRPr="00ED5E20" w:rsidTr="007606FD">
        <w:trPr>
          <w:trHeight w:val="316"/>
        </w:trPr>
        <w:tc>
          <w:tcPr>
            <w:tcW w:w="10800" w:type="dxa"/>
            <w:hideMark/>
          </w:tcPr>
          <w:p w:rsidR="00ED5E20" w:rsidRP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p>
        </w:tc>
      </w:tr>
    </w:tbl>
    <w:p w:rsidR="00ED5E20" w:rsidRP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p>
    <w:p w:rsidR="00ED5E20" w:rsidRPr="00ED5E20" w:rsidRDefault="00A95863" w:rsidP="00ED5E20">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26 октября</w:t>
      </w:r>
      <w:r w:rsidR="00ED5E20" w:rsidRPr="00ED5E20">
        <w:rPr>
          <w:rFonts w:ascii="Times New Roman" w:eastAsia="Times New Roman" w:hAnsi="Times New Roman" w:cs="Times New Roman"/>
          <w:b/>
          <w:color w:val="000000"/>
          <w:sz w:val="24"/>
          <w:szCs w:val="24"/>
          <w:lang w:eastAsia="ru-RU"/>
        </w:rPr>
        <w:t xml:space="preserve"> 202</w:t>
      </w:r>
      <w:r w:rsidR="00ED5E20">
        <w:rPr>
          <w:rFonts w:ascii="Times New Roman" w:eastAsia="Times New Roman" w:hAnsi="Times New Roman" w:cs="Times New Roman"/>
          <w:b/>
          <w:color w:val="000000"/>
          <w:sz w:val="24"/>
          <w:szCs w:val="24"/>
          <w:lang w:eastAsia="ru-RU"/>
        </w:rPr>
        <w:t>3</w:t>
      </w:r>
      <w:r w:rsidR="00ED5E20" w:rsidRPr="00ED5E20">
        <w:rPr>
          <w:rFonts w:ascii="Times New Roman" w:eastAsia="Times New Roman" w:hAnsi="Times New Roman" w:cs="Times New Roman"/>
          <w:b/>
          <w:color w:val="000000"/>
          <w:sz w:val="24"/>
          <w:szCs w:val="24"/>
          <w:lang w:eastAsia="ru-RU"/>
        </w:rPr>
        <w:t xml:space="preserve"> г.</w:t>
      </w:r>
    </w:p>
    <w:p w:rsidR="00ED5E20" w:rsidRP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p>
    <w:p w:rsidR="00ED5E20" w:rsidRP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val="en-US" w:eastAsia="ru-RU"/>
        </w:rPr>
        <w:t>ΧV</w:t>
      </w:r>
      <w:r w:rsidR="00A95863" w:rsidRPr="00544B14">
        <w:rPr>
          <w:rFonts w:ascii="Times New Roman" w:eastAsia="Times New Roman" w:hAnsi="Times New Roman" w:cs="Times New Roman"/>
          <w:b/>
          <w:color w:val="000000"/>
          <w:sz w:val="24"/>
          <w:szCs w:val="24"/>
          <w:lang w:val="en-US" w:eastAsia="ru-RU"/>
        </w:rPr>
        <w:t>I</w:t>
      </w:r>
      <w:r w:rsidR="00544B14" w:rsidRPr="00544B14">
        <w:rPr>
          <w:rFonts w:ascii="Times New Roman" w:eastAsia="Times New Roman" w:hAnsi="Times New Roman" w:cs="Times New Roman"/>
          <w:b/>
          <w:color w:val="000000"/>
          <w:sz w:val="24"/>
          <w:szCs w:val="24"/>
          <w:lang w:val="en-US" w:eastAsia="ru-RU"/>
        </w:rPr>
        <w:t>I</w:t>
      </w:r>
      <w:r w:rsidRPr="00ED5E20">
        <w:rPr>
          <w:rFonts w:ascii="Times New Roman" w:eastAsia="Times New Roman" w:hAnsi="Times New Roman" w:cs="Times New Roman"/>
          <w:b/>
          <w:color w:val="000000"/>
          <w:sz w:val="24"/>
          <w:szCs w:val="24"/>
          <w:lang w:eastAsia="ru-RU"/>
        </w:rPr>
        <w:t xml:space="preserve"> </w:t>
      </w:r>
      <w:r w:rsidR="00A95863">
        <w:rPr>
          <w:rFonts w:ascii="Times New Roman" w:eastAsia="Times New Roman" w:hAnsi="Times New Roman" w:cs="Times New Roman"/>
          <w:b/>
          <w:color w:val="000000"/>
          <w:sz w:val="24"/>
          <w:szCs w:val="24"/>
          <w:lang w:eastAsia="ru-RU"/>
        </w:rPr>
        <w:t>ВСЕРОССИЙСКАЯ</w:t>
      </w:r>
      <w:r w:rsidRPr="00ED5E20">
        <w:rPr>
          <w:rFonts w:ascii="Times New Roman" w:eastAsia="Times New Roman" w:hAnsi="Times New Roman" w:cs="Times New Roman"/>
          <w:b/>
          <w:color w:val="000000"/>
          <w:sz w:val="24"/>
          <w:szCs w:val="24"/>
          <w:lang w:eastAsia="ru-RU"/>
        </w:rPr>
        <w:t xml:space="preserve"> НАУЧНО-ПРАКТИЧЕСКАЯ КОНФЕРЕНЦИЯ</w:t>
      </w:r>
    </w:p>
    <w:p w:rsidR="00ED5E20" w:rsidRP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eastAsia="ru-RU"/>
        </w:rPr>
        <w:t>НАУЧНО-ПЕДАГОГИЧЕСКИХ РАБОТНИКОВ ОБЩЕГО И ПРОФЕССИОНАЛЬНОГО ОБРАЗОВАНИЯ</w:t>
      </w:r>
    </w:p>
    <w:p w:rsidR="00ED5E20" w:rsidRP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p>
    <w:p w:rsidR="00ED5E20" w:rsidRP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p>
    <w:p w:rsidR="00ED5E20" w:rsidRP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eastAsia="ru-RU"/>
        </w:rPr>
        <w:t xml:space="preserve">«АКТУАЛЬНЫЕ АСПЕКТЫ </w:t>
      </w:r>
      <w:proofErr w:type="gramStart"/>
      <w:r w:rsidRPr="00ED5E20">
        <w:rPr>
          <w:rFonts w:ascii="Times New Roman" w:eastAsia="Times New Roman" w:hAnsi="Times New Roman" w:cs="Times New Roman"/>
          <w:b/>
          <w:color w:val="000000"/>
          <w:sz w:val="24"/>
          <w:szCs w:val="24"/>
          <w:lang w:eastAsia="ru-RU"/>
        </w:rPr>
        <w:t>ФУНДАМЕНТАЛЬНЫХ</w:t>
      </w:r>
      <w:proofErr w:type="gramEnd"/>
      <w:r w:rsidRPr="00ED5E20">
        <w:rPr>
          <w:rFonts w:ascii="Times New Roman" w:eastAsia="Times New Roman" w:hAnsi="Times New Roman" w:cs="Times New Roman"/>
          <w:b/>
          <w:color w:val="000000"/>
          <w:sz w:val="24"/>
          <w:szCs w:val="24"/>
          <w:lang w:eastAsia="ru-RU"/>
        </w:rPr>
        <w:t xml:space="preserve"> </w:t>
      </w:r>
    </w:p>
    <w:p w:rsid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eastAsia="ru-RU"/>
        </w:rPr>
        <w:t>И ПРИКЛАДНЫХ ИССЛЕДОВАНИЙ»</w:t>
      </w: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Pr="00ED5E20"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ED5E20" w:rsidRPr="00ED5E20" w:rsidRDefault="00ED5E20" w:rsidP="00ED5E20">
      <w:pPr>
        <w:spacing w:after="0" w:line="240" w:lineRule="auto"/>
        <w:jc w:val="center"/>
        <w:rPr>
          <w:rFonts w:ascii="Times New Roman" w:eastAsia="Times New Roman" w:hAnsi="Times New Roman" w:cs="Times New Roman"/>
          <w:b/>
          <w:color w:val="000000"/>
          <w:sz w:val="24"/>
          <w:szCs w:val="24"/>
          <w:lang w:eastAsia="ru-RU"/>
        </w:rPr>
      </w:pPr>
    </w:p>
    <w:p w:rsidR="00ED5E20" w:rsidRDefault="00FD67EA" w:rsidP="00ED5E20">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noProof/>
          <w:color w:val="000000"/>
          <w:sz w:val="24"/>
          <w:szCs w:val="24"/>
          <w:lang w:eastAsia="ru-RU"/>
        </w:rPr>
        <w:drawing>
          <wp:anchor distT="0" distB="0" distL="114300" distR="114300" simplePos="0" relativeHeight="251658240" behindDoc="1" locked="0" layoutInCell="1" allowOverlap="1">
            <wp:simplePos x="0" y="0"/>
            <wp:positionH relativeFrom="margin">
              <wp:align>right</wp:align>
            </wp:positionH>
            <wp:positionV relativeFrom="paragraph">
              <wp:posOffset>161290</wp:posOffset>
            </wp:positionV>
            <wp:extent cx="5819775" cy="490491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737"/>
                    <a:stretch/>
                  </pic:blipFill>
                  <pic:spPr bwMode="auto">
                    <a:xfrm>
                      <a:off x="0" y="0"/>
                      <a:ext cx="5819775" cy="4904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7606FD">
      <w:pPr>
        <w:spacing w:after="0" w:line="240" w:lineRule="auto"/>
        <w:ind w:hanging="142"/>
        <w:jc w:val="center"/>
        <w:rPr>
          <w:rFonts w:ascii="Times New Roman" w:eastAsia="Times New Roman" w:hAnsi="Times New Roman" w:cs="Times New Roman"/>
          <w:b/>
          <w:color w:val="000000"/>
          <w:sz w:val="24"/>
          <w:szCs w:val="24"/>
          <w:lang w:eastAsia="ru-RU"/>
        </w:rPr>
      </w:pPr>
    </w:p>
    <w:p w:rsidR="007606FD" w:rsidRDefault="007606FD" w:rsidP="007606FD">
      <w:pPr>
        <w:spacing w:after="0" w:line="240" w:lineRule="auto"/>
        <w:ind w:hanging="142"/>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7606FD">
      <w:pPr>
        <w:tabs>
          <w:tab w:val="left" w:pos="7125"/>
        </w:tabs>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FD67EA">
      <w:pPr>
        <w:spacing w:after="0" w:line="240" w:lineRule="auto"/>
        <w:jc w:val="right"/>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7606FD" w:rsidRDefault="007606FD" w:rsidP="00ED5E20">
      <w:pPr>
        <w:spacing w:after="0" w:line="240" w:lineRule="auto"/>
        <w:jc w:val="center"/>
        <w:rPr>
          <w:rFonts w:ascii="Times New Roman" w:eastAsia="Times New Roman" w:hAnsi="Times New Roman" w:cs="Times New Roman"/>
          <w:b/>
          <w:color w:val="000000"/>
          <w:sz w:val="24"/>
          <w:szCs w:val="24"/>
          <w:lang w:eastAsia="ru-RU"/>
        </w:rPr>
      </w:pPr>
    </w:p>
    <w:p w:rsidR="00544B14" w:rsidRPr="00ED5E20" w:rsidRDefault="00544B14" w:rsidP="00ED5E20">
      <w:pPr>
        <w:spacing w:after="0" w:line="240" w:lineRule="auto"/>
        <w:jc w:val="center"/>
        <w:rPr>
          <w:rFonts w:ascii="Times New Roman" w:eastAsia="Times New Roman" w:hAnsi="Times New Roman" w:cs="Times New Roman"/>
          <w:b/>
          <w:color w:val="000000"/>
          <w:sz w:val="24"/>
          <w:szCs w:val="24"/>
          <w:lang w:eastAsia="ru-RU"/>
        </w:rPr>
      </w:pPr>
    </w:p>
    <w:p w:rsidR="00385267" w:rsidRPr="00385267" w:rsidRDefault="00385267" w:rsidP="00385267">
      <w:pPr>
        <w:spacing w:after="0" w:line="240" w:lineRule="auto"/>
        <w:jc w:val="center"/>
        <w:rPr>
          <w:rFonts w:ascii="Times New Roman" w:eastAsia="Times New Roman" w:hAnsi="Times New Roman" w:cs="Times New Roman"/>
          <w:color w:val="000000"/>
          <w:sz w:val="24"/>
          <w:szCs w:val="24"/>
          <w:lang w:eastAsia="ru-RU"/>
        </w:rPr>
      </w:pPr>
      <w:r w:rsidRPr="00385267">
        <w:rPr>
          <w:rFonts w:ascii="Times New Roman" w:eastAsia="Times New Roman" w:hAnsi="Times New Roman" w:cs="Times New Roman"/>
          <w:b/>
          <w:color w:val="000000"/>
          <w:sz w:val="24"/>
          <w:szCs w:val="24"/>
          <w:lang w:eastAsia="ru-RU"/>
        </w:rPr>
        <w:t xml:space="preserve">ОРЕЛ </w:t>
      </w:r>
      <w:r w:rsidR="0020469A">
        <w:rPr>
          <w:rFonts w:ascii="Times New Roman" w:eastAsia="Times New Roman" w:hAnsi="Times New Roman" w:cs="Times New Roman"/>
          <w:b/>
          <w:color w:val="000000"/>
          <w:sz w:val="24"/>
          <w:szCs w:val="24"/>
          <w:lang w:eastAsia="ru-RU"/>
        </w:rPr>
        <w:t>202</w:t>
      </w:r>
      <w:r w:rsidR="00ED5E20">
        <w:rPr>
          <w:rFonts w:ascii="Times New Roman" w:eastAsia="Times New Roman" w:hAnsi="Times New Roman" w:cs="Times New Roman"/>
          <w:b/>
          <w:color w:val="000000"/>
          <w:sz w:val="24"/>
          <w:szCs w:val="24"/>
          <w:lang w:eastAsia="ru-RU"/>
        </w:rPr>
        <w:t>3</w:t>
      </w:r>
      <w:r w:rsidRPr="00385267">
        <w:rPr>
          <w:rFonts w:ascii="Times New Roman" w:eastAsia="Times New Roman" w:hAnsi="Times New Roman" w:cs="Times New Roman"/>
          <w:sz w:val="24"/>
          <w:szCs w:val="24"/>
          <w:lang w:eastAsia="ru-RU"/>
        </w:rPr>
        <w:br w:type="page"/>
      </w:r>
    </w:p>
    <w:p w:rsidR="0008059E" w:rsidRPr="00ED5E20" w:rsidRDefault="0008059E" w:rsidP="0008059E">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val="en-US" w:eastAsia="ru-RU"/>
        </w:rPr>
        <w:lastRenderedPageBreak/>
        <w:t>ΧV</w:t>
      </w:r>
      <w:r w:rsidR="00A95863" w:rsidRPr="00544B14">
        <w:rPr>
          <w:rFonts w:ascii="Times New Roman" w:eastAsia="Times New Roman" w:hAnsi="Times New Roman" w:cs="Times New Roman"/>
          <w:b/>
          <w:color w:val="000000"/>
          <w:sz w:val="24"/>
          <w:szCs w:val="24"/>
          <w:lang w:val="en-US" w:eastAsia="ru-RU"/>
        </w:rPr>
        <w:t>I</w:t>
      </w:r>
      <w:r w:rsidRPr="00544B14">
        <w:rPr>
          <w:rFonts w:ascii="Times New Roman" w:eastAsia="Times New Roman" w:hAnsi="Times New Roman" w:cs="Times New Roman"/>
          <w:b/>
          <w:color w:val="000000"/>
          <w:sz w:val="24"/>
          <w:szCs w:val="24"/>
          <w:lang w:val="en-US" w:eastAsia="ru-RU"/>
        </w:rPr>
        <w:t>I</w:t>
      </w:r>
      <w:r w:rsidRPr="00ED5E20">
        <w:rPr>
          <w:rFonts w:ascii="Times New Roman" w:eastAsia="Times New Roman" w:hAnsi="Times New Roman" w:cs="Times New Roman"/>
          <w:b/>
          <w:color w:val="000000"/>
          <w:sz w:val="24"/>
          <w:szCs w:val="24"/>
          <w:lang w:eastAsia="ru-RU"/>
        </w:rPr>
        <w:t xml:space="preserve"> </w:t>
      </w:r>
      <w:r w:rsidR="00A95863">
        <w:rPr>
          <w:rFonts w:ascii="Times New Roman" w:eastAsia="Times New Roman" w:hAnsi="Times New Roman" w:cs="Times New Roman"/>
          <w:b/>
          <w:color w:val="000000"/>
          <w:sz w:val="24"/>
          <w:szCs w:val="24"/>
          <w:lang w:eastAsia="ru-RU"/>
        </w:rPr>
        <w:t>ВСЕРОССИЙСКАЯ</w:t>
      </w:r>
      <w:r w:rsidRPr="00ED5E20">
        <w:rPr>
          <w:rFonts w:ascii="Times New Roman" w:eastAsia="Times New Roman" w:hAnsi="Times New Roman" w:cs="Times New Roman"/>
          <w:b/>
          <w:color w:val="000000"/>
          <w:sz w:val="24"/>
          <w:szCs w:val="24"/>
          <w:lang w:eastAsia="ru-RU"/>
        </w:rPr>
        <w:t xml:space="preserve"> НАУЧНО-ПРАКТИЧЕСКАЯ КОНФЕРЕНЦИЯ</w:t>
      </w:r>
    </w:p>
    <w:p w:rsidR="0008059E" w:rsidRPr="00ED5E20" w:rsidRDefault="0008059E" w:rsidP="0008059E">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eastAsia="ru-RU"/>
        </w:rPr>
        <w:t>НАУЧНО-ПЕДАГОГИЧЕСКИХ РАБОТНИКОВ ОБЩЕГО И ПРОФЕССИОНАЛЬНОГО ОБРАЗОВАНИЯ</w:t>
      </w:r>
    </w:p>
    <w:p w:rsidR="0008059E" w:rsidRPr="00ED5E20" w:rsidRDefault="0008059E" w:rsidP="0008059E">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eastAsia="ru-RU"/>
        </w:rPr>
        <w:t xml:space="preserve">«АКТУАЛЬНЫЕ АСПЕКТЫ </w:t>
      </w:r>
      <w:proofErr w:type="gramStart"/>
      <w:r w:rsidRPr="00ED5E20">
        <w:rPr>
          <w:rFonts w:ascii="Times New Roman" w:eastAsia="Times New Roman" w:hAnsi="Times New Roman" w:cs="Times New Roman"/>
          <w:b/>
          <w:color w:val="000000"/>
          <w:sz w:val="24"/>
          <w:szCs w:val="24"/>
          <w:lang w:eastAsia="ru-RU"/>
        </w:rPr>
        <w:t>ФУНДАМЕНТАЛЬНЫХ</w:t>
      </w:r>
      <w:proofErr w:type="gramEnd"/>
      <w:r w:rsidRPr="00ED5E20">
        <w:rPr>
          <w:rFonts w:ascii="Times New Roman" w:eastAsia="Times New Roman" w:hAnsi="Times New Roman" w:cs="Times New Roman"/>
          <w:b/>
          <w:color w:val="000000"/>
          <w:sz w:val="24"/>
          <w:szCs w:val="24"/>
          <w:lang w:eastAsia="ru-RU"/>
        </w:rPr>
        <w:t xml:space="preserve"> </w:t>
      </w:r>
    </w:p>
    <w:p w:rsidR="0008059E" w:rsidRDefault="0008059E" w:rsidP="0008059E">
      <w:pPr>
        <w:spacing w:after="0" w:line="240" w:lineRule="auto"/>
        <w:jc w:val="center"/>
        <w:rPr>
          <w:rFonts w:ascii="Times New Roman" w:eastAsia="Times New Roman" w:hAnsi="Times New Roman" w:cs="Times New Roman"/>
          <w:b/>
          <w:color w:val="000000"/>
          <w:sz w:val="24"/>
          <w:szCs w:val="24"/>
          <w:lang w:eastAsia="ru-RU"/>
        </w:rPr>
      </w:pPr>
      <w:r w:rsidRPr="00ED5E20">
        <w:rPr>
          <w:rFonts w:ascii="Times New Roman" w:eastAsia="Times New Roman" w:hAnsi="Times New Roman" w:cs="Times New Roman"/>
          <w:b/>
          <w:color w:val="000000"/>
          <w:sz w:val="24"/>
          <w:szCs w:val="24"/>
          <w:lang w:eastAsia="ru-RU"/>
        </w:rPr>
        <w:t>И ПРИКЛАДНЫХ ИССЛЕДОВАНИЙ»</w:t>
      </w:r>
    </w:p>
    <w:p w:rsidR="0008059E" w:rsidRDefault="0008059E" w:rsidP="0008059E">
      <w:pPr>
        <w:spacing w:after="0" w:line="240" w:lineRule="auto"/>
        <w:jc w:val="center"/>
        <w:rPr>
          <w:rFonts w:ascii="Times New Roman" w:eastAsia="Times New Roman" w:hAnsi="Times New Roman" w:cs="Times New Roman"/>
          <w:b/>
          <w:color w:val="000000"/>
          <w:sz w:val="24"/>
          <w:szCs w:val="24"/>
          <w:lang w:eastAsia="ru-RU"/>
        </w:rPr>
      </w:pPr>
    </w:p>
    <w:p w:rsidR="00544B14" w:rsidRPr="00544B14" w:rsidRDefault="00544B14" w:rsidP="00544B14">
      <w:pPr>
        <w:spacing w:after="0" w:line="240" w:lineRule="auto"/>
        <w:jc w:val="center"/>
        <w:rPr>
          <w:rFonts w:ascii="Times New Roman" w:eastAsia="Times New Roman" w:hAnsi="Times New Roman" w:cs="Times New Roman"/>
          <w:b/>
          <w:color w:val="000000"/>
          <w:sz w:val="24"/>
          <w:szCs w:val="24"/>
          <w:lang w:eastAsia="ru-RU"/>
        </w:rPr>
      </w:pPr>
      <w:r w:rsidRPr="00544B14">
        <w:rPr>
          <w:rFonts w:ascii="Times New Roman" w:eastAsia="Times New Roman" w:hAnsi="Times New Roman" w:cs="Times New Roman"/>
          <w:b/>
          <w:color w:val="000000"/>
          <w:sz w:val="24"/>
          <w:szCs w:val="24"/>
          <w:lang w:eastAsia="ru-RU"/>
        </w:rPr>
        <w:t>Научные направления (секции) конференции:</w:t>
      </w:r>
    </w:p>
    <w:p w:rsidR="00544B14" w:rsidRPr="00544B14" w:rsidRDefault="00544B14" w:rsidP="00544B14">
      <w:pPr>
        <w:spacing w:after="0" w:line="240" w:lineRule="auto"/>
        <w:jc w:val="center"/>
        <w:rPr>
          <w:rFonts w:ascii="Times New Roman" w:eastAsia="Times New Roman" w:hAnsi="Times New Roman" w:cs="Times New Roman"/>
          <w:color w:val="000000"/>
          <w:sz w:val="24"/>
          <w:szCs w:val="24"/>
          <w:lang w:eastAsia="ru-RU"/>
        </w:rPr>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97"/>
        <w:gridCol w:w="7172"/>
      </w:tblGrid>
      <w:tr w:rsidR="00450B29" w:rsidRPr="00450B29" w:rsidTr="00CE4C7F">
        <w:trPr>
          <w:trHeight w:val="323"/>
          <w:tblHeader/>
        </w:trPr>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450B29" w:rsidRDefault="00544B14" w:rsidP="00D25737">
            <w:pPr>
              <w:spacing w:after="0" w:line="240" w:lineRule="auto"/>
              <w:ind w:left="57" w:right="57"/>
              <w:jc w:val="center"/>
              <w:rPr>
                <w:rFonts w:ascii="Times New Roman" w:eastAsia="Times New Roman" w:hAnsi="Times New Roman" w:cs="Times New Roman"/>
                <w:b/>
                <w:sz w:val="24"/>
                <w:szCs w:val="24"/>
                <w:lang w:eastAsia="ru-RU"/>
              </w:rPr>
            </w:pPr>
            <w:r w:rsidRPr="00450B29">
              <w:rPr>
                <w:rFonts w:ascii="Times New Roman" w:eastAsia="Times New Roman" w:hAnsi="Times New Roman" w:cs="Times New Roman"/>
                <w:b/>
                <w:sz w:val="24"/>
                <w:szCs w:val="24"/>
                <w:lang w:eastAsia="ru-RU"/>
              </w:rPr>
              <w:t>Секция</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450B29" w:rsidRDefault="00544B14" w:rsidP="00D25737">
            <w:pPr>
              <w:tabs>
                <w:tab w:val="left" w:pos="294"/>
              </w:tabs>
              <w:spacing w:after="0" w:line="240" w:lineRule="auto"/>
              <w:ind w:left="294" w:right="257" w:hanging="284"/>
              <w:jc w:val="center"/>
              <w:rPr>
                <w:rFonts w:ascii="Times New Roman" w:eastAsia="Times New Roman" w:hAnsi="Times New Roman" w:cs="Times New Roman"/>
                <w:sz w:val="24"/>
                <w:szCs w:val="24"/>
                <w:lang w:eastAsia="ru-RU"/>
              </w:rPr>
            </w:pPr>
            <w:r w:rsidRPr="00450B29">
              <w:rPr>
                <w:rFonts w:ascii="Times New Roman" w:eastAsia="Times New Roman" w:hAnsi="Times New Roman" w:cs="Times New Roman"/>
                <w:sz w:val="24"/>
                <w:szCs w:val="24"/>
                <w:lang w:eastAsia="ru-RU"/>
              </w:rPr>
              <w:t>Примерные тематические направления</w:t>
            </w:r>
          </w:p>
        </w:tc>
      </w:tr>
      <w:tr w:rsidR="00450B29" w:rsidRPr="00450B29" w:rsidTr="00CE4C7F">
        <w:trPr>
          <w:trHeight w:val="20"/>
        </w:trPr>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450B29" w:rsidRDefault="00544B14" w:rsidP="00450B29">
            <w:pPr>
              <w:spacing w:after="0" w:line="240" w:lineRule="auto"/>
              <w:ind w:left="57" w:right="57"/>
              <w:rPr>
                <w:rFonts w:ascii="Times New Roman" w:eastAsia="Times New Roman" w:hAnsi="Times New Roman" w:cs="Times New Roman"/>
                <w:b/>
                <w:sz w:val="24"/>
                <w:szCs w:val="24"/>
                <w:lang w:eastAsia="ru-RU"/>
              </w:rPr>
            </w:pPr>
            <w:r w:rsidRPr="00450B29">
              <w:rPr>
                <w:rFonts w:ascii="Times New Roman" w:eastAsia="Times New Roman" w:hAnsi="Times New Roman" w:cs="Times New Roman"/>
                <w:b/>
                <w:sz w:val="24"/>
                <w:szCs w:val="24"/>
                <w:lang w:eastAsia="ru-RU"/>
              </w:rPr>
              <w:t xml:space="preserve">1. Стратегии </w:t>
            </w:r>
            <w:r w:rsidR="00450B29" w:rsidRPr="00450B29">
              <w:rPr>
                <w:rFonts w:ascii="Times New Roman" w:eastAsia="Times New Roman" w:hAnsi="Times New Roman" w:cs="Times New Roman"/>
                <w:b/>
                <w:sz w:val="24"/>
                <w:szCs w:val="24"/>
                <w:lang w:eastAsia="ru-RU"/>
              </w:rPr>
              <w:t xml:space="preserve">и механизмы </w:t>
            </w:r>
            <w:r w:rsidRPr="00450B29">
              <w:rPr>
                <w:rFonts w:ascii="Times New Roman" w:eastAsia="Times New Roman" w:hAnsi="Times New Roman" w:cs="Times New Roman"/>
                <w:b/>
                <w:sz w:val="24"/>
                <w:szCs w:val="24"/>
                <w:lang w:eastAsia="ru-RU"/>
              </w:rPr>
              <w:t xml:space="preserve">развития регионов </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450B29" w:rsidRPr="00450B29" w:rsidRDefault="00450B29"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450B29">
              <w:rPr>
                <w:rFonts w:ascii="Times New Roman" w:eastAsia="Times New Roman" w:hAnsi="Times New Roman" w:cs="Times New Roman"/>
                <w:sz w:val="24"/>
                <w:szCs w:val="24"/>
                <w:lang w:eastAsia="ru-RU"/>
              </w:rPr>
              <w:t>–</w:t>
            </w:r>
            <w:r w:rsidRPr="00450B29">
              <w:rPr>
                <w:rFonts w:ascii="Times New Roman" w:eastAsia="Times New Roman" w:hAnsi="Times New Roman" w:cs="Times New Roman"/>
                <w:b/>
                <w:sz w:val="24"/>
                <w:szCs w:val="24"/>
                <w:lang w:eastAsia="ru-RU"/>
              </w:rPr>
              <w:tab/>
            </w:r>
            <w:r w:rsidRPr="00450B29">
              <w:rPr>
                <w:rFonts w:ascii="Times New Roman" w:eastAsia="Times New Roman" w:hAnsi="Times New Roman" w:cs="Times New Roman"/>
                <w:sz w:val="24"/>
                <w:szCs w:val="24"/>
                <w:lang w:eastAsia="ru-RU"/>
              </w:rPr>
              <w:t>региональные проблемы преобразования экономики: интеграционные процессы и социально-экономическая политика региона;</w:t>
            </w:r>
          </w:p>
          <w:p w:rsidR="00450B29" w:rsidRPr="00450B29" w:rsidRDefault="00450B29"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450B29">
              <w:rPr>
                <w:rFonts w:ascii="Times New Roman" w:eastAsia="Times New Roman" w:hAnsi="Times New Roman" w:cs="Times New Roman"/>
                <w:sz w:val="24"/>
                <w:szCs w:val="24"/>
                <w:lang w:eastAsia="ru-RU"/>
              </w:rPr>
              <w:t>–</w:t>
            </w:r>
            <w:r w:rsidRPr="00450B29">
              <w:rPr>
                <w:rFonts w:ascii="Times New Roman" w:eastAsia="Times New Roman" w:hAnsi="Times New Roman" w:cs="Times New Roman"/>
                <w:b/>
                <w:sz w:val="24"/>
                <w:szCs w:val="24"/>
                <w:lang w:eastAsia="ru-RU"/>
              </w:rPr>
              <w:tab/>
            </w:r>
            <w:r w:rsidRPr="00450B29">
              <w:rPr>
                <w:rFonts w:ascii="Times New Roman" w:eastAsia="Times New Roman" w:hAnsi="Times New Roman" w:cs="Times New Roman"/>
                <w:sz w:val="24"/>
                <w:szCs w:val="24"/>
                <w:lang w:eastAsia="ru-RU"/>
              </w:rPr>
              <w:t>механизмы создания экологически благополучной среды региона;</w:t>
            </w:r>
          </w:p>
          <w:p w:rsidR="00544B14" w:rsidRPr="00450B29"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450B29">
              <w:rPr>
                <w:rFonts w:ascii="Times New Roman" w:eastAsia="Times New Roman" w:hAnsi="Times New Roman" w:cs="Times New Roman"/>
                <w:sz w:val="24"/>
                <w:szCs w:val="24"/>
                <w:lang w:eastAsia="ru-RU"/>
              </w:rPr>
              <w:t>–</w:t>
            </w:r>
            <w:r w:rsidRPr="00450B29">
              <w:rPr>
                <w:rFonts w:ascii="Times New Roman" w:eastAsia="Times New Roman" w:hAnsi="Times New Roman" w:cs="Times New Roman"/>
                <w:b/>
                <w:sz w:val="24"/>
                <w:szCs w:val="24"/>
                <w:lang w:eastAsia="ru-RU"/>
              </w:rPr>
              <w:tab/>
            </w:r>
            <w:r w:rsidRPr="00450B29">
              <w:rPr>
                <w:rFonts w:ascii="Times New Roman" w:eastAsia="Times New Roman" w:hAnsi="Times New Roman" w:cs="Times New Roman"/>
                <w:sz w:val="24"/>
                <w:szCs w:val="24"/>
                <w:lang w:eastAsia="ru-RU"/>
              </w:rPr>
              <w:t>специализация регионов и экономическая целостность страны;</w:t>
            </w:r>
          </w:p>
          <w:p w:rsidR="00544B14" w:rsidRPr="00450B29"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450B29">
              <w:rPr>
                <w:rFonts w:ascii="Times New Roman" w:eastAsia="Times New Roman" w:hAnsi="Times New Roman" w:cs="Times New Roman"/>
                <w:sz w:val="24"/>
                <w:szCs w:val="24"/>
                <w:lang w:eastAsia="ru-RU"/>
              </w:rPr>
              <w:t>–</w:t>
            </w:r>
            <w:r w:rsidRPr="00450B29">
              <w:rPr>
                <w:rFonts w:ascii="Times New Roman" w:eastAsia="Times New Roman" w:hAnsi="Times New Roman" w:cs="Times New Roman"/>
                <w:b/>
                <w:sz w:val="24"/>
                <w:szCs w:val="24"/>
                <w:lang w:eastAsia="ru-RU"/>
              </w:rPr>
              <w:tab/>
            </w:r>
            <w:r w:rsidRPr="00450B29">
              <w:rPr>
                <w:rFonts w:ascii="Times New Roman" w:eastAsia="Times New Roman" w:hAnsi="Times New Roman" w:cs="Times New Roman"/>
                <w:sz w:val="24"/>
                <w:szCs w:val="24"/>
                <w:lang w:eastAsia="ru-RU"/>
              </w:rPr>
              <w:t>приоритеты территориального развития межрегионального уровня;</w:t>
            </w:r>
          </w:p>
          <w:p w:rsidR="00544B14" w:rsidRPr="00450B29"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450B29">
              <w:rPr>
                <w:rFonts w:ascii="Times New Roman" w:eastAsia="Times New Roman" w:hAnsi="Times New Roman" w:cs="Times New Roman"/>
                <w:sz w:val="24"/>
                <w:szCs w:val="24"/>
                <w:lang w:eastAsia="ru-RU"/>
              </w:rPr>
              <w:t>–</w:t>
            </w:r>
            <w:r w:rsidRPr="00450B29">
              <w:rPr>
                <w:rFonts w:ascii="Times New Roman" w:eastAsia="Times New Roman" w:hAnsi="Times New Roman" w:cs="Times New Roman"/>
                <w:b/>
                <w:sz w:val="24"/>
                <w:szCs w:val="24"/>
                <w:lang w:eastAsia="ru-RU"/>
              </w:rPr>
              <w:tab/>
            </w:r>
            <w:r w:rsidRPr="00450B29">
              <w:rPr>
                <w:rFonts w:ascii="Times New Roman" w:eastAsia="Times New Roman" w:hAnsi="Times New Roman" w:cs="Times New Roman"/>
                <w:sz w:val="24"/>
                <w:szCs w:val="24"/>
                <w:lang w:eastAsia="ru-RU"/>
              </w:rPr>
              <w:t>устойчивое развитие регионов на основе конкурентных преимуществ;</w:t>
            </w:r>
          </w:p>
          <w:p w:rsidR="00544B14" w:rsidRPr="00450B29"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450B29">
              <w:rPr>
                <w:rFonts w:ascii="Times New Roman" w:eastAsia="Times New Roman" w:hAnsi="Times New Roman" w:cs="Times New Roman"/>
                <w:sz w:val="24"/>
                <w:szCs w:val="24"/>
                <w:lang w:eastAsia="ru-RU"/>
              </w:rPr>
              <w:t>–</w:t>
            </w:r>
            <w:r w:rsidRPr="00450B29">
              <w:rPr>
                <w:rFonts w:ascii="Times New Roman" w:eastAsia="Times New Roman" w:hAnsi="Times New Roman" w:cs="Times New Roman"/>
                <w:b/>
                <w:sz w:val="24"/>
                <w:szCs w:val="24"/>
                <w:lang w:eastAsia="ru-RU"/>
              </w:rPr>
              <w:tab/>
            </w:r>
            <w:r w:rsidRPr="00450B29">
              <w:rPr>
                <w:rFonts w:ascii="Times New Roman" w:eastAsia="Times New Roman" w:hAnsi="Times New Roman" w:cs="Times New Roman"/>
                <w:sz w:val="24"/>
                <w:szCs w:val="24"/>
                <w:lang w:eastAsia="ru-RU"/>
              </w:rPr>
              <w:t xml:space="preserve">вопросы разработки </w:t>
            </w:r>
            <w:proofErr w:type="spellStart"/>
            <w:r w:rsidRPr="00450B29">
              <w:rPr>
                <w:rFonts w:ascii="Times New Roman" w:eastAsia="Times New Roman" w:hAnsi="Times New Roman" w:cs="Times New Roman"/>
                <w:sz w:val="24"/>
                <w:szCs w:val="24"/>
                <w:lang w:eastAsia="ru-RU"/>
              </w:rPr>
              <w:t>брендинговой</w:t>
            </w:r>
            <w:proofErr w:type="spellEnd"/>
            <w:r w:rsidRPr="00450B29">
              <w:rPr>
                <w:rFonts w:ascii="Times New Roman" w:eastAsia="Times New Roman" w:hAnsi="Times New Roman" w:cs="Times New Roman"/>
                <w:sz w:val="24"/>
                <w:szCs w:val="24"/>
                <w:lang w:eastAsia="ru-RU"/>
              </w:rPr>
              <w:t xml:space="preserve"> концепции региона;</w:t>
            </w:r>
          </w:p>
          <w:p w:rsidR="00544B14" w:rsidRPr="00450B29" w:rsidRDefault="00544B14" w:rsidP="000E27D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450B29">
              <w:rPr>
                <w:rFonts w:ascii="Times New Roman" w:eastAsia="Times New Roman" w:hAnsi="Times New Roman" w:cs="Times New Roman"/>
                <w:sz w:val="24"/>
                <w:szCs w:val="24"/>
                <w:lang w:eastAsia="ru-RU"/>
              </w:rPr>
              <w:t>–</w:t>
            </w:r>
            <w:r w:rsidRPr="00450B29">
              <w:rPr>
                <w:rFonts w:ascii="Times New Roman" w:eastAsia="Times New Roman" w:hAnsi="Times New Roman" w:cs="Times New Roman"/>
                <w:b/>
                <w:sz w:val="24"/>
                <w:szCs w:val="24"/>
                <w:lang w:eastAsia="ru-RU"/>
              </w:rPr>
              <w:tab/>
            </w:r>
            <w:r w:rsidR="000E27DB" w:rsidRPr="000E27DB">
              <w:rPr>
                <w:rFonts w:ascii="Times New Roman" w:eastAsia="Times New Roman" w:hAnsi="Times New Roman" w:cs="Times New Roman"/>
                <w:sz w:val="24"/>
                <w:szCs w:val="24"/>
                <w:lang w:eastAsia="ru-RU"/>
              </w:rPr>
              <w:t>управление социально-экономическим развитием регионов</w:t>
            </w:r>
            <w:r w:rsidRPr="00450B29">
              <w:rPr>
                <w:rFonts w:ascii="Times New Roman" w:eastAsia="Times New Roman" w:hAnsi="Times New Roman" w:cs="Times New Roman"/>
                <w:sz w:val="24"/>
                <w:szCs w:val="24"/>
                <w:lang w:eastAsia="ru-RU"/>
              </w:rPr>
              <w:t>.</w:t>
            </w:r>
          </w:p>
        </w:tc>
      </w:tr>
      <w:tr w:rsidR="00846227" w:rsidRPr="00846227" w:rsidTr="00CE4C7F">
        <w:trPr>
          <w:trHeight w:val="20"/>
        </w:trPr>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846227" w:rsidRDefault="00544B14" w:rsidP="00544B14">
            <w:pPr>
              <w:spacing w:after="0" w:line="240" w:lineRule="auto"/>
              <w:ind w:left="57" w:right="57"/>
              <w:rPr>
                <w:rFonts w:ascii="Times New Roman" w:eastAsia="Times New Roman" w:hAnsi="Times New Roman" w:cs="Times New Roman"/>
                <w:b/>
                <w:sz w:val="24"/>
                <w:szCs w:val="24"/>
                <w:lang w:eastAsia="ru-RU"/>
              </w:rPr>
            </w:pPr>
            <w:r w:rsidRPr="00846227">
              <w:rPr>
                <w:rFonts w:ascii="Times New Roman" w:eastAsia="Times New Roman" w:hAnsi="Times New Roman" w:cs="Times New Roman"/>
                <w:b/>
                <w:sz w:val="24"/>
                <w:szCs w:val="24"/>
                <w:lang w:eastAsia="ru-RU"/>
              </w:rPr>
              <w:t xml:space="preserve">2. Теория и практика эффективного управления </w:t>
            </w:r>
            <w:proofErr w:type="gramStart"/>
            <w:r w:rsidRPr="00846227">
              <w:rPr>
                <w:rFonts w:ascii="Times New Roman" w:eastAsia="Times New Roman" w:hAnsi="Times New Roman" w:cs="Times New Roman"/>
                <w:b/>
                <w:sz w:val="24"/>
                <w:szCs w:val="24"/>
                <w:lang w:eastAsia="ru-RU"/>
              </w:rPr>
              <w:t>экономическими процессами</w:t>
            </w:r>
            <w:proofErr w:type="gramEnd"/>
            <w:r w:rsidRPr="00846227">
              <w:rPr>
                <w:rFonts w:ascii="Times New Roman" w:eastAsia="Times New Roman" w:hAnsi="Times New Roman" w:cs="Times New Roman"/>
                <w:b/>
                <w:sz w:val="24"/>
                <w:szCs w:val="24"/>
                <w:lang w:eastAsia="ru-RU"/>
              </w:rPr>
              <w:t xml:space="preserve"> и субъектами</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801F8F" w:rsidRPr="00846227" w:rsidRDefault="00801F8F" w:rsidP="00AC1E6B">
            <w:pPr>
              <w:pStyle w:val="a5"/>
              <w:numPr>
                <w:ilvl w:val="0"/>
                <w:numId w:val="26"/>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теория и практика эффективности государственного и муниципального управления</w:t>
            </w:r>
            <w:r w:rsidR="00450B29" w:rsidRPr="00846227">
              <w:rPr>
                <w:rFonts w:ascii="Times New Roman" w:eastAsia="Times New Roman" w:hAnsi="Times New Roman" w:cs="Times New Roman"/>
                <w:sz w:val="24"/>
                <w:szCs w:val="24"/>
                <w:lang w:eastAsia="ru-RU"/>
              </w:rPr>
              <w:t>;</w:t>
            </w:r>
          </w:p>
          <w:p w:rsidR="00801F8F" w:rsidRPr="00846227" w:rsidRDefault="00801F8F" w:rsidP="00AC1E6B">
            <w:pPr>
              <w:pStyle w:val="a5"/>
              <w:numPr>
                <w:ilvl w:val="0"/>
                <w:numId w:val="26"/>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актуальные вопросы управления кадровыми ресурсами</w:t>
            </w:r>
            <w:r w:rsidR="00450B29" w:rsidRPr="00846227">
              <w:rPr>
                <w:rFonts w:ascii="Times New Roman" w:eastAsia="Times New Roman" w:hAnsi="Times New Roman" w:cs="Times New Roman"/>
                <w:sz w:val="24"/>
                <w:szCs w:val="24"/>
                <w:lang w:eastAsia="ru-RU"/>
              </w:rPr>
              <w:t>;</w:t>
            </w:r>
          </w:p>
          <w:p w:rsidR="00801F8F" w:rsidRPr="00846227" w:rsidRDefault="00801F8F" w:rsidP="00AC1E6B">
            <w:pPr>
              <w:pStyle w:val="a5"/>
              <w:numPr>
                <w:ilvl w:val="0"/>
                <w:numId w:val="26"/>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менеджмент предприятий, объединений, комплексов в условиях </w:t>
            </w:r>
            <w:proofErr w:type="spellStart"/>
            <w:r w:rsidRPr="00846227">
              <w:rPr>
                <w:rFonts w:ascii="Times New Roman" w:eastAsia="Times New Roman" w:hAnsi="Times New Roman" w:cs="Times New Roman"/>
                <w:sz w:val="24"/>
                <w:szCs w:val="24"/>
                <w:lang w:eastAsia="ru-RU"/>
              </w:rPr>
              <w:t>цифровизации</w:t>
            </w:r>
            <w:proofErr w:type="spellEnd"/>
            <w:r w:rsidR="00450B29" w:rsidRPr="00846227">
              <w:rPr>
                <w:rFonts w:ascii="Times New Roman" w:eastAsia="Times New Roman" w:hAnsi="Times New Roman" w:cs="Times New Roman"/>
                <w:sz w:val="24"/>
                <w:szCs w:val="24"/>
                <w:lang w:eastAsia="ru-RU"/>
              </w:rPr>
              <w:t>;</w:t>
            </w:r>
          </w:p>
          <w:p w:rsidR="00801F8F" w:rsidRPr="00846227" w:rsidRDefault="00801F8F" w:rsidP="00AC1E6B">
            <w:pPr>
              <w:pStyle w:val="a5"/>
              <w:numPr>
                <w:ilvl w:val="0"/>
                <w:numId w:val="26"/>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ESG концепция, циркулярная (зеленая) экономика: состояние и тенденции развития</w:t>
            </w:r>
            <w:r w:rsidR="00450B29" w:rsidRPr="00846227">
              <w:rPr>
                <w:rFonts w:ascii="Times New Roman" w:eastAsia="Times New Roman" w:hAnsi="Times New Roman" w:cs="Times New Roman"/>
                <w:sz w:val="24"/>
                <w:szCs w:val="24"/>
                <w:lang w:eastAsia="ru-RU"/>
              </w:rPr>
              <w:t>;</w:t>
            </w:r>
          </w:p>
          <w:p w:rsidR="00801F8F" w:rsidRPr="00846227" w:rsidRDefault="00801F8F" w:rsidP="00AC1E6B">
            <w:pPr>
              <w:pStyle w:val="a5"/>
              <w:numPr>
                <w:ilvl w:val="0"/>
                <w:numId w:val="26"/>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устойчивое развитие экономики в условиях формирования нового миропорядка</w:t>
            </w:r>
            <w:r w:rsidR="00450B29" w:rsidRPr="00846227">
              <w:rPr>
                <w:rFonts w:ascii="Times New Roman" w:eastAsia="Times New Roman" w:hAnsi="Times New Roman" w:cs="Times New Roman"/>
                <w:sz w:val="24"/>
                <w:szCs w:val="24"/>
                <w:lang w:eastAsia="ru-RU"/>
              </w:rPr>
              <w:t>;</w:t>
            </w:r>
          </w:p>
          <w:p w:rsidR="00801F8F" w:rsidRPr="00846227" w:rsidRDefault="00801F8F" w:rsidP="00AC1E6B">
            <w:pPr>
              <w:pStyle w:val="a5"/>
              <w:numPr>
                <w:ilvl w:val="0"/>
                <w:numId w:val="26"/>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управление инновационными и инвестиционными процессами и изменениями в современных условиях</w:t>
            </w:r>
            <w:r w:rsidR="00450B29" w:rsidRPr="00846227">
              <w:rPr>
                <w:rFonts w:ascii="Times New Roman" w:eastAsia="Times New Roman" w:hAnsi="Times New Roman" w:cs="Times New Roman"/>
                <w:sz w:val="24"/>
                <w:szCs w:val="24"/>
                <w:lang w:eastAsia="ru-RU"/>
              </w:rPr>
              <w:t>;</w:t>
            </w:r>
          </w:p>
          <w:p w:rsidR="00801F8F" w:rsidRPr="00846227" w:rsidRDefault="00801F8F" w:rsidP="00AC1E6B">
            <w:pPr>
              <w:pStyle w:val="a5"/>
              <w:numPr>
                <w:ilvl w:val="0"/>
                <w:numId w:val="26"/>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стратегии социально-экономического развития в контексте глобальных ресурсных и технологических изменений</w:t>
            </w:r>
            <w:r w:rsidR="00450B29" w:rsidRPr="00846227">
              <w:rPr>
                <w:rFonts w:ascii="Times New Roman" w:eastAsia="Times New Roman" w:hAnsi="Times New Roman" w:cs="Times New Roman"/>
                <w:sz w:val="24"/>
                <w:szCs w:val="24"/>
                <w:lang w:eastAsia="ru-RU"/>
              </w:rPr>
              <w:t>;</w:t>
            </w:r>
          </w:p>
          <w:p w:rsidR="00801F8F" w:rsidRPr="00846227" w:rsidRDefault="00801F8F" w:rsidP="00AC1E6B">
            <w:pPr>
              <w:pStyle w:val="a5"/>
              <w:numPr>
                <w:ilvl w:val="0"/>
                <w:numId w:val="26"/>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научно-технологический потенциал как стратегический ресурс России</w:t>
            </w:r>
            <w:r w:rsidR="000E27DB">
              <w:rPr>
                <w:rFonts w:ascii="Times New Roman" w:eastAsia="Times New Roman" w:hAnsi="Times New Roman" w:cs="Times New Roman"/>
                <w:sz w:val="24"/>
                <w:szCs w:val="24"/>
                <w:lang w:eastAsia="ru-RU"/>
              </w:rPr>
              <w:t>;</w:t>
            </w:r>
          </w:p>
          <w:p w:rsidR="00544B14" w:rsidRPr="00846227"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w:t>
            </w:r>
            <w:r w:rsidRPr="00846227">
              <w:rPr>
                <w:rFonts w:ascii="Times New Roman" w:eastAsia="Times New Roman" w:hAnsi="Times New Roman" w:cs="Times New Roman"/>
                <w:b/>
                <w:sz w:val="24"/>
                <w:szCs w:val="24"/>
                <w:lang w:eastAsia="ru-RU"/>
              </w:rPr>
              <w:tab/>
            </w:r>
            <w:r w:rsidRPr="00846227">
              <w:rPr>
                <w:rFonts w:ascii="Times New Roman" w:eastAsia="Times New Roman" w:hAnsi="Times New Roman" w:cs="Times New Roman"/>
                <w:sz w:val="24"/>
                <w:szCs w:val="24"/>
                <w:lang w:eastAsia="ru-RU"/>
              </w:rPr>
              <w:t>вопросы улучшения делового климата и выявление перспективных конкурентных преимуществ регионов, муниципальных образований и организаций;</w:t>
            </w:r>
          </w:p>
          <w:p w:rsidR="00544B14" w:rsidRPr="00846227"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w:t>
            </w:r>
            <w:r w:rsidRPr="00846227">
              <w:rPr>
                <w:rFonts w:ascii="Times New Roman" w:eastAsia="Times New Roman" w:hAnsi="Times New Roman" w:cs="Times New Roman"/>
                <w:b/>
                <w:sz w:val="24"/>
                <w:szCs w:val="24"/>
                <w:lang w:eastAsia="ru-RU"/>
              </w:rPr>
              <w:tab/>
            </w:r>
            <w:r w:rsidRPr="00846227">
              <w:rPr>
                <w:rFonts w:ascii="Times New Roman" w:eastAsia="Times New Roman" w:hAnsi="Times New Roman" w:cs="Times New Roman"/>
                <w:sz w:val="24"/>
                <w:szCs w:val="24"/>
                <w:lang w:eastAsia="ru-RU"/>
              </w:rPr>
              <w:t>кадровый потенциал: проблемы и направления повышения эффективности использования;</w:t>
            </w:r>
          </w:p>
          <w:p w:rsidR="00544B14" w:rsidRPr="00846227"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w:t>
            </w:r>
            <w:r w:rsidRPr="00846227">
              <w:rPr>
                <w:rFonts w:ascii="Times New Roman" w:eastAsia="Times New Roman" w:hAnsi="Times New Roman" w:cs="Times New Roman"/>
                <w:b/>
                <w:sz w:val="24"/>
                <w:szCs w:val="24"/>
                <w:lang w:eastAsia="ru-RU"/>
              </w:rPr>
              <w:tab/>
            </w:r>
            <w:r w:rsidRPr="00846227">
              <w:rPr>
                <w:rFonts w:ascii="Times New Roman" w:eastAsia="Times New Roman" w:hAnsi="Times New Roman" w:cs="Times New Roman"/>
                <w:sz w:val="24"/>
                <w:szCs w:val="24"/>
                <w:lang w:eastAsia="ru-RU"/>
              </w:rPr>
              <w:t>стратегические аспекты формирования и развития предпринимательской деятельности;</w:t>
            </w:r>
          </w:p>
          <w:p w:rsidR="00544B14" w:rsidRPr="00846227"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w:t>
            </w:r>
            <w:r w:rsidRPr="00846227">
              <w:rPr>
                <w:rFonts w:ascii="Times New Roman" w:eastAsia="Times New Roman" w:hAnsi="Times New Roman" w:cs="Times New Roman"/>
                <w:b/>
                <w:sz w:val="24"/>
                <w:szCs w:val="24"/>
                <w:lang w:eastAsia="ru-RU"/>
              </w:rPr>
              <w:tab/>
            </w:r>
            <w:r w:rsidRPr="00846227">
              <w:rPr>
                <w:rFonts w:ascii="Times New Roman" w:eastAsia="Times New Roman" w:hAnsi="Times New Roman" w:cs="Times New Roman"/>
                <w:sz w:val="24"/>
                <w:szCs w:val="24"/>
                <w:lang w:eastAsia="ru-RU"/>
              </w:rPr>
              <w:t>обеспечение конкурентоспособности предпринимательских структур;</w:t>
            </w:r>
          </w:p>
          <w:p w:rsidR="00544B14" w:rsidRPr="00846227"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w:t>
            </w:r>
            <w:r w:rsidRPr="00846227">
              <w:rPr>
                <w:rFonts w:ascii="Times New Roman" w:eastAsia="Times New Roman" w:hAnsi="Times New Roman" w:cs="Times New Roman"/>
                <w:b/>
                <w:sz w:val="24"/>
                <w:szCs w:val="24"/>
                <w:lang w:eastAsia="ru-RU"/>
              </w:rPr>
              <w:tab/>
            </w:r>
            <w:r w:rsidRPr="00846227">
              <w:rPr>
                <w:rFonts w:ascii="Times New Roman" w:eastAsia="Times New Roman" w:hAnsi="Times New Roman" w:cs="Times New Roman"/>
                <w:sz w:val="24"/>
                <w:szCs w:val="24"/>
                <w:lang w:eastAsia="ru-RU"/>
              </w:rPr>
              <w:t>моделирование процессов регулирования денежно-кредитного и финансового секторов экономики;</w:t>
            </w:r>
          </w:p>
          <w:p w:rsidR="00544B14"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val="en-US" w:eastAsia="ru-RU"/>
              </w:rPr>
            </w:pPr>
            <w:r w:rsidRPr="00846227">
              <w:rPr>
                <w:rFonts w:ascii="Times New Roman" w:eastAsia="Times New Roman" w:hAnsi="Times New Roman" w:cs="Times New Roman"/>
                <w:sz w:val="24"/>
                <w:szCs w:val="24"/>
                <w:lang w:eastAsia="ru-RU"/>
              </w:rPr>
              <w:t>–</w:t>
            </w:r>
            <w:r w:rsidRPr="00846227">
              <w:rPr>
                <w:rFonts w:ascii="Times New Roman" w:eastAsia="Times New Roman" w:hAnsi="Times New Roman" w:cs="Times New Roman"/>
                <w:b/>
                <w:sz w:val="24"/>
                <w:szCs w:val="24"/>
                <w:lang w:eastAsia="ru-RU"/>
              </w:rPr>
              <w:tab/>
            </w:r>
            <w:r w:rsidRPr="00846227">
              <w:rPr>
                <w:rFonts w:ascii="Times New Roman" w:eastAsia="Times New Roman" w:hAnsi="Times New Roman" w:cs="Times New Roman"/>
                <w:sz w:val="24"/>
                <w:szCs w:val="24"/>
                <w:lang w:eastAsia="ru-RU"/>
              </w:rPr>
              <w:t>взаимосвязь стратегического и бюджетного планирования в системе эффективного устойчивого развития отраслей экономики.</w:t>
            </w:r>
          </w:p>
          <w:p w:rsidR="003C1F2C" w:rsidRPr="003C1F2C" w:rsidRDefault="003C1F2C" w:rsidP="00AC1E6B">
            <w:pPr>
              <w:tabs>
                <w:tab w:val="left" w:pos="294"/>
              </w:tabs>
              <w:spacing w:after="0" w:line="240" w:lineRule="auto"/>
              <w:ind w:left="294" w:right="257" w:hanging="284"/>
              <w:jc w:val="both"/>
              <w:rPr>
                <w:rFonts w:ascii="Times New Roman" w:eastAsia="Times New Roman" w:hAnsi="Times New Roman" w:cs="Times New Roman"/>
                <w:sz w:val="24"/>
                <w:szCs w:val="24"/>
                <w:lang w:val="en-US" w:eastAsia="ru-RU"/>
              </w:rPr>
            </w:pPr>
          </w:p>
        </w:tc>
      </w:tr>
      <w:tr w:rsidR="00846227" w:rsidRPr="00846227" w:rsidTr="00CE4C7F">
        <w:trPr>
          <w:trHeight w:val="20"/>
        </w:trPr>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846227" w:rsidRDefault="00A21DD1" w:rsidP="00A21DD1">
            <w:pPr>
              <w:spacing w:after="0" w:line="240" w:lineRule="auto"/>
              <w:ind w:left="57" w:right="57"/>
              <w:rPr>
                <w:rFonts w:ascii="Times New Roman" w:eastAsia="Times New Roman" w:hAnsi="Times New Roman" w:cs="Times New Roman"/>
                <w:b/>
                <w:sz w:val="24"/>
                <w:szCs w:val="24"/>
                <w:lang w:eastAsia="ru-RU"/>
              </w:rPr>
            </w:pPr>
            <w:r w:rsidRPr="00846227">
              <w:rPr>
                <w:rFonts w:ascii="Times New Roman" w:eastAsia="Times New Roman" w:hAnsi="Times New Roman" w:cs="Times New Roman"/>
                <w:b/>
                <w:sz w:val="24"/>
                <w:szCs w:val="24"/>
                <w:lang w:eastAsia="ru-RU"/>
              </w:rPr>
              <w:lastRenderedPageBreak/>
              <w:t>3. Актуальные аспекты и тенденции развития цифровых технологий</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A21DD1" w:rsidRPr="00846227" w:rsidRDefault="00544B14" w:rsidP="00AC1E6B">
            <w:p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w:t>
            </w:r>
            <w:r w:rsidRPr="00846227">
              <w:rPr>
                <w:rFonts w:ascii="Times New Roman" w:eastAsia="Times New Roman" w:hAnsi="Times New Roman" w:cs="Times New Roman"/>
                <w:sz w:val="24"/>
                <w:szCs w:val="24"/>
                <w:lang w:eastAsia="ru-RU"/>
              </w:rPr>
              <w:tab/>
            </w:r>
            <w:r w:rsidR="00A21DD1" w:rsidRPr="00846227">
              <w:rPr>
                <w:rFonts w:ascii="Times New Roman" w:eastAsia="Times New Roman" w:hAnsi="Times New Roman" w:cs="Times New Roman"/>
                <w:sz w:val="24"/>
                <w:szCs w:val="24"/>
                <w:lang w:eastAsia="ru-RU"/>
              </w:rPr>
              <w:t xml:space="preserve"> цифровые технологии: практика применения и направления развития;</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реализация стратегий цифровой трансформации ключевых отраслей экономики;</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цифровое государственное управление, цифровые технологии как фактор повышения эффективности взаимодействия государства, бизнеса и населения;</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оптимизация бизнес-процессов предприятия в контексте цифровой трансформации и перехода на технологически </w:t>
            </w:r>
            <w:proofErr w:type="gramStart"/>
            <w:r w:rsidRPr="00846227">
              <w:rPr>
                <w:rFonts w:ascii="Times New Roman" w:eastAsia="Times New Roman" w:hAnsi="Times New Roman" w:cs="Times New Roman"/>
                <w:sz w:val="24"/>
                <w:szCs w:val="24"/>
                <w:lang w:eastAsia="ru-RU"/>
              </w:rPr>
              <w:t>независимый</w:t>
            </w:r>
            <w:proofErr w:type="gramEnd"/>
            <w:r w:rsidRPr="00846227">
              <w:rPr>
                <w:rFonts w:ascii="Times New Roman" w:eastAsia="Times New Roman" w:hAnsi="Times New Roman" w:cs="Times New Roman"/>
                <w:sz w:val="24"/>
                <w:szCs w:val="24"/>
                <w:lang w:eastAsia="ru-RU"/>
              </w:rPr>
              <w:t xml:space="preserve"> ИТ-ландшафт;</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математическое моделирование и прогнозирование в цифровой экономике;</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реализация стратегии </w:t>
            </w:r>
            <w:proofErr w:type="spellStart"/>
            <w:r w:rsidRPr="00846227">
              <w:rPr>
                <w:rFonts w:ascii="Times New Roman" w:eastAsia="Times New Roman" w:hAnsi="Times New Roman" w:cs="Times New Roman"/>
                <w:sz w:val="24"/>
                <w:szCs w:val="24"/>
                <w:lang w:eastAsia="ru-RU"/>
              </w:rPr>
              <w:t>импортозамещения</w:t>
            </w:r>
            <w:proofErr w:type="spellEnd"/>
            <w:r w:rsidRPr="00846227">
              <w:rPr>
                <w:rFonts w:ascii="Times New Roman" w:eastAsia="Times New Roman" w:hAnsi="Times New Roman" w:cs="Times New Roman"/>
                <w:sz w:val="24"/>
                <w:szCs w:val="24"/>
                <w:lang w:eastAsia="ru-RU"/>
              </w:rPr>
              <w:t xml:space="preserve"> как драйвер цифровой трансформации;</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механизмы обеспечения информационной безопасности в условиях геополитических вызовов; </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актуальные проблемы разработки в ИТ-сфере: от </w:t>
            </w:r>
            <w:proofErr w:type="spellStart"/>
            <w:r w:rsidRPr="00846227">
              <w:rPr>
                <w:rFonts w:ascii="Times New Roman" w:eastAsia="Times New Roman" w:hAnsi="Times New Roman" w:cs="Times New Roman"/>
                <w:sz w:val="24"/>
                <w:szCs w:val="24"/>
                <w:lang w:eastAsia="ru-RU"/>
              </w:rPr>
              <w:t>импортозамещения</w:t>
            </w:r>
            <w:proofErr w:type="spellEnd"/>
            <w:r w:rsidRPr="00846227">
              <w:rPr>
                <w:rFonts w:ascii="Times New Roman" w:eastAsia="Times New Roman" w:hAnsi="Times New Roman" w:cs="Times New Roman"/>
                <w:sz w:val="24"/>
                <w:szCs w:val="24"/>
                <w:lang w:eastAsia="ru-RU"/>
              </w:rPr>
              <w:t xml:space="preserve"> к технологическому суверенитету;</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социальные и правовые аспекты цифровой трансформации, этические проблемы применения цифровых технологий;</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цифровая трансформация образования и тенденции развития цифровой образовательной среды;</w:t>
            </w:r>
          </w:p>
          <w:p w:rsidR="00A21DD1"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совершенствование технологий подготовки кадров для цифровой экономики;</w:t>
            </w:r>
          </w:p>
          <w:p w:rsidR="00846227" w:rsidRPr="00846227" w:rsidRDefault="00A21DD1"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 xml:space="preserve"> цифровая компетентность как основа комфортной жизнедеятельности в цифро</w:t>
            </w:r>
            <w:r w:rsidR="00E735BD" w:rsidRPr="00846227">
              <w:rPr>
                <w:rFonts w:ascii="Times New Roman" w:eastAsia="Times New Roman" w:hAnsi="Times New Roman" w:cs="Times New Roman"/>
                <w:sz w:val="24"/>
                <w:szCs w:val="24"/>
                <w:lang w:eastAsia="ru-RU"/>
              </w:rPr>
              <w:t>вой среде</w:t>
            </w:r>
            <w:r w:rsidR="00846227" w:rsidRPr="00846227">
              <w:rPr>
                <w:rFonts w:ascii="Times New Roman" w:eastAsia="Times New Roman" w:hAnsi="Times New Roman" w:cs="Times New Roman"/>
                <w:sz w:val="24"/>
                <w:szCs w:val="24"/>
                <w:lang w:eastAsia="ru-RU"/>
              </w:rPr>
              <w:t>;</w:t>
            </w:r>
          </w:p>
          <w:p w:rsidR="00544B14" w:rsidRPr="00846227" w:rsidRDefault="00846227" w:rsidP="00AC1E6B">
            <w:pPr>
              <w:pStyle w:val="a5"/>
              <w:numPr>
                <w:ilvl w:val="0"/>
                <w:numId w:val="25"/>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846227">
              <w:rPr>
                <w:rFonts w:ascii="Times New Roman" w:eastAsia="Times New Roman" w:hAnsi="Times New Roman" w:cs="Times New Roman"/>
                <w:sz w:val="24"/>
                <w:szCs w:val="24"/>
                <w:lang w:eastAsia="ru-RU"/>
              </w:rPr>
              <w:t>моделирование и прогнозирование в экономике, науке и образовании</w:t>
            </w:r>
            <w:r w:rsidR="00380406">
              <w:rPr>
                <w:rFonts w:ascii="Times New Roman" w:eastAsia="Times New Roman" w:hAnsi="Times New Roman" w:cs="Times New Roman"/>
                <w:sz w:val="24"/>
                <w:szCs w:val="24"/>
                <w:lang w:eastAsia="ru-RU"/>
              </w:rPr>
              <w:t>.</w:t>
            </w:r>
          </w:p>
        </w:tc>
      </w:tr>
      <w:tr w:rsidR="00E735BD" w:rsidRPr="00E735BD" w:rsidTr="00CE4C7F">
        <w:trPr>
          <w:trHeight w:val="20"/>
        </w:trPr>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E735BD" w:rsidRDefault="00544B14" w:rsidP="00846227">
            <w:pPr>
              <w:spacing w:after="0" w:line="240" w:lineRule="auto"/>
              <w:ind w:left="57" w:right="57"/>
              <w:rPr>
                <w:rFonts w:ascii="Times New Roman" w:eastAsia="Times New Roman" w:hAnsi="Times New Roman" w:cs="Times New Roman"/>
                <w:sz w:val="24"/>
                <w:szCs w:val="24"/>
                <w:lang w:eastAsia="ru-RU"/>
              </w:rPr>
            </w:pPr>
            <w:r w:rsidRPr="00E735BD">
              <w:rPr>
                <w:rFonts w:ascii="Times New Roman" w:eastAsia="Times New Roman" w:hAnsi="Times New Roman" w:cs="Times New Roman"/>
                <w:b/>
                <w:sz w:val="24"/>
                <w:szCs w:val="24"/>
                <w:lang w:eastAsia="ru-RU"/>
              </w:rPr>
              <w:t>4.</w:t>
            </w:r>
            <w:r w:rsidR="00D55E7F" w:rsidRPr="00E735BD">
              <w:rPr>
                <w:rFonts w:ascii="Times New Roman" w:eastAsia="Times New Roman" w:hAnsi="Times New Roman" w:cs="Times New Roman"/>
                <w:b/>
                <w:sz w:val="24"/>
                <w:szCs w:val="24"/>
                <w:lang w:eastAsia="ru-RU"/>
              </w:rPr>
              <w:t xml:space="preserve"> </w:t>
            </w:r>
            <w:r w:rsidR="00846227" w:rsidRPr="00846227">
              <w:rPr>
                <w:rFonts w:ascii="Times New Roman" w:eastAsia="Times New Roman" w:hAnsi="Times New Roman" w:cs="Times New Roman"/>
                <w:b/>
                <w:sz w:val="24"/>
                <w:szCs w:val="24"/>
                <w:lang w:eastAsia="ru-RU"/>
              </w:rPr>
              <w:t>Актуальные проблемы и перспективы</w:t>
            </w:r>
            <w:r w:rsidR="00846227">
              <w:rPr>
                <w:rFonts w:ascii="Times New Roman" w:eastAsia="Times New Roman" w:hAnsi="Times New Roman" w:cs="Times New Roman"/>
                <w:b/>
                <w:sz w:val="24"/>
                <w:szCs w:val="24"/>
                <w:lang w:eastAsia="ru-RU"/>
              </w:rPr>
              <w:t xml:space="preserve"> т</w:t>
            </w:r>
            <w:r w:rsidR="00846227" w:rsidRPr="00846227">
              <w:rPr>
                <w:rFonts w:ascii="Times New Roman" w:eastAsia="Times New Roman" w:hAnsi="Times New Roman" w:cs="Times New Roman"/>
                <w:b/>
                <w:sz w:val="24"/>
                <w:szCs w:val="24"/>
                <w:lang w:eastAsia="ru-RU"/>
              </w:rPr>
              <w:t>еории и практики физической культуры,</w:t>
            </w:r>
            <w:r w:rsidR="00846227">
              <w:rPr>
                <w:rFonts w:ascii="Times New Roman" w:eastAsia="Times New Roman" w:hAnsi="Times New Roman" w:cs="Times New Roman"/>
                <w:b/>
                <w:sz w:val="24"/>
                <w:szCs w:val="24"/>
                <w:lang w:eastAsia="ru-RU"/>
              </w:rPr>
              <w:t xml:space="preserve"> с</w:t>
            </w:r>
            <w:r w:rsidR="00846227" w:rsidRPr="00846227">
              <w:rPr>
                <w:rFonts w:ascii="Times New Roman" w:eastAsia="Times New Roman" w:hAnsi="Times New Roman" w:cs="Times New Roman"/>
                <w:b/>
                <w:sz w:val="24"/>
                <w:szCs w:val="24"/>
                <w:lang w:eastAsia="ru-RU"/>
              </w:rPr>
              <w:t>порта</w:t>
            </w:r>
            <w:r w:rsidR="00846227">
              <w:rPr>
                <w:rFonts w:ascii="Times New Roman" w:eastAsia="Times New Roman" w:hAnsi="Times New Roman" w:cs="Times New Roman"/>
                <w:b/>
                <w:sz w:val="24"/>
                <w:szCs w:val="24"/>
                <w:lang w:eastAsia="ru-RU"/>
              </w:rPr>
              <w:t xml:space="preserve"> и </w:t>
            </w:r>
            <w:r w:rsidR="00846227" w:rsidRPr="00846227">
              <w:rPr>
                <w:rFonts w:ascii="Times New Roman" w:eastAsia="Times New Roman" w:hAnsi="Times New Roman" w:cs="Times New Roman"/>
                <w:b/>
                <w:sz w:val="24"/>
                <w:szCs w:val="24"/>
                <w:lang w:eastAsia="ru-RU"/>
              </w:rPr>
              <w:t>туризма</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AC1E6B" w:rsidRDefault="00AC1E6B" w:rsidP="00AC1E6B">
            <w:pPr>
              <w:pStyle w:val="a5"/>
              <w:numPr>
                <w:ilvl w:val="0"/>
                <w:numId w:val="28"/>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теоретико-методологические аспекты физической культуры, спорта, туризма</w:t>
            </w:r>
            <w:r>
              <w:rPr>
                <w:rFonts w:ascii="Times New Roman" w:eastAsia="Times New Roman" w:hAnsi="Times New Roman" w:cs="Times New Roman"/>
                <w:sz w:val="24"/>
                <w:szCs w:val="24"/>
                <w:lang w:eastAsia="ru-RU"/>
              </w:rPr>
              <w:t>;</w:t>
            </w:r>
          </w:p>
          <w:p w:rsidR="0027309B" w:rsidRPr="00AC1E6B" w:rsidRDefault="0027309B" w:rsidP="00AC1E6B">
            <w:pPr>
              <w:pStyle w:val="a5"/>
              <w:numPr>
                <w:ilvl w:val="0"/>
                <w:numId w:val="28"/>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 xml:space="preserve">педагогические аспекты физической культуры, спорта, туризма; </w:t>
            </w:r>
          </w:p>
          <w:p w:rsidR="0027309B" w:rsidRPr="0027309B" w:rsidRDefault="0027309B" w:rsidP="00AC1E6B">
            <w:pPr>
              <w:pStyle w:val="a5"/>
              <w:numPr>
                <w:ilvl w:val="0"/>
                <w:numId w:val="28"/>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27309B">
              <w:rPr>
                <w:rFonts w:ascii="Times New Roman" w:eastAsia="Times New Roman" w:hAnsi="Times New Roman" w:cs="Times New Roman"/>
                <w:sz w:val="24"/>
                <w:szCs w:val="24"/>
                <w:lang w:eastAsia="ru-RU"/>
              </w:rPr>
              <w:t>правовые аспекты физической культуры, спорта, туризма;</w:t>
            </w:r>
          </w:p>
          <w:p w:rsidR="00544B14" w:rsidRPr="0027309B" w:rsidRDefault="00544B14" w:rsidP="00AC1E6B">
            <w:pPr>
              <w:pStyle w:val="a5"/>
              <w:numPr>
                <w:ilvl w:val="0"/>
                <w:numId w:val="28"/>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27309B">
              <w:rPr>
                <w:rFonts w:ascii="Times New Roman" w:eastAsia="Times New Roman" w:hAnsi="Times New Roman" w:cs="Times New Roman"/>
                <w:sz w:val="24"/>
                <w:szCs w:val="24"/>
                <w:lang w:eastAsia="ru-RU"/>
              </w:rPr>
              <w:t>формирование здорового образа жизни средствами физической культуры и спорта;</w:t>
            </w:r>
          </w:p>
          <w:p w:rsidR="00544B14" w:rsidRPr="00E735BD" w:rsidRDefault="00544B14" w:rsidP="00AC1E6B">
            <w:pPr>
              <w:pStyle w:val="a5"/>
              <w:numPr>
                <w:ilvl w:val="0"/>
                <w:numId w:val="28"/>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E735BD">
              <w:rPr>
                <w:rFonts w:ascii="Times New Roman" w:eastAsia="Times New Roman" w:hAnsi="Times New Roman" w:cs="Times New Roman"/>
                <w:sz w:val="24"/>
                <w:szCs w:val="24"/>
                <w:lang w:eastAsia="ru-RU"/>
              </w:rPr>
              <w:t xml:space="preserve">технологии физического воспитания и их роль в вопросах </w:t>
            </w:r>
            <w:proofErr w:type="spellStart"/>
            <w:r w:rsidRPr="00E735BD">
              <w:rPr>
                <w:rFonts w:ascii="Times New Roman" w:eastAsia="Times New Roman" w:hAnsi="Times New Roman" w:cs="Times New Roman"/>
                <w:sz w:val="24"/>
                <w:szCs w:val="24"/>
                <w:lang w:eastAsia="ru-RU"/>
              </w:rPr>
              <w:t>здоровьесбережения</w:t>
            </w:r>
            <w:proofErr w:type="spellEnd"/>
            <w:r w:rsidRPr="00E735BD">
              <w:rPr>
                <w:rFonts w:ascii="Times New Roman" w:eastAsia="Times New Roman" w:hAnsi="Times New Roman" w:cs="Times New Roman"/>
                <w:sz w:val="24"/>
                <w:szCs w:val="24"/>
                <w:lang w:eastAsia="ru-RU"/>
              </w:rPr>
              <w:t xml:space="preserve"> населения РФ;</w:t>
            </w:r>
          </w:p>
          <w:p w:rsidR="00846227" w:rsidRDefault="00544B14" w:rsidP="00AC1E6B">
            <w:pPr>
              <w:pStyle w:val="a5"/>
              <w:numPr>
                <w:ilvl w:val="0"/>
                <w:numId w:val="28"/>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E735BD">
              <w:rPr>
                <w:rFonts w:ascii="Times New Roman" w:eastAsia="Times New Roman" w:hAnsi="Times New Roman" w:cs="Times New Roman"/>
                <w:sz w:val="24"/>
                <w:szCs w:val="24"/>
                <w:lang w:eastAsia="ru-RU"/>
              </w:rPr>
              <w:t xml:space="preserve">внедрение в образовательный процесс </w:t>
            </w:r>
            <w:proofErr w:type="spellStart"/>
            <w:r w:rsidRPr="00E735BD">
              <w:rPr>
                <w:rFonts w:ascii="Times New Roman" w:eastAsia="Times New Roman" w:hAnsi="Times New Roman" w:cs="Times New Roman"/>
                <w:sz w:val="24"/>
                <w:szCs w:val="24"/>
                <w:lang w:eastAsia="ru-RU"/>
              </w:rPr>
              <w:t>здоровье</w:t>
            </w:r>
            <w:r w:rsidR="0027309B">
              <w:rPr>
                <w:rFonts w:ascii="Times New Roman" w:eastAsia="Times New Roman" w:hAnsi="Times New Roman" w:cs="Times New Roman"/>
                <w:sz w:val="24"/>
                <w:szCs w:val="24"/>
                <w:lang w:eastAsia="ru-RU"/>
              </w:rPr>
              <w:t>формирующих</w:t>
            </w:r>
            <w:proofErr w:type="spellEnd"/>
            <w:r w:rsidRPr="00E735BD">
              <w:rPr>
                <w:rFonts w:ascii="Times New Roman" w:eastAsia="Times New Roman" w:hAnsi="Times New Roman" w:cs="Times New Roman"/>
                <w:sz w:val="24"/>
                <w:szCs w:val="24"/>
                <w:lang w:eastAsia="ru-RU"/>
              </w:rPr>
              <w:t xml:space="preserve"> технологий</w:t>
            </w:r>
            <w:r w:rsidR="00846227">
              <w:rPr>
                <w:rFonts w:ascii="Times New Roman" w:eastAsia="Times New Roman" w:hAnsi="Times New Roman" w:cs="Times New Roman"/>
                <w:sz w:val="24"/>
                <w:szCs w:val="24"/>
                <w:lang w:eastAsia="ru-RU"/>
              </w:rPr>
              <w:t>;</w:t>
            </w:r>
          </w:p>
          <w:p w:rsidR="0027309B" w:rsidRPr="00AC1E6B" w:rsidRDefault="0027309B" w:rsidP="00AC1E6B">
            <w:pPr>
              <w:pStyle w:val="a5"/>
              <w:numPr>
                <w:ilvl w:val="0"/>
                <w:numId w:val="28"/>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proofErr w:type="spellStart"/>
            <w:r w:rsidRPr="0027309B">
              <w:rPr>
                <w:rFonts w:ascii="Times New Roman" w:eastAsia="Times New Roman" w:hAnsi="Times New Roman" w:cs="Times New Roman"/>
                <w:sz w:val="24"/>
                <w:szCs w:val="24"/>
                <w:lang w:eastAsia="ru-RU"/>
              </w:rPr>
              <w:t>з</w:t>
            </w:r>
            <w:r w:rsidR="00846227">
              <w:rPr>
                <w:rFonts w:ascii="Times New Roman" w:eastAsia="Times New Roman" w:hAnsi="Times New Roman" w:cs="Times New Roman"/>
                <w:sz w:val="24"/>
                <w:szCs w:val="24"/>
                <w:lang w:eastAsia="ru-RU"/>
              </w:rPr>
              <w:t>доровье</w:t>
            </w:r>
            <w:r w:rsidR="00846227" w:rsidRPr="00846227">
              <w:rPr>
                <w:rFonts w:ascii="Times New Roman" w:eastAsia="Times New Roman" w:hAnsi="Times New Roman" w:cs="Times New Roman"/>
                <w:sz w:val="24"/>
                <w:szCs w:val="24"/>
                <w:lang w:eastAsia="ru-RU"/>
              </w:rPr>
              <w:t>сберегающие</w:t>
            </w:r>
            <w:proofErr w:type="spellEnd"/>
            <w:r w:rsidR="00846227" w:rsidRPr="00846227">
              <w:rPr>
                <w:rFonts w:ascii="Times New Roman" w:eastAsia="Times New Roman" w:hAnsi="Times New Roman" w:cs="Times New Roman"/>
                <w:sz w:val="24"/>
                <w:szCs w:val="24"/>
                <w:lang w:eastAsia="ru-RU"/>
              </w:rPr>
              <w:t xml:space="preserve"> технологии </w:t>
            </w:r>
            <w:r w:rsidRPr="0027309B">
              <w:rPr>
                <w:rFonts w:ascii="Times New Roman" w:eastAsia="Times New Roman" w:hAnsi="Times New Roman" w:cs="Times New Roman"/>
                <w:sz w:val="24"/>
                <w:szCs w:val="24"/>
                <w:lang w:eastAsia="ru-RU"/>
              </w:rPr>
              <w:t>в учебно-воспитательном процессе</w:t>
            </w:r>
            <w:r w:rsidRPr="00846227">
              <w:rPr>
                <w:rFonts w:ascii="Times New Roman" w:eastAsia="Times New Roman" w:hAnsi="Times New Roman" w:cs="Times New Roman"/>
                <w:sz w:val="24"/>
                <w:szCs w:val="24"/>
                <w:lang w:eastAsia="ru-RU"/>
              </w:rPr>
              <w:t xml:space="preserve"> </w:t>
            </w:r>
            <w:r w:rsidR="00846227" w:rsidRPr="00846227">
              <w:rPr>
                <w:rFonts w:ascii="Times New Roman" w:eastAsia="Times New Roman" w:hAnsi="Times New Roman" w:cs="Times New Roman"/>
                <w:sz w:val="24"/>
                <w:szCs w:val="24"/>
                <w:lang w:eastAsia="ru-RU"/>
              </w:rPr>
              <w:t>в высшей школе</w:t>
            </w:r>
            <w:r w:rsidR="00380406">
              <w:rPr>
                <w:rFonts w:ascii="Times New Roman" w:eastAsia="Times New Roman" w:hAnsi="Times New Roman" w:cs="Times New Roman"/>
                <w:sz w:val="24"/>
                <w:szCs w:val="24"/>
                <w:lang w:eastAsia="ru-RU"/>
              </w:rPr>
              <w:t>.</w:t>
            </w:r>
          </w:p>
        </w:tc>
      </w:tr>
      <w:tr w:rsidR="007606FD" w:rsidRPr="007606FD" w:rsidTr="00CE4C7F">
        <w:trPr>
          <w:trHeight w:val="20"/>
        </w:trPr>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8B4EEB" w:rsidRDefault="00544B14" w:rsidP="00544B14">
            <w:pPr>
              <w:spacing w:after="0" w:line="240" w:lineRule="auto"/>
              <w:ind w:left="57" w:right="57"/>
              <w:rPr>
                <w:rFonts w:ascii="Times New Roman" w:eastAsia="Times New Roman" w:hAnsi="Times New Roman" w:cs="Times New Roman"/>
                <w:sz w:val="24"/>
                <w:szCs w:val="24"/>
                <w:lang w:eastAsia="ru-RU"/>
              </w:rPr>
            </w:pPr>
            <w:r w:rsidRPr="008B4EEB">
              <w:rPr>
                <w:rFonts w:ascii="Times New Roman" w:eastAsia="Times New Roman" w:hAnsi="Times New Roman" w:cs="Times New Roman"/>
                <w:b/>
                <w:sz w:val="24"/>
                <w:szCs w:val="24"/>
                <w:lang w:eastAsia="ru-RU"/>
              </w:rPr>
              <w:t xml:space="preserve">5. </w:t>
            </w:r>
            <w:r w:rsidR="008B4EEB" w:rsidRPr="008B4EEB">
              <w:rPr>
                <w:rFonts w:ascii="Times New Roman" w:eastAsia="Times New Roman" w:hAnsi="Times New Roman" w:cs="Times New Roman"/>
                <w:b/>
                <w:sz w:val="24"/>
                <w:szCs w:val="24"/>
                <w:lang w:eastAsia="ru-RU"/>
              </w:rPr>
              <w:t>Актуальные научные направления развития пищевой инженерии и гигиены питания</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8B4EEB" w:rsidRPr="00A21DD1" w:rsidRDefault="008B4EEB" w:rsidP="00AC1E6B">
            <w:pPr>
              <w:pStyle w:val="a5"/>
              <w:numPr>
                <w:ilvl w:val="0"/>
                <w:numId w:val="24"/>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A21DD1">
              <w:rPr>
                <w:rFonts w:ascii="Times New Roman" w:eastAsia="Times New Roman" w:hAnsi="Times New Roman" w:cs="Times New Roman"/>
                <w:sz w:val="24"/>
                <w:szCs w:val="24"/>
                <w:lang w:eastAsia="ru-RU"/>
              </w:rPr>
              <w:t>современные подходы в создании продуктов питания с заданными свойствами;</w:t>
            </w:r>
          </w:p>
          <w:p w:rsidR="008B4EEB" w:rsidRPr="00A21DD1" w:rsidRDefault="008B4EEB" w:rsidP="00AC1E6B">
            <w:pPr>
              <w:pStyle w:val="a5"/>
              <w:numPr>
                <w:ilvl w:val="0"/>
                <w:numId w:val="24"/>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A21DD1">
              <w:rPr>
                <w:rFonts w:ascii="Times New Roman" w:eastAsia="Times New Roman" w:hAnsi="Times New Roman" w:cs="Times New Roman"/>
                <w:sz w:val="24"/>
                <w:szCs w:val="24"/>
                <w:lang w:eastAsia="ru-RU"/>
              </w:rPr>
              <w:t>гигиенические проблемы питания и меры по его оптимизации в различных группах населения;</w:t>
            </w:r>
          </w:p>
          <w:p w:rsidR="008B4EEB" w:rsidRPr="00A21DD1" w:rsidRDefault="008B4EEB" w:rsidP="00AC1E6B">
            <w:pPr>
              <w:pStyle w:val="a5"/>
              <w:numPr>
                <w:ilvl w:val="0"/>
                <w:numId w:val="24"/>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A21DD1">
              <w:rPr>
                <w:rFonts w:ascii="Times New Roman" w:eastAsia="Times New Roman" w:hAnsi="Times New Roman" w:cs="Times New Roman"/>
                <w:sz w:val="24"/>
                <w:szCs w:val="24"/>
                <w:lang w:eastAsia="ru-RU"/>
              </w:rPr>
              <w:t>инновационные технологии в организации производства и потребления продуктов питания;</w:t>
            </w:r>
          </w:p>
          <w:p w:rsidR="00544B14" w:rsidRPr="007606FD" w:rsidRDefault="008B4EEB" w:rsidP="00AC1E6B">
            <w:pPr>
              <w:pStyle w:val="a5"/>
              <w:numPr>
                <w:ilvl w:val="0"/>
                <w:numId w:val="24"/>
              </w:numPr>
              <w:tabs>
                <w:tab w:val="left" w:pos="294"/>
              </w:tabs>
              <w:spacing w:after="0" w:line="240" w:lineRule="auto"/>
              <w:ind w:left="294" w:right="257" w:hanging="284"/>
              <w:jc w:val="both"/>
              <w:rPr>
                <w:rFonts w:ascii="Times New Roman" w:eastAsia="Times New Roman" w:hAnsi="Times New Roman" w:cs="Times New Roman"/>
                <w:color w:val="FF0000"/>
                <w:sz w:val="24"/>
                <w:szCs w:val="24"/>
                <w:lang w:eastAsia="ru-RU"/>
              </w:rPr>
            </w:pPr>
            <w:r w:rsidRPr="00A21DD1">
              <w:rPr>
                <w:rFonts w:ascii="Times New Roman" w:eastAsia="Times New Roman" w:hAnsi="Times New Roman" w:cs="Times New Roman"/>
                <w:sz w:val="24"/>
                <w:szCs w:val="24"/>
                <w:lang w:eastAsia="ru-RU"/>
              </w:rPr>
              <w:t>практические аспекты реализации Государственной политики в области</w:t>
            </w:r>
            <w:r w:rsidR="006971A7">
              <w:rPr>
                <w:rFonts w:ascii="Times New Roman" w:eastAsia="Times New Roman" w:hAnsi="Times New Roman" w:cs="Times New Roman"/>
                <w:sz w:val="24"/>
                <w:szCs w:val="24"/>
                <w:lang w:eastAsia="ru-RU"/>
              </w:rPr>
              <w:t xml:space="preserve"> здорового питания населения РФ</w:t>
            </w:r>
            <w:r w:rsidR="00380406">
              <w:rPr>
                <w:rFonts w:ascii="Times New Roman" w:eastAsia="Times New Roman" w:hAnsi="Times New Roman" w:cs="Times New Roman"/>
                <w:sz w:val="24"/>
                <w:szCs w:val="24"/>
                <w:lang w:eastAsia="ru-RU"/>
              </w:rPr>
              <w:t>.</w:t>
            </w:r>
          </w:p>
        </w:tc>
      </w:tr>
      <w:tr w:rsidR="00AC1E6B" w:rsidRPr="00AC1E6B" w:rsidTr="00CE4C7F">
        <w:trPr>
          <w:trHeight w:val="20"/>
        </w:trPr>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AC1E6B" w:rsidRDefault="00544B14" w:rsidP="0027309B">
            <w:pPr>
              <w:spacing w:after="0" w:line="240" w:lineRule="auto"/>
              <w:ind w:left="57" w:right="57"/>
              <w:rPr>
                <w:rFonts w:ascii="Times New Roman" w:eastAsia="Times New Roman" w:hAnsi="Times New Roman" w:cs="Times New Roman"/>
                <w:b/>
                <w:sz w:val="24"/>
                <w:szCs w:val="24"/>
                <w:lang w:eastAsia="ru-RU"/>
              </w:rPr>
            </w:pPr>
            <w:r w:rsidRPr="00AC1E6B">
              <w:rPr>
                <w:rFonts w:ascii="Times New Roman" w:eastAsia="Times New Roman" w:hAnsi="Times New Roman" w:cs="Times New Roman"/>
                <w:b/>
                <w:sz w:val="24"/>
                <w:szCs w:val="24"/>
                <w:lang w:eastAsia="ru-RU"/>
              </w:rPr>
              <w:lastRenderedPageBreak/>
              <w:t xml:space="preserve">6. </w:t>
            </w:r>
            <w:proofErr w:type="spellStart"/>
            <w:r w:rsidRPr="00AC1E6B">
              <w:rPr>
                <w:rFonts w:ascii="Times New Roman" w:eastAsia="Times New Roman" w:hAnsi="Times New Roman" w:cs="Times New Roman"/>
                <w:b/>
                <w:sz w:val="24"/>
                <w:szCs w:val="24"/>
                <w:lang w:eastAsia="ru-RU"/>
              </w:rPr>
              <w:t>Полиаспектный</w:t>
            </w:r>
            <w:proofErr w:type="spellEnd"/>
            <w:r w:rsidRPr="00AC1E6B">
              <w:rPr>
                <w:rFonts w:ascii="Times New Roman" w:eastAsia="Times New Roman" w:hAnsi="Times New Roman" w:cs="Times New Roman"/>
                <w:b/>
                <w:sz w:val="24"/>
                <w:szCs w:val="24"/>
                <w:lang w:eastAsia="ru-RU"/>
              </w:rPr>
              <w:t xml:space="preserve"> подход к современному образованию</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27309B" w:rsidRPr="00AC1E6B" w:rsidRDefault="0027309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языковая картина мира и формирование готовности к поликультурному диалогу;</w:t>
            </w:r>
          </w:p>
          <w:p w:rsidR="0027309B" w:rsidRPr="00AC1E6B" w:rsidRDefault="0027309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интенсивные образовательные технологии в процессе изучения языков;</w:t>
            </w:r>
          </w:p>
          <w:p w:rsidR="0027309B" w:rsidRPr="00AC1E6B" w:rsidRDefault="0027309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проблемы изучения русского и иностранных языков в неязыковом вузе;</w:t>
            </w:r>
          </w:p>
          <w:p w:rsidR="0027309B" w:rsidRPr="00AC1E6B" w:rsidRDefault="0027309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актуальные направления профессионально ориентированного изучения иностранного языка</w:t>
            </w:r>
            <w:r w:rsidR="00AC1E6B">
              <w:rPr>
                <w:rFonts w:ascii="Times New Roman" w:eastAsia="Times New Roman" w:hAnsi="Times New Roman" w:cs="Times New Roman"/>
                <w:sz w:val="24"/>
                <w:szCs w:val="24"/>
                <w:lang w:eastAsia="ru-RU"/>
              </w:rPr>
              <w:t>;</w:t>
            </w:r>
          </w:p>
          <w:p w:rsidR="0027309B" w:rsidRPr="00AC1E6B" w:rsidRDefault="0027309B" w:rsidP="00AC1E6B">
            <w:pPr>
              <w:pStyle w:val="a5"/>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концепция современного российского образования: вектор развития</w:t>
            </w:r>
            <w:r w:rsidR="000A2DB2">
              <w:rPr>
                <w:rFonts w:ascii="Times New Roman" w:eastAsia="Times New Roman" w:hAnsi="Times New Roman" w:cs="Times New Roman"/>
                <w:sz w:val="24"/>
                <w:szCs w:val="24"/>
                <w:lang w:eastAsia="ru-RU"/>
              </w:rPr>
              <w:t>;</w:t>
            </w:r>
          </w:p>
          <w:p w:rsidR="00544B14" w:rsidRPr="00AC1E6B" w:rsidRDefault="00544B14" w:rsidP="00AC1E6B">
            <w:pPr>
              <w:pStyle w:val="a5"/>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актуальные вопросы среднего профессионального образования: образование, воспитание, внеурочная деятельность;</w:t>
            </w:r>
          </w:p>
          <w:p w:rsidR="00544B14" w:rsidRPr="00AC1E6B" w:rsidRDefault="00544B14" w:rsidP="00AC1E6B">
            <w:p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w:t>
            </w:r>
            <w:r w:rsidRPr="00AC1E6B">
              <w:rPr>
                <w:rFonts w:ascii="Times New Roman" w:eastAsia="Times New Roman" w:hAnsi="Times New Roman" w:cs="Times New Roman"/>
                <w:sz w:val="24"/>
                <w:szCs w:val="24"/>
                <w:lang w:eastAsia="ru-RU"/>
              </w:rPr>
              <w:tab/>
              <w:t>вопросы профессиональной культуры;</w:t>
            </w:r>
          </w:p>
          <w:p w:rsidR="00544B14" w:rsidRPr="00AC1E6B" w:rsidRDefault="00544B14" w:rsidP="00AC1E6B">
            <w:p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w:t>
            </w:r>
            <w:r w:rsidRPr="00AC1E6B">
              <w:rPr>
                <w:rFonts w:ascii="Times New Roman" w:eastAsia="Times New Roman" w:hAnsi="Times New Roman" w:cs="Times New Roman"/>
                <w:sz w:val="24"/>
                <w:szCs w:val="24"/>
                <w:lang w:eastAsia="ru-RU"/>
              </w:rPr>
              <w:tab/>
              <w:t>социальное здоровье молодежи;</w:t>
            </w:r>
          </w:p>
          <w:p w:rsidR="00544B14" w:rsidRPr="00AC1E6B" w:rsidRDefault="00544B14" w:rsidP="00AC1E6B">
            <w:p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w:t>
            </w:r>
            <w:r w:rsidRPr="00AC1E6B">
              <w:rPr>
                <w:rFonts w:ascii="Times New Roman" w:eastAsia="Times New Roman" w:hAnsi="Times New Roman" w:cs="Times New Roman"/>
                <w:sz w:val="24"/>
                <w:szCs w:val="24"/>
                <w:lang w:eastAsia="ru-RU"/>
              </w:rPr>
              <w:tab/>
              <w:t>разработка концептуальных основ научно-методического практико-ориентированного обеспечения непрерывной подготовки кадров;</w:t>
            </w:r>
          </w:p>
          <w:p w:rsidR="00544B14" w:rsidRDefault="00544B14" w:rsidP="00AC1E6B">
            <w:p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w:t>
            </w:r>
            <w:r w:rsidRPr="00AC1E6B">
              <w:rPr>
                <w:rFonts w:ascii="Times New Roman" w:eastAsia="Times New Roman" w:hAnsi="Times New Roman" w:cs="Times New Roman"/>
                <w:sz w:val="24"/>
                <w:szCs w:val="24"/>
                <w:lang w:eastAsia="ru-RU"/>
              </w:rPr>
              <w:tab/>
              <w:t>практика применения профессиональных компетенций для снижения предпринимательских рисков.</w:t>
            </w:r>
          </w:p>
          <w:p w:rsidR="00C301A6" w:rsidRPr="00C301A6" w:rsidRDefault="00C301A6" w:rsidP="00AC1E6B">
            <w:pPr>
              <w:tabs>
                <w:tab w:val="left" w:pos="294"/>
                <w:tab w:val="left" w:pos="577"/>
              </w:tabs>
              <w:spacing w:after="0" w:line="240" w:lineRule="auto"/>
              <w:ind w:left="294" w:right="257" w:hanging="284"/>
              <w:jc w:val="both"/>
              <w:rPr>
                <w:rFonts w:ascii="Times New Roman" w:eastAsia="Times New Roman" w:hAnsi="Times New Roman" w:cs="Times New Roman"/>
                <w:sz w:val="12"/>
                <w:szCs w:val="12"/>
                <w:lang w:eastAsia="ru-RU"/>
              </w:rPr>
            </w:pPr>
          </w:p>
        </w:tc>
      </w:tr>
      <w:tr w:rsidR="007606FD" w:rsidRPr="007606FD" w:rsidTr="00CE4C7F">
        <w:trPr>
          <w:trHeight w:val="20"/>
        </w:trPr>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8B4EEB" w:rsidRDefault="00544B14" w:rsidP="00544B14">
            <w:pPr>
              <w:spacing w:after="0" w:line="240" w:lineRule="auto"/>
              <w:ind w:left="57" w:right="57"/>
              <w:rPr>
                <w:rFonts w:ascii="Times New Roman" w:eastAsia="Times New Roman" w:hAnsi="Times New Roman" w:cs="Times New Roman"/>
                <w:b/>
                <w:sz w:val="24"/>
                <w:szCs w:val="24"/>
                <w:lang w:eastAsia="ru-RU"/>
              </w:rPr>
            </w:pPr>
            <w:r w:rsidRPr="008B4EEB">
              <w:rPr>
                <w:rFonts w:ascii="Times New Roman" w:eastAsia="Times New Roman" w:hAnsi="Times New Roman" w:cs="Times New Roman"/>
                <w:b/>
                <w:sz w:val="24"/>
                <w:szCs w:val="24"/>
                <w:lang w:eastAsia="ru-RU"/>
              </w:rPr>
              <w:t xml:space="preserve">7. </w:t>
            </w:r>
            <w:r w:rsidR="008B4EEB" w:rsidRPr="008B4EEB">
              <w:rPr>
                <w:rFonts w:ascii="Times New Roman" w:eastAsia="Times New Roman" w:hAnsi="Times New Roman" w:cs="Times New Roman"/>
                <w:b/>
                <w:sz w:val="24"/>
                <w:szCs w:val="24"/>
                <w:lang w:eastAsia="ru-RU"/>
              </w:rPr>
              <w:t xml:space="preserve">Актуальные проблемы обеспечения </w:t>
            </w:r>
            <w:r w:rsidR="008B4EEB" w:rsidRPr="000E27DB">
              <w:rPr>
                <w:rFonts w:ascii="Times New Roman Полужирный" w:eastAsia="Times New Roman" w:hAnsi="Times New Roman Полужирный" w:cs="Times New Roman"/>
                <w:b/>
                <w:spacing w:val="-6"/>
                <w:sz w:val="24"/>
                <w:szCs w:val="24"/>
                <w:lang w:eastAsia="ru-RU"/>
              </w:rPr>
              <w:t>качества, безопасности и</w:t>
            </w:r>
            <w:r w:rsidR="008B4EEB" w:rsidRPr="008B4EEB">
              <w:rPr>
                <w:rFonts w:ascii="Times New Roman" w:eastAsia="Times New Roman" w:hAnsi="Times New Roman" w:cs="Times New Roman"/>
                <w:b/>
                <w:sz w:val="24"/>
                <w:szCs w:val="24"/>
                <w:lang w:eastAsia="ru-RU"/>
              </w:rPr>
              <w:t xml:space="preserve"> конкурентоспособности товаров и услу</w:t>
            </w:r>
            <w:bookmarkStart w:id="0" w:name="_GoBack"/>
            <w:bookmarkEnd w:id="0"/>
            <w:r w:rsidR="008B4EEB" w:rsidRPr="008B4EEB">
              <w:rPr>
                <w:rFonts w:ascii="Times New Roman" w:eastAsia="Times New Roman" w:hAnsi="Times New Roman" w:cs="Times New Roman"/>
                <w:b/>
                <w:sz w:val="24"/>
                <w:szCs w:val="24"/>
                <w:lang w:eastAsia="ru-RU"/>
              </w:rPr>
              <w:t>г</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8B4EEB" w:rsidRPr="001E629B" w:rsidRDefault="008B4EE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анализ и тенденции развития потребительского рынка товаров и услуг;</w:t>
            </w:r>
          </w:p>
          <w:p w:rsidR="008B4EEB" w:rsidRPr="001E629B" w:rsidRDefault="008B4EE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теория и практика экспертной оценки товаров и услуг;</w:t>
            </w:r>
          </w:p>
          <w:p w:rsidR="008B4EEB" w:rsidRPr="001E629B" w:rsidRDefault="008B4EE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контроль качества товаров и услуг как основа обеспечения их безопасности и конкурентоспособности;</w:t>
            </w:r>
          </w:p>
          <w:p w:rsidR="008B4EEB" w:rsidRPr="001E629B" w:rsidRDefault="008B4EE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 xml:space="preserve">инновации в технологии производства конкурентоспособных </w:t>
            </w:r>
            <w:r w:rsidR="0027309B">
              <w:rPr>
                <w:rFonts w:ascii="Times New Roman" w:eastAsia="Times New Roman" w:hAnsi="Times New Roman" w:cs="Times New Roman"/>
                <w:sz w:val="24"/>
                <w:szCs w:val="24"/>
                <w:lang w:eastAsia="ru-RU"/>
              </w:rPr>
              <w:t>товаров и услуг;</w:t>
            </w:r>
          </w:p>
          <w:p w:rsidR="008B4EEB" w:rsidRPr="001E629B" w:rsidRDefault="008B4EE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механизмы функционирования и управления предприя</w:t>
            </w:r>
            <w:r w:rsidR="0027309B">
              <w:rPr>
                <w:rFonts w:ascii="Times New Roman" w:eastAsia="Times New Roman" w:hAnsi="Times New Roman" w:cs="Times New Roman"/>
                <w:sz w:val="24"/>
                <w:szCs w:val="24"/>
                <w:lang w:eastAsia="ru-RU"/>
              </w:rPr>
              <w:t>тий торговли, сервиса и туризма;</w:t>
            </w:r>
          </w:p>
          <w:p w:rsidR="00544B14" w:rsidRPr="00AC1E6B" w:rsidRDefault="008B4EE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перспективы развития сервисной деятельности индустрии питания и гостеприимства</w:t>
            </w:r>
            <w:r w:rsidR="000A2DB2">
              <w:rPr>
                <w:rFonts w:ascii="Times New Roman" w:eastAsia="Times New Roman" w:hAnsi="Times New Roman" w:cs="Times New Roman"/>
                <w:sz w:val="24"/>
                <w:szCs w:val="24"/>
                <w:lang w:eastAsia="ru-RU"/>
              </w:rPr>
              <w:t>;</w:t>
            </w:r>
          </w:p>
          <w:p w:rsidR="00AC1E6B" w:rsidRPr="00AC1E6B" w:rsidRDefault="00AC1E6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рекламные и PR-тренды развития в России и за рубежом;</w:t>
            </w:r>
          </w:p>
          <w:p w:rsidR="00AC1E6B" w:rsidRDefault="00AC1E6B" w:rsidP="00AC1E6B">
            <w:pPr>
              <w:numPr>
                <w:ilvl w:val="0"/>
                <w:numId w:val="21"/>
              </w:numPr>
              <w:tabs>
                <w:tab w:val="left" w:pos="294"/>
                <w:tab w:val="left" w:pos="577"/>
              </w:tabs>
              <w:spacing w:after="0" w:line="240" w:lineRule="auto"/>
              <w:ind w:left="294" w:right="257" w:hanging="284"/>
              <w:jc w:val="both"/>
              <w:rPr>
                <w:rFonts w:ascii="Times New Roman" w:eastAsia="Times New Roman" w:hAnsi="Times New Roman" w:cs="Times New Roman"/>
                <w:sz w:val="24"/>
                <w:szCs w:val="24"/>
                <w:lang w:eastAsia="ru-RU"/>
              </w:rPr>
            </w:pPr>
            <w:r w:rsidRPr="00AC1E6B">
              <w:rPr>
                <w:rFonts w:ascii="Times New Roman" w:eastAsia="Times New Roman" w:hAnsi="Times New Roman" w:cs="Times New Roman"/>
                <w:sz w:val="24"/>
                <w:szCs w:val="24"/>
                <w:lang w:eastAsia="ru-RU"/>
              </w:rPr>
              <w:t xml:space="preserve">коммуникационные процессы в </w:t>
            </w:r>
            <w:proofErr w:type="spellStart"/>
            <w:r w:rsidRPr="00AC1E6B">
              <w:rPr>
                <w:rFonts w:ascii="Times New Roman" w:eastAsia="Times New Roman" w:hAnsi="Times New Roman" w:cs="Times New Roman"/>
                <w:sz w:val="24"/>
                <w:szCs w:val="24"/>
                <w:lang w:eastAsia="ru-RU"/>
              </w:rPr>
              <w:t>медиапространстве</w:t>
            </w:r>
            <w:proofErr w:type="spellEnd"/>
            <w:r w:rsidR="00380406">
              <w:rPr>
                <w:rFonts w:ascii="Times New Roman" w:eastAsia="Times New Roman" w:hAnsi="Times New Roman" w:cs="Times New Roman"/>
                <w:sz w:val="24"/>
                <w:szCs w:val="24"/>
                <w:lang w:eastAsia="ru-RU"/>
              </w:rPr>
              <w:t>.</w:t>
            </w:r>
          </w:p>
          <w:p w:rsidR="00C301A6" w:rsidRPr="00C301A6" w:rsidRDefault="00C301A6" w:rsidP="00C301A6">
            <w:pPr>
              <w:tabs>
                <w:tab w:val="left" w:pos="294"/>
                <w:tab w:val="left" w:pos="577"/>
              </w:tabs>
              <w:spacing w:after="0" w:line="240" w:lineRule="auto"/>
              <w:ind w:left="10" w:right="257"/>
              <w:jc w:val="both"/>
              <w:rPr>
                <w:rFonts w:ascii="Times New Roman" w:eastAsia="Times New Roman" w:hAnsi="Times New Roman" w:cs="Times New Roman"/>
                <w:sz w:val="12"/>
                <w:szCs w:val="12"/>
                <w:lang w:eastAsia="ru-RU"/>
              </w:rPr>
            </w:pPr>
          </w:p>
        </w:tc>
      </w:tr>
      <w:tr w:rsidR="00BA7D81" w:rsidRPr="007606FD" w:rsidTr="00CE4C7F">
        <w:trPr>
          <w:trHeight w:val="20"/>
        </w:trPr>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tcPr>
          <w:p w:rsidR="00BA7D81" w:rsidRPr="008B4EEB" w:rsidRDefault="00AE7D89" w:rsidP="00544B14">
            <w:pPr>
              <w:spacing w:after="0" w:line="240" w:lineRule="auto"/>
              <w:ind w:left="57" w:right="57"/>
              <w:rPr>
                <w:rFonts w:ascii="Times New Roman" w:eastAsia="Times New Roman" w:hAnsi="Times New Roman" w:cs="Times New Roman"/>
                <w:b/>
                <w:sz w:val="24"/>
                <w:szCs w:val="24"/>
                <w:lang w:eastAsia="ru-RU"/>
              </w:rPr>
            </w:pPr>
            <w:r w:rsidRPr="003770B6">
              <w:rPr>
                <w:rFonts w:ascii="Times New Roman" w:eastAsia="Times New Roman" w:hAnsi="Times New Roman" w:cs="Times New Roman"/>
                <w:b/>
                <w:sz w:val="24"/>
                <w:szCs w:val="24"/>
                <w:lang w:eastAsia="ru-RU"/>
              </w:rPr>
              <w:t xml:space="preserve">8. </w:t>
            </w:r>
            <w:r w:rsidR="00BA7D81" w:rsidRPr="003770B6">
              <w:rPr>
                <w:rFonts w:ascii="Times New Roman" w:eastAsia="Times New Roman" w:hAnsi="Times New Roman" w:cs="Times New Roman"/>
                <w:b/>
                <w:sz w:val="24"/>
                <w:szCs w:val="24"/>
                <w:lang w:eastAsia="ru-RU"/>
              </w:rPr>
              <w:t>Экономико-правовые и организационные особенности таможенной деятельности</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tcPr>
          <w:p w:rsidR="00BA7D81" w:rsidRPr="001E629B" w:rsidRDefault="00BA7D81" w:rsidP="00AC1E6B">
            <w:pPr>
              <w:pStyle w:val="a5"/>
              <w:numPr>
                <w:ilvl w:val="0"/>
                <w:numId w:val="23"/>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 xml:space="preserve"> таможенное обеспечение и совершенствование таможенных операций при осуществлении внешнеторговой деятельности;</w:t>
            </w:r>
          </w:p>
          <w:p w:rsidR="00BA7D81" w:rsidRPr="001E629B" w:rsidRDefault="00BA7D81" w:rsidP="00AC1E6B">
            <w:pPr>
              <w:pStyle w:val="a5"/>
              <w:numPr>
                <w:ilvl w:val="0"/>
                <w:numId w:val="23"/>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 xml:space="preserve"> направления международного таможенного сотрудничества;</w:t>
            </w:r>
          </w:p>
          <w:p w:rsidR="00BA7D81" w:rsidRPr="001E629B" w:rsidRDefault="00BA7D81" w:rsidP="00AC1E6B">
            <w:pPr>
              <w:pStyle w:val="a5"/>
              <w:numPr>
                <w:ilvl w:val="0"/>
                <w:numId w:val="23"/>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 xml:space="preserve"> информационные технологии в таможенном деле;</w:t>
            </w:r>
          </w:p>
          <w:p w:rsidR="00BA7D81" w:rsidRDefault="00BA7D81" w:rsidP="00AC1E6B">
            <w:pPr>
              <w:pStyle w:val="a5"/>
              <w:numPr>
                <w:ilvl w:val="0"/>
                <w:numId w:val="23"/>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 xml:space="preserve"> совершенствование деятельности таможенных органов РФ по обеспечению национальной безопасности</w:t>
            </w:r>
            <w:r w:rsidR="00380406">
              <w:rPr>
                <w:rFonts w:ascii="Times New Roman" w:eastAsia="Times New Roman" w:hAnsi="Times New Roman" w:cs="Times New Roman"/>
                <w:sz w:val="24"/>
                <w:szCs w:val="24"/>
                <w:lang w:eastAsia="ru-RU"/>
              </w:rPr>
              <w:t>.</w:t>
            </w:r>
          </w:p>
          <w:p w:rsidR="00C301A6" w:rsidRPr="00C301A6" w:rsidRDefault="00C301A6" w:rsidP="00C301A6">
            <w:pPr>
              <w:tabs>
                <w:tab w:val="left" w:pos="294"/>
              </w:tabs>
              <w:spacing w:after="0" w:line="240" w:lineRule="auto"/>
              <w:ind w:left="10" w:right="257"/>
              <w:jc w:val="both"/>
              <w:rPr>
                <w:rFonts w:ascii="Times New Roman" w:eastAsia="Times New Roman" w:hAnsi="Times New Roman" w:cs="Times New Roman"/>
                <w:sz w:val="12"/>
                <w:szCs w:val="12"/>
                <w:lang w:eastAsia="ru-RU"/>
              </w:rPr>
            </w:pPr>
          </w:p>
        </w:tc>
      </w:tr>
      <w:tr w:rsidR="0027309B" w:rsidRPr="0027309B" w:rsidTr="00C301A6">
        <w:tc>
          <w:tcPr>
            <w:tcW w:w="2854"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hideMark/>
          </w:tcPr>
          <w:p w:rsidR="00544B14" w:rsidRPr="0027309B" w:rsidRDefault="00CE4C7F" w:rsidP="00F905D2">
            <w:pPr>
              <w:spacing w:after="0" w:line="240" w:lineRule="auto"/>
              <w:ind w:left="57" w:right="57"/>
              <w:rPr>
                <w:rFonts w:ascii="Times New Roman" w:eastAsia="Times New Roman" w:hAnsi="Times New Roman" w:cs="Times New Roman"/>
                <w:b/>
                <w:bCs/>
                <w:iCs/>
                <w:sz w:val="24"/>
                <w:szCs w:val="24"/>
                <w:lang w:eastAsia="ru-RU"/>
              </w:rPr>
            </w:pPr>
            <w:r>
              <w:rPr>
                <w:rFonts w:ascii="Times New Roman" w:eastAsia="Times New Roman" w:hAnsi="Times New Roman" w:cs="Times New Roman"/>
                <w:b/>
                <w:sz w:val="24"/>
                <w:szCs w:val="24"/>
                <w:lang w:eastAsia="ru-RU"/>
              </w:rPr>
              <w:t>9</w:t>
            </w:r>
            <w:r w:rsidR="00544B14" w:rsidRPr="0027309B">
              <w:rPr>
                <w:rFonts w:ascii="Times New Roman" w:eastAsia="Times New Roman" w:hAnsi="Times New Roman" w:cs="Times New Roman"/>
                <w:b/>
                <w:sz w:val="24"/>
                <w:szCs w:val="24"/>
                <w:lang w:eastAsia="ru-RU"/>
              </w:rPr>
              <w:t>. Теоретические и прикладные аспекты социально-гуманитарных наук</w:t>
            </w:r>
          </w:p>
        </w:tc>
        <w:tc>
          <w:tcPr>
            <w:tcW w:w="7065" w:type="dxa"/>
            <w:tcBorders>
              <w:top w:val="single" w:sz="4" w:space="0" w:color="auto"/>
              <w:left w:val="single" w:sz="4" w:space="0" w:color="auto"/>
              <w:bottom w:val="single" w:sz="4" w:space="0" w:color="auto"/>
              <w:right w:val="single" w:sz="4" w:space="0" w:color="auto"/>
            </w:tcBorders>
            <w:tcMar>
              <w:top w:w="0" w:type="dxa"/>
              <w:left w:w="108" w:type="dxa"/>
              <w:bottom w:w="0" w:type="dxa"/>
              <w:right w:w="28" w:type="dxa"/>
            </w:tcMar>
          </w:tcPr>
          <w:p w:rsidR="0027309B" w:rsidRPr="001E629B" w:rsidRDefault="0027309B" w:rsidP="00AC1E6B">
            <w:pPr>
              <w:pStyle w:val="a5"/>
              <w:numPr>
                <w:ilvl w:val="0"/>
                <w:numId w:val="21"/>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теория и история государства и права России и зарубежных стран;</w:t>
            </w:r>
          </w:p>
          <w:p w:rsidR="0027309B" w:rsidRPr="001E629B" w:rsidRDefault="0027309B" w:rsidP="00AC1E6B">
            <w:pPr>
              <w:pStyle w:val="a5"/>
              <w:numPr>
                <w:ilvl w:val="0"/>
                <w:numId w:val="21"/>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история учений о государстве и праве</w:t>
            </w:r>
            <w:r w:rsidR="00380406">
              <w:rPr>
                <w:rFonts w:ascii="Times New Roman" w:eastAsia="Times New Roman" w:hAnsi="Times New Roman" w:cs="Times New Roman"/>
                <w:sz w:val="24"/>
                <w:szCs w:val="24"/>
                <w:lang w:eastAsia="ru-RU"/>
              </w:rPr>
              <w:t>;</w:t>
            </w:r>
          </w:p>
          <w:p w:rsidR="0027309B" w:rsidRPr="001E629B" w:rsidRDefault="0027309B" w:rsidP="00AC1E6B">
            <w:pPr>
              <w:pStyle w:val="a5"/>
              <w:numPr>
                <w:ilvl w:val="0"/>
                <w:numId w:val="21"/>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актуальные вопросы публично-правовой (государственно-правовой) науки</w:t>
            </w:r>
            <w:r w:rsidR="00380406">
              <w:rPr>
                <w:rFonts w:ascii="Times New Roman" w:eastAsia="Times New Roman" w:hAnsi="Times New Roman" w:cs="Times New Roman"/>
                <w:sz w:val="24"/>
                <w:szCs w:val="24"/>
                <w:lang w:eastAsia="ru-RU"/>
              </w:rPr>
              <w:t>;</w:t>
            </w:r>
          </w:p>
          <w:p w:rsidR="0027309B" w:rsidRPr="001E629B" w:rsidRDefault="0027309B" w:rsidP="00AC1E6B">
            <w:pPr>
              <w:pStyle w:val="a5"/>
              <w:numPr>
                <w:ilvl w:val="0"/>
                <w:numId w:val="21"/>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proofErr w:type="spellStart"/>
            <w:proofErr w:type="gramStart"/>
            <w:r w:rsidRPr="001E629B">
              <w:rPr>
                <w:rFonts w:ascii="Times New Roman" w:eastAsia="Times New Roman" w:hAnsi="Times New Roman" w:cs="Times New Roman"/>
                <w:sz w:val="24"/>
                <w:szCs w:val="24"/>
                <w:lang w:eastAsia="ru-RU"/>
              </w:rPr>
              <w:t>частно</w:t>
            </w:r>
            <w:proofErr w:type="spellEnd"/>
            <w:r w:rsidRPr="001E629B">
              <w:rPr>
                <w:rFonts w:ascii="Times New Roman" w:eastAsia="Times New Roman" w:hAnsi="Times New Roman" w:cs="Times New Roman"/>
                <w:sz w:val="24"/>
                <w:szCs w:val="24"/>
                <w:lang w:eastAsia="ru-RU"/>
              </w:rPr>
              <w:t>-правовые</w:t>
            </w:r>
            <w:proofErr w:type="gramEnd"/>
            <w:r w:rsidRPr="001E629B">
              <w:rPr>
                <w:rFonts w:ascii="Times New Roman" w:eastAsia="Times New Roman" w:hAnsi="Times New Roman" w:cs="Times New Roman"/>
                <w:sz w:val="24"/>
                <w:szCs w:val="24"/>
                <w:lang w:eastAsia="ru-RU"/>
              </w:rPr>
              <w:t xml:space="preserve"> (</w:t>
            </w:r>
            <w:proofErr w:type="spellStart"/>
            <w:r w:rsidRPr="001E629B">
              <w:rPr>
                <w:rFonts w:ascii="Times New Roman" w:eastAsia="Times New Roman" w:hAnsi="Times New Roman" w:cs="Times New Roman"/>
                <w:sz w:val="24"/>
                <w:szCs w:val="24"/>
                <w:lang w:eastAsia="ru-RU"/>
              </w:rPr>
              <w:t>цивилистические</w:t>
            </w:r>
            <w:proofErr w:type="spellEnd"/>
            <w:r w:rsidRPr="001E629B">
              <w:rPr>
                <w:rFonts w:ascii="Times New Roman" w:eastAsia="Times New Roman" w:hAnsi="Times New Roman" w:cs="Times New Roman"/>
                <w:sz w:val="24"/>
                <w:szCs w:val="24"/>
                <w:lang w:eastAsia="ru-RU"/>
              </w:rPr>
              <w:t>) науки: проблемы теории, методологии, практики</w:t>
            </w:r>
            <w:r w:rsidR="00380406">
              <w:rPr>
                <w:rFonts w:ascii="Times New Roman" w:eastAsia="Times New Roman" w:hAnsi="Times New Roman" w:cs="Times New Roman"/>
                <w:sz w:val="24"/>
                <w:szCs w:val="24"/>
                <w:lang w:eastAsia="ru-RU"/>
              </w:rPr>
              <w:t>;</w:t>
            </w:r>
          </w:p>
          <w:p w:rsidR="0027309B" w:rsidRDefault="0027309B" w:rsidP="00AC1E6B">
            <w:pPr>
              <w:pStyle w:val="a5"/>
              <w:numPr>
                <w:ilvl w:val="0"/>
                <w:numId w:val="21"/>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теоретические и правоприменительные проблемы уголовно-правовой науки на современном этапе</w:t>
            </w:r>
            <w:r w:rsidR="00380406">
              <w:rPr>
                <w:rFonts w:ascii="Times New Roman" w:eastAsia="Times New Roman" w:hAnsi="Times New Roman" w:cs="Times New Roman"/>
                <w:sz w:val="24"/>
                <w:szCs w:val="24"/>
                <w:lang w:eastAsia="ru-RU"/>
              </w:rPr>
              <w:t>;</w:t>
            </w:r>
            <w:r w:rsidRPr="001E629B">
              <w:rPr>
                <w:rFonts w:ascii="Times New Roman" w:eastAsia="Times New Roman" w:hAnsi="Times New Roman" w:cs="Times New Roman"/>
                <w:sz w:val="24"/>
                <w:szCs w:val="24"/>
                <w:lang w:eastAsia="ru-RU"/>
              </w:rPr>
              <w:t xml:space="preserve"> </w:t>
            </w:r>
          </w:p>
          <w:p w:rsidR="0027309B" w:rsidRPr="001E629B" w:rsidRDefault="0027309B" w:rsidP="00AC1E6B">
            <w:pPr>
              <w:pStyle w:val="a5"/>
              <w:numPr>
                <w:ilvl w:val="0"/>
                <w:numId w:val="21"/>
              </w:numPr>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международно-правовые основы обеспечения международной безопасности</w:t>
            </w:r>
            <w:r w:rsidR="00C341D1">
              <w:rPr>
                <w:rFonts w:ascii="Times New Roman" w:eastAsia="Times New Roman" w:hAnsi="Times New Roman" w:cs="Times New Roman"/>
                <w:sz w:val="24"/>
                <w:szCs w:val="24"/>
                <w:lang w:eastAsia="ru-RU"/>
              </w:rPr>
              <w:t>;</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политика как сфера общественной жизни;</w:t>
            </w:r>
          </w:p>
          <w:p w:rsidR="0027309B" w:rsidRPr="00CE4C7F"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CE4C7F">
              <w:rPr>
                <w:rFonts w:ascii="Times New Roman" w:eastAsia="Times New Roman" w:hAnsi="Times New Roman" w:cs="Times New Roman"/>
                <w:sz w:val="24"/>
                <w:szCs w:val="24"/>
                <w:lang w:eastAsia="ru-RU"/>
              </w:rPr>
              <w:t>механизмы и технологии традиционной и цифровой политики;</w:t>
            </w:r>
          </w:p>
          <w:p w:rsidR="00CE4C7F" w:rsidRPr="00CE4C7F" w:rsidRDefault="00CE4C7F" w:rsidP="00CE4C7F">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CE4C7F">
              <w:rPr>
                <w:rFonts w:ascii="Times New Roman" w:eastAsia="Times New Roman" w:hAnsi="Times New Roman" w:cs="Times New Roman"/>
                <w:sz w:val="24"/>
                <w:szCs w:val="24"/>
                <w:lang w:eastAsia="ru-RU"/>
              </w:rPr>
              <w:t xml:space="preserve">политика </w:t>
            </w:r>
            <w:proofErr w:type="spellStart"/>
            <w:r w:rsidRPr="00CE4C7F">
              <w:rPr>
                <w:rFonts w:ascii="Times New Roman" w:eastAsia="Times New Roman" w:hAnsi="Times New Roman" w:cs="Times New Roman"/>
                <w:sz w:val="24"/>
                <w:szCs w:val="24"/>
                <w:lang w:eastAsia="ru-RU"/>
              </w:rPr>
              <w:t>цифровизации</w:t>
            </w:r>
            <w:proofErr w:type="spellEnd"/>
            <w:r w:rsidRPr="00CE4C7F">
              <w:rPr>
                <w:rFonts w:ascii="Times New Roman" w:eastAsia="Times New Roman" w:hAnsi="Times New Roman" w:cs="Times New Roman"/>
                <w:sz w:val="24"/>
                <w:szCs w:val="24"/>
                <w:lang w:eastAsia="ru-RU"/>
              </w:rPr>
              <w:t xml:space="preserve"> и цифровое государственное управление;</w:t>
            </w:r>
          </w:p>
          <w:p w:rsidR="0027309B" w:rsidRPr="00CE4C7F"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CE4C7F">
              <w:rPr>
                <w:rFonts w:ascii="Times New Roman" w:eastAsia="Times New Roman" w:hAnsi="Times New Roman" w:cs="Times New Roman"/>
                <w:sz w:val="24"/>
                <w:szCs w:val="24"/>
                <w:lang w:eastAsia="ru-RU"/>
              </w:rPr>
              <w:t>региональное измерение политики и политического управления;</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избирательные кампании, электоральные циклы и избирательные технологии;</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политическая социализация: институты, факторы и агенты;</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сущность, типы, структура политической идентичности;</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информационные процессы и управление политическими коммуникациями;</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политические технологии и специфика их применения;</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легитимация политики, политические ценности и идеалы;</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междисциплинарные и сравнительные исследования в политической науке;</w:t>
            </w:r>
          </w:p>
          <w:p w:rsidR="00CE4C7F" w:rsidRPr="00CE4C7F" w:rsidRDefault="0027309B" w:rsidP="00DA656D">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CE4C7F">
              <w:rPr>
                <w:rFonts w:ascii="Times New Roman" w:eastAsia="Times New Roman" w:hAnsi="Times New Roman" w:cs="Times New Roman"/>
                <w:sz w:val="24"/>
                <w:szCs w:val="24"/>
                <w:lang w:eastAsia="ru-RU"/>
              </w:rPr>
              <w:t>история политической науки</w:t>
            </w:r>
            <w:r w:rsidR="00CE4C7F">
              <w:rPr>
                <w:rFonts w:ascii="Times New Roman" w:eastAsia="Times New Roman" w:hAnsi="Times New Roman" w:cs="Times New Roman"/>
                <w:sz w:val="24"/>
                <w:szCs w:val="24"/>
                <w:lang w:eastAsia="ru-RU"/>
              </w:rPr>
              <w:t>;</w:t>
            </w:r>
            <w:r w:rsidRPr="00CE4C7F">
              <w:rPr>
                <w:rFonts w:ascii="Times New Roman" w:eastAsia="Times New Roman" w:hAnsi="Times New Roman" w:cs="Times New Roman"/>
                <w:sz w:val="24"/>
                <w:szCs w:val="24"/>
                <w:lang w:eastAsia="ru-RU"/>
              </w:rPr>
              <w:t xml:space="preserve"> </w:t>
            </w:r>
          </w:p>
          <w:p w:rsidR="0027309B" w:rsidRPr="00CE4C7F" w:rsidRDefault="0027309B" w:rsidP="00DA656D">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CE4C7F">
              <w:rPr>
                <w:rFonts w:ascii="Times New Roman" w:eastAsia="Times New Roman" w:hAnsi="Times New Roman" w:cs="Times New Roman"/>
                <w:sz w:val="24"/>
                <w:szCs w:val="24"/>
                <w:lang w:eastAsia="ru-RU"/>
              </w:rPr>
              <w:t>теории, концепции и модели государственного управления;</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модели и процедуры подготовки и принятия, оценки эффективности и результативности государственных, политических и управленческих решений;</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публичная политика и управление публичной политикой;</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государственные и отраслевые политики;</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современный мировой политический процесс;</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международная безопасность</w:t>
            </w:r>
            <w:proofErr w:type="gramStart"/>
            <w:r w:rsidRPr="001E629B">
              <w:rPr>
                <w:rFonts w:ascii="Times New Roman" w:eastAsia="Times New Roman" w:hAnsi="Times New Roman" w:cs="Times New Roman"/>
                <w:sz w:val="24"/>
                <w:szCs w:val="24"/>
                <w:lang w:eastAsia="ru-RU"/>
              </w:rPr>
              <w:t>.</w:t>
            </w:r>
            <w:proofErr w:type="gramEnd"/>
            <w:r w:rsidRPr="001E629B">
              <w:rPr>
                <w:rFonts w:ascii="Times New Roman" w:eastAsia="Times New Roman" w:hAnsi="Times New Roman" w:cs="Times New Roman"/>
                <w:sz w:val="24"/>
                <w:szCs w:val="24"/>
                <w:lang w:eastAsia="ru-RU"/>
              </w:rPr>
              <w:t xml:space="preserve"> </w:t>
            </w:r>
            <w:proofErr w:type="gramStart"/>
            <w:r w:rsidRPr="001E629B">
              <w:rPr>
                <w:rFonts w:ascii="Times New Roman" w:eastAsia="Times New Roman" w:hAnsi="Times New Roman" w:cs="Times New Roman"/>
                <w:sz w:val="24"/>
                <w:szCs w:val="24"/>
                <w:lang w:eastAsia="ru-RU"/>
              </w:rPr>
              <w:t>с</w:t>
            </w:r>
            <w:proofErr w:type="gramEnd"/>
            <w:r w:rsidRPr="001E629B">
              <w:rPr>
                <w:rFonts w:ascii="Times New Roman" w:eastAsia="Times New Roman" w:hAnsi="Times New Roman" w:cs="Times New Roman"/>
                <w:sz w:val="24"/>
                <w:szCs w:val="24"/>
                <w:lang w:eastAsia="ru-RU"/>
              </w:rPr>
              <w:t>истемы глобальной и региональной безопасности;</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внешняя политика и дипломатия;</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гуманитарные, социальные и экологические проблемы мировой политики и международных отношений;</w:t>
            </w:r>
          </w:p>
          <w:p w:rsidR="0027309B" w:rsidRPr="001E62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1E629B">
              <w:rPr>
                <w:rFonts w:ascii="Times New Roman" w:eastAsia="Times New Roman" w:hAnsi="Times New Roman" w:cs="Times New Roman"/>
                <w:sz w:val="24"/>
                <w:szCs w:val="24"/>
                <w:lang w:eastAsia="ru-RU"/>
              </w:rPr>
              <w:t>Российская Федерация в системе международных отношений</w:t>
            </w:r>
          </w:p>
          <w:p w:rsidR="0027309B" w:rsidRPr="00D7606E"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D7606E">
              <w:rPr>
                <w:rFonts w:ascii="Times New Roman" w:eastAsia="Times New Roman" w:hAnsi="Times New Roman" w:cs="Times New Roman"/>
                <w:sz w:val="24"/>
                <w:szCs w:val="24"/>
                <w:lang w:eastAsia="ru-RU"/>
              </w:rPr>
              <w:t>философия как наука и мировоззрение;</w:t>
            </w:r>
          </w:p>
          <w:p w:rsidR="00544B14" w:rsidRPr="0027309B" w:rsidRDefault="0027309B" w:rsidP="00AC1E6B">
            <w:pPr>
              <w:pStyle w:val="a5"/>
              <w:numPr>
                <w:ilvl w:val="0"/>
                <w:numId w:val="21"/>
              </w:numPr>
              <w:shd w:val="clear" w:color="auto" w:fill="FFFFFF"/>
              <w:tabs>
                <w:tab w:val="left" w:pos="294"/>
              </w:tabs>
              <w:spacing w:after="0" w:line="240" w:lineRule="auto"/>
              <w:ind w:left="294" w:right="257" w:hanging="284"/>
              <w:jc w:val="both"/>
              <w:rPr>
                <w:rFonts w:ascii="Times New Roman" w:eastAsia="Times New Roman" w:hAnsi="Times New Roman" w:cs="Times New Roman"/>
                <w:sz w:val="24"/>
                <w:szCs w:val="24"/>
                <w:lang w:eastAsia="ru-RU"/>
              </w:rPr>
            </w:pPr>
            <w:r w:rsidRPr="00D7606E">
              <w:rPr>
                <w:rFonts w:ascii="Times New Roman" w:eastAsia="Times New Roman" w:hAnsi="Times New Roman" w:cs="Times New Roman"/>
                <w:sz w:val="24"/>
                <w:szCs w:val="24"/>
                <w:lang w:eastAsia="ru-RU"/>
              </w:rPr>
              <w:t>теоретические и практические аспекты исторической науки</w:t>
            </w:r>
            <w:r w:rsidR="00C341D1">
              <w:rPr>
                <w:rFonts w:ascii="Times New Roman" w:eastAsia="Times New Roman" w:hAnsi="Times New Roman" w:cs="Times New Roman"/>
                <w:sz w:val="24"/>
                <w:szCs w:val="24"/>
                <w:lang w:eastAsia="ru-RU"/>
              </w:rPr>
              <w:t>.</w:t>
            </w:r>
          </w:p>
        </w:tc>
      </w:tr>
    </w:tbl>
    <w:p w:rsidR="00AA62B2" w:rsidRDefault="00AA62B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br w:type="page"/>
      </w:r>
    </w:p>
    <w:p w:rsidR="007606FD" w:rsidRPr="007606FD" w:rsidRDefault="007606FD" w:rsidP="00EB6076">
      <w:pPr>
        <w:spacing w:after="0" w:line="240" w:lineRule="auto"/>
        <w:jc w:val="center"/>
        <w:rPr>
          <w:rFonts w:ascii="Times New Roman" w:eastAsia="Times New Roman" w:hAnsi="Times New Roman" w:cs="Times New Roman"/>
          <w:sz w:val="24"/>
          <w:szCs w:val="24"/>
          <w:lang w:eastAsia="ru-RU"/>
        </w:rPr>
      </w:pPr>
      <w:r w:rsidRPr="007606FD">
        <w:rPr>
          <w:rFonts w:ascii="Times New Roman" w:eastAsia="Times New Roman" w:hAnsi="Times New Roman" w:cs="Times New Roman"/>
          <w:b/>
          <w:sz w:val="24"/>
          <w:szCs w:val="24"/>
          <w:lang w:eastAsia="ru-RU"/>
        </w:rPr>
        <w:lastRenderedPageBreak/>
        <w:t>Порядок участия в конференции</w:t>
      </w:r>
    </w:p>
    <w:p w:rsidR="007606FD" w:rsidRPr="003770B6" w:rsidRDefault="007606FD" w:rsidP="00EB6076">
      <w:pPr>
        <w:spacing w:after="0" w:line="240" w:lineRule="auto"/>
        <w:ind w:firstLine="709"/>
        <w:jc w:val="both"/>
        <w:rPr>
          <w:rFonts w:ascii="Times New Roman" w:eastAsia="Times New Roman" w:hAnsi="Times New Roman" w:cs="Times New Roman"/>
          <w:b/>
          <w:sz w:val="24"/>
          <w:szCs w:val="24"/>
          <w:lang w:eastAsia="ru-RU"/>
        </w:rPr>
      </w:pPr>
      <w:r w:rsidRPr="007606FD">
        <w:rPr>
          <w:rFonts w:ascii="Times New Roman" w:eastAsia="Times New Roman" w:hAnsi="Times New Roman" w:cs="Times New Roman"/>
          <w:sz w:val="24"/>
          <w:szCs w:val="24"/>
          <w:lang w:eastAsia="ru-RU"/>
        </w:rPr>
        <w:t xml:space="preserve">Заявки на участие в конференции и тексты работ (тезисов докладов, статей) принимаются до </w:t>
      </w:r>
      <w:r w:rsidR="00A95863">
        <w:rPr>
          <w:rFonts w:ascii="Times New Roman" w:eastAsia="Times New Roman" w:hAnsi="Times New Roman" w:cs="Times New Roman"/>
          <w:b/>
          <w:sz w:val="24"/>
          <w:szCs w:val="24"/>
          <w:lang w:eastAsia="ru-RU"/>
        </w:rPr>
        <w:t>9 октября</w:t>
      </w:r>
      <w:r w:rsidRPr="007606FD">
        <w:rPr>
          <w:rFonts w:ascii="Times New Roman" w:eastAsia="Times New Roman" w:hAnsi="Times New Roman" w:cs="Times New Roman"/>
          <w:b/>
          <w:sz w:val="24"/>
          <w:szCs w:val="24"/>
          <w:lang w:eastAsia="ru-RU"/>
        </w:rPr>
        <w:t xml:space="preserve"> 202</w:t>
      </w:r>
      <w:r w:rsidR="00EB6076">
        <w:rPr>
          <w:rFonts w:ascii="Times New Roman" w:eastAsia="Times New Roman" w:hAnsi="Times New Roman" w:cs="Times New Roman"/>
          <w:b/>
          <w:sz w:val="24"/>
          <w:szCs w:val="24"/>
          <w:lang w:eastAsia="ru-RU"/>
        </w:rPr>
        <w:t>3</w:t>
      </w:r>
      <w:r w:rsidRPr="007606FD">
        <w:rPr>
          <w:rFonts w:ascii="Times New Roman" w:eastAsia="Times New Roman" w:hAnsi="Times New Roman" w:cs="Times New Roman"/>
          <w:b/>
          <w:sz w:val="24"/>
          <w:szCs w:val="24"/>
          <w:lang w:eastAsia="ru-RU"/>
        </w:rPr>
        <w:t xml:space="preserve"> года</w:t>
      </w:r>
      <w:r w:rsidRPr="007606FD">
        <w:rPr>
          <w:rFonts w:ascii="Times New Roman" w:eastAsia="Times New Roman" w:hAnsi="Times New Roman" w:cs="Times New Roman"/>
          <w:sz w:val="24"/>
          <w:szCs w:val="24"/>
          <w:lang w:eastAsia="ru-RU"/>
        </w:rPr>
        <w:t xml:space="preserve"> с обязательной пометкой в теме письма: </w:t>
      </w:r>
      <w:r w:rsidRPr="007606FD">
        <w:rPr>
          <w:rFonts w:ascii="Times New Roman" w:eastAsia="Times New Roman" w:hAnsi="Times New Roman" w:cs="Times New Roman"/>
          <w:b/>
          <w:sz w:val="24"/>
          <w:szCs w:val="24"/>
          <w:lang w:eastAsia="ru-RU"/>
        </w:rPr>
        <w:t>«</w:t>
      </w:r>
      <w:r w:rsidR="003C1F2C">
        <w:rPr>
          <w:rFonts w:ascii="Times New Roman" w:eastAsia="Times New Roman" w:hAnsi="Times New Roman" w:cs="Times New Roman"/>
          <w:b/>
          <w:sz w:val="24"/>
          <w:szCs w:val="24"/>
          <w:lang w:eastAsia="ru-RU"/>
        </w:rPr>
        <w:t>К</w:t>
      </w:r>
      <w:r w:rsidR="00A95863">
        <w:rPr>
          <w:rFonts w:ascii="Times New Roman" w:eastAsia="Times New Roman" w:hAnsi="Times New Roman" w:cs="Times New Roman"/>
          <w:b/>
          <w:sz w:val="24"/>
          <w:szCs w:val="24"/>
          <w:lang w:eastAsia="ru-RU"/>
        </w:rPr>
        <w:t>онференция</w:t>
      </w:r>
      <w:r w:rsidRPr="007606FD">
        <w:rPr>
          <w:rFonts w:ascii="Times New Roman" w:eastAsia="Times New Roman" w:hAnsi="Times New Roman" w:cs="Times New Roman"/>
          <w:b/>
          <w:sz w:val="24"/>
          <w:szCs w:val="24"/>
          <w:lang w:eastAsia="ru-RU"/>
        </w:rPr>
        <w:t xml:space="preserve"> </w:t>
      </w:r>
      <w:r w:rsidR="00F905D2">
        <w:rPr>
          <w:rFonts w:ascii="Times New Roman" w:eastAsia="Times New Roman" w:hAnsi="Times New Roman" w:cs="Times New Roman"/>
          <w:b/>
          <w:sz w:val="24"/>
          <w:szCs w:val="24"/>
          <w:lang w:eastAsia="ru-RU"/>
        </w:rPr>
        <w:t>НПР</w:t>
      </w:r>
      <w:r w:rsidRPr="007606FD">
        <w:rPr>
          <w:rFonts w:ascii="Times New Roman" w:eastAsia="Times New Roman" w:hAnsi="Times New Roman" w:cs="Times New Roman"/>
          <w:b/>
          <w:sz w:val="24"/>
          <w:szCs w:val="24"/>
          <w:lang w:eastAsia="ru-RU"/>
        </w:rPr>
        <w:t xml:space="preserve"> – </w:t>
      </w:r>
      <w:r w:rsidR="00A95863">
        <w:rPr>
          <w:rFonts w:ascii="Times New Roman" w:eastAsia="Times New Roman" w:hAnsi="Times New Roman" w:cs="Times New Roman"/>
          <w:b/>
          <w:sz w:val="24"/>
          <w:szCs w:val="24"/>
          <w:lang w:eastAsia="ru-RU"/>
        </w:rPr>
        <w:t>октябрь</w:t>
      </w:r>
      <w:r w:rsidR="00F905D2">
        <w:rPr>
          <w:rFonts w:ascii="Times New Roman" w:eastAsia="Times New Roman" w:hAnsi="Times New Roman" w:cs="Times New Roman"/>
          <w:b/>
          <w:sz w:val="24"/>
          <w:szCs w:val="24"/>
          <w:lang w:eastAsia="ru-RU"/>
        </w:rPr>
        <w:t xml:space="preserve"> 2023</w:t>
      </w:r>
      <w:r w:rsidRPr="007606FD">
        <w:rPr>
          <w:rFonts w:ascii="Times New Roman" w:eastAsia="Times New Roman" w:hAnsi="Times New Roman" w:cs="Times New Roman"/>
          <w:b/>
          <w:sz w:val="24"/>
          <w:szCs w:val="24"/>
          <w:lang w:eastAsia="ru-RU"/>
        </w:rPr>
        <w:t xml:space="preserve">. </w:t>
      </w:r>
      <w:r w:rsidR="00A95863">
        <w:rPr>
          <w:rFonts w:ascii="Times New Roman" w:eastAsia="Times New Roman" w:hAnsi="Times New Roman" w:cs="Times New Roman"/>
          <w:b/>
          <w:sz w:val="24"/>
          <w:szCs w:val="24"/>
          <w:lang w:eastAsia="ru-RU"/>
        </w:rPr>
        <w:t xml:space="preserve">Секция </w:t>
      </w:r>
      <w:r w:rsidRPr="007606FD">
        <w:rPr>
          <w:rFonts w:ascii="Times New Roman" w:eastAsia="Times New Roman" w:hAnsi="Times New Roman" w:cs="Times New Roman"/>
          <w:b/>
          <w:sz w:val="24"/>
          <w:szCs w:val="24"/>
          <w:lang w:eastAsia="ru-RU"/>
        </w:rPr>
        <w:t>№…»</w:t>
      </w:r>
      <w:r w:rsidR="00A95863">
        <w:rPr>
          <w:rFonts w:ascii="Times New Roman" w:eastAsia="Times New Roman" w:hAnsi="Times New Roman" w:cs="Times New Roman"/>
          <w:b/>
          <w:sz w:val="24"/>
          <w:szCs w:val="24"/>
          <w:lang w:eastAsia="ru-RU"/>
        </w:rPr>
        <w:t xml:space="preserve"> </w:t>
      </w:r>
      <w:r w:rsidRPr="003770B6">
        <w:rPr>
          <w:rFonts w:ascii="Times New Roman" w:eastAsia="Times New Roman" w:hAnsi="Times New Roman" w:cs="Times New Roman"/>
          <w:sz w:val="24"/>
          <w:szCs w:val="24"/>
          <w:lang w:eastAsia="ru-RU"/>
        </w:rPr>
        <w:t xml:space="preserve">по электронному адресу: </w:t>
      </w:r>
      <w:proofErr w:type="spellStart"/>
      <w:r w:rsidR="003770B6" w:rsidRPr="003770B6">
        <w:rPr>
          <w:rFonts w:ascii="Times New Roman" w:eastAsia="Times New Roman" w:hAnsi="Times New Roman" w:cs="Times New Roman"/>
          <w:b/>
          <w:sz w:val="24"/>
          <w:szCs w:val="24"/>
          <w:lang w:val="en-US" w:eastAsia="ru-RU"/>
        </w:rPr>
        <w:t>konf</w:t>
      </w:r>
      <w:proofErr w:type="spellEnd"/>
      <w:r w:rsidR="003770B6" w:rsidRPr="003770B6">
        <w:rPr>
          <w:rFonts w:ascii="Times New Roman" w:eastAsia="Times New Roman" w:hAnsi="Times New Roman" w:cs="Times New Roman"/>
          <w:b/>
          <w:sz w:val="24"/>
          <w:szCs w:val="24"/>
          <w:lang w:eastAsia="ru-RU"/>
        </w:rPr>
        <w:t>_</w:t>
      </w:r>
      <w:proofErr w:type="spellStart"/>
      <w:r w:rsidR="003770B6" w:rsidRPr="003770B6">
        <w:rPr>
          <w:rFonts w:ascii="Times New Roman" w:eastAsia="Times New Roman" w:hAnsi="Times New Roman" w:cs="Times New Roman"/>
          <w:b/>
          <w:sz w:val="24"/>
          <w:szCs w:val="24"/>
          <w:lang w:val="en-US" w:eastAsia="ru-RU"/>
        </w:rPr>
        <w:t>npr</w:t>
      </w:r>
      <w:proofErr w:type="spellEnd"/>
      <w:r w:rsidR="003770B6" w:rsidRPr="003770B6">
        <w:rPr>
          <w:rFonts w:ascii="Times New Roman" w:eastAsia="Times New Roman" w:hAnsi="Times New Roman" w:cs="Times New Roman"/>
          <w:b/>
          <w:sz w:val="24"/>
          <w:szCs w:val="24"/>
          <w:lang w:eastAsia="ru-RU"/>
        </w:rPr>
        <w:t>@</w:t>
      </w:r>
      <w:proofErr w:type="spellStart"/>
      <w:r w:rsidR="003770B6" w:rsidRPr="003770B6">
        <w:rPr>
          <w:rFonts w:ascii="Times New Roman" w:eastAsia="Times New Roman" w:hAnsi="Times New Roman" w:cs="Times New Roman"/>
          <w:b/>
          <w:sz w:val="24"/>
          <w:szCs w:val="24"/>
          <w:lang w:val="en-US" w:eastAsia="ru-RU"/>
        </w:rPr>
        <w:t>orel</w:t>
      </w:r>
      <w:proofErr w:type="spellEnd"/>
      <w:r w:rsidR="003770B6" w:rsidRPr="003770B6">
        <w:rPr>
          <w:rFonts w:ascii="Times New Roman" w:eastAsia="Times New Roman" w:hAnsi="Times New Roman" w:cs="Times New Roman"/>
          <w:b/>
          <w:sz w:val="24"/>
          <w:szCs w:val="24"/>
          <w:lang w:eastAsia="ru-RU"/>
        </w:rPr>
        <w:t>.</w:t>
      </w:r>
      <w:proofErr w:type="spellStart"/>
      <w:r w:rsidR="003770B6" w:rsidRPr="003770B6">
        <w:rPr>
          <w:rFonts w:ascii="Times New Roman" w:eastAsia="Times New Roman" w:hAnsi="Times New Roman" w:cs="Times New Roman"/>
          <w:b/>
          <w:sz w:val="24"/>
          <w:szCs w:val="24"/>
          <w:lang w:val="en-US" w:eastAsia="ru-RU"/>
        </w:rPr>
        <w:t>ranepa</w:t>
      </w:r>
      <w:proofErr w:type="spellEnd"/>
      <w:r w:rsidR="003770B6" w:rsidRPr="003770B6">
        <w:rPr>
          <w:rFonts w:ascii="Times New Roman" w:eastAsia="Times New Roman" w:hAnsi="Times New Roman" w:cs="Times New Roman"/>
          <w:b/>
          <w:sz w:val="24"/>
          <w:szCs w:val="24"/>
          <w:lang w:eastAsia="ru-RU"/>
        </w:rPr>
        <w:t>.</w:t>
      </w:r>
      <w:proofErr w:type="spellStart"/>
      <w:r w:rsidR="003770B6" w:rsidRPr="003770B6">
        <w:rPr>
          <w:rFonts w:ascii="Times New Roman" w:eastAsia="Times New Roman" w:hAnsi="Times New Roman" w:cs="Times New Roman"/>
          <w:b/>
          <w:sz w:val="24"/>
          <w:szCs w:val="24"/>
          <w:lang w:val="en-US" w:eastAsia="ru-RU"/>
        </w:rPr>
        <w:t>ru</w:t>
      </w:r>
      <w:proofErr w:type="spellEnd"/>
    </w:p>
    <w:p w:rsidR="00A95863" w:rsidRDefault="00A95863" w:rsidP="00A95863">
      <w:pPr>
        <w:pStyle w:val="Default"/>
        <w:widowControl w:val="0"/>
        <w:tabs>
          <w:tab w:val="left" w:pos="993"/>
        </w:tabs>
        <w:ind w:firstLine="709"/>
        <w:jc w:val="both"/>
      </w:pPr>
      <w:r w:rsidRPr="00DB21AA">
        <w:t xml:space="preserve">В заявке необходимо указать информацию в соответствии с Приложением 1 к данному Информационному письму. Заявка подается отдельным файлом. </w:t>
      </w:r>
    </w:p>
    <w:p w:rsidR="00A95863" w:rsidRPr="00DB21AA" w:rsidRDefault="00A95863" w:rsidP="00A95863">
      <w:pPr>
        <w:pStyle w:val="Default"/>
        <w:widowControl w:val="0"/>
        <w:tabs>
          <w:tab w:val="left" w:pos="993"/>
        </w:tabs>
        <w:ind w:firstLine="709"/>
        <w:jc w:val="both"/>
      </w:pPr>
      <w:r w:rsidRPr="00DB21AA">
        <w:t xml:space="preserve">Файлы именуются по </w:t>
      </w:r>
      <w:r>
        <w:t xml:space="preserve">номеру секции и </w:t>
      </w:r>
      <w:r w:rsidRPr="00DB21AA">
        <w:t xml:space="preserve">фамилии первого автора и содержательной части. Например: </w:t>
      </w:r>
    </w:p>
    <w:p w:rsidR="00A95863" w:rsidRPr="00A95863" w:rsidRDefault="00A95863" w:rsidP="00A95863">
      <w:pPr>
        <w:pStyle w:val="Default"/>
        <w:widowControl w:val="0"/>
        <w:numPr>
          <w:ilvl w:val="0"/>
          <w:numId w:val="15"/>
        </w:numPr>
        <w:tabs>
          <w:tab w:val="left" w:pos="993"/>
        </w:tabs>
        <w:ind w:left="0" w:firstLine="709"/>
        <w:jc w:val="both"/>
        <w:rPr>
          <w:i/>
        </w:rPr>
      </w:pPr>
      <w:r w:rsidRPr="00A95863">
        <w:rPr>
          <w:i/>
        </w:rPr>
        <w:t xml:space="preserve">«1 секция. Иванова В.В. Статья / тезисы» (в зависимости от количества печатных знаков); </w:t>
      </w:r>
    </w:p>
    <w:p w:rsidR="00A95863" w:rsidRPr="00A95863" w:rsidRDefault="00A95863" w:rsidP="00A95863">
      <w:pPr>
        <w:pStyle w:val="Default"/>
        <w:widowControl w:val="0"/>
        <w:numPr>
          <w:ilvl w:val="0"/>
          <w:numId w:val="15"/>
        </w:numPr>
        <w:tabs>
          <w:tab w:val="left" w:pos="993"/>
        </w:tabs>
        <w:ind w:left="0" w:firstLine="709"/>
        <w:jc w:val="both"/>
        <w:rPr>
          <w:i/>
        </w:rPr>
      </w:pPr>
      <w:r w:rsidRPr="00A95863">
        <w:rPr>
          <w:i/>
        </w:rPr>
        <w:t>«Иванова В.В. Заявка»;</w:t>
      </w:r>
    </w:p>
    <w:p w:rsidR="00A95863" w:rsidRPr="00A95863" w:rsidRDefault="00A95863" w:rsidP="00A95863">
      <w:pPr>
        <w:pStyle w:val="Default"/>
        <w:widowControl w:val="0"/>
        <w:numPr>
          <w:ilvl w:val="0"/>
          <w:numId w:val="15"/>
        </w:numPr>
        <w:tabs>
          <w:tab w:val="left" w:pos="993"/>
        </w:tabs>
        <w:ind w:left="0" w:firstLine="709"/>
        <w:jc w:val="both"/>
        <w:rPr>
          <w:i/>
        </w:rPr>
      </w:pPr>
      <w:r w:rsidRPr="00A95863">
        <w:rPr>
          <w:i/>
        </w:rPr>
        <w:t xml:space="preserve">«Иванова В.В. Квитанция об оплате» (при необходимости). </w:t>
      </w:r>
    </w:p>
    <w:p w:rsidR="004E7EAF"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BA29E5">
        <w:rPr>
          <w:rFonts w:ascii="Times New Roman" w:eastAsia="Times New Roman" w:hAnsi="Times New Roman" w:cs="Times New Roman"/>
          <w:sz w:val="24"/>
          <w:szCs w:val="24"/>
          <w:lang w:eastAsia="ru-RU"/>
        </w:rPr>
        <w:t>Для участия в научной программе конференции необходимо оплатить фиксированный организационный взнос</w:t>
      </w:r>
      <w:r w:rsidR="002A30CB">
        <w:rPr>
          <w:rFonts w:ascii="Times New Roman" w:eastAsia="Times New Roman" w:hAnsi="Times New Roman" w:cs="Times New Roman"/>
          <w:sz w:val="24"/>
          <w:szCs w:val="24"/>
          <w:lang w:eastAsia="ru-RU"/>
        </w:rPr>
        <w:t xml:space="preserve"> </w:t>
      </w:r>
      <w:r w:rsidRPr="00BA29E5">
        <w:rPr>
          <w:rFonts w:ascii="Times New Roman" w:eastAsia="Times New Roman" w:hAnsi="Times New Roman" w:cs="Times New Roman"/>
          <w:sz w:val="24"/>
          <w:szCs w:val="24"/>
          <w:lang w:eastAsia="ru-RU"/>
        </w:rPr>
        <w:t>в размере 5</w:t>
      </w:r>
      <w:r w:rsidR="004B49BF" w:rsidRPr="00BA29E5">
        <w:rPr>
          <w:rFonts w:ascii="Times New Roman" w:eastAsia="Times New Roman" w:hAnsi="Times New Roman" w:cs="Times New Roman"/>
          <w:sz w:val="24"/>
          <w:szCs w:val="24"/>
          <w:lang w:eastAsia="ru-RU"/>
        </w:rPr>
        <w:t>5</w:t>
      </w:r>
      <w:r w:rsidRPr="00BA29E5">
        <w:rPr>
          <w:rFonts w:ascii="Times New Roman" w:eastAsia="Times New Roman" w:hAnsi="Times New Roman" w:cs="Times New Roman"/>
          <w:sz w:val="24"/>
          <w:szCs w:val="24"/>
          <w:lang w:eastAsia="ru-RU"/>
        </w:rPr>
        <w:t>0 руб. (</w:t>
      </w:r>
      <w:r w:rsidR="004B49BF" w:rsidRPr="00BA29E5">
        <w:rPr>
          <w:rFonts w:ascii="Times New Roman" w:eastAsia="Times New Roman" w:hAnsi="Times New Roman" w:cs="Times New Roman"/>
          <w:sz w:val="24"/>
          <w:szCs w:val="24"/>
          <w:lang w:eastAsia="ru-RU"/>
        </w:rPr>
        <w:t>за один тезис, доклад, статью</w:t>
      </w:r>
      <w:r w:rsidRPr="00BA29E5">
        <w:rPr>
          <w:rFonts w:ascii="Times New Roman" w:eastAsia="Times New Roman" w:hAnsi="Times New Roman" w:cs="Times New Roman"/>
          <w:sz w:val="24"/>
          <w:szCs w:val="24"/>
          <w:lang w:eastAsia="ru-RU"/>
        </w:rPr>
        <w:t>), после подтверждения принятия организационным комитетом. Оплата организационного взноса осуществля</w:t>
      </w:r>
      <w:r w:rsidR="00A36306">
        <w:rPr>
          <w:rFonts w:ascii="Times New Roman" w:eastAsia="Times New Roman" w:hAnsi="Times New Roman" w:cs="Times New Roman"/>
          <w:sz w:val="24"/>
          <w:szCs w:val="24"/>
          <w:lang w:eastAsia="ru-RU"/>
        </w:rPr>
        <w:t>ет</w:t>
      </w:r>
      <w:r w:rsidRPr="00BA29E5">
        <w:rPr>
          <w:rFonts w:ascii="Times New Roman" w:eastAsia="Times New Roman" w:hAnsi="Times New Roman" w:cs="Times New Roman"/>
          <w:sz w:val="24"/>
          <w:szCs w:val="24"/>
          <w:lang w:eastAsia="ru-RU"/>
        </w:rPr>
        <w:t>ся банковским переводом по реквизитам, приведенным в Приложении 2</w:t>
      </w:r>
      <w:r w:rsidR="00A95863">
        <w:rPr>
          <w:rFonts w:ascii="Times New Roman" w:eastAsia="Times New Roman" w:hAnsi="Times New Roman" w:cs="Times New Roman"/>
          <w:sz w:val="24"/>
          <w:szCs w:val="24"/>
          <w:lang w:eastAsia="ru-RU"/>
        </w:rPr>
        <w:t>.</w:t>
      </w:r>
    </w:p>
    <w:p w:rsidR="004E7EAF" w:rsidRPr="00651984" w:rsidRDefault="004E7EAF" w:rsidP="004E7EAF">
      <w:pPr>
        <w:pStyle w:val="Default"/>
        <w:widowControl w:val="0"/>
        <w:tabs>
          <w:tab w:val="left" w:pos="993"/>
        </w:tabs>
        <w:ind w:firstLine="709"/>
        <w:jc w:val="both"/>
      </w:pPr>
      <w:r w:rsidRPr="00710185">
        <w:rPr>
          <w:color w:val="auto"/>
        </w:rPr>
        <w:t xml:space="preserve">Для сотрудников и обучающихся </w:t>
      </w:r>
      <w:r>
        <w:rPr>
          <w:color w:val="auto"/>
        </w:rPr>
        <w:t xml:space="preserve">Среднерусского института управления - филиала </w:t>
      </w:r>
      <w:proofErr w:type="spellStart"/>
      <w:r>
        <w:rPr>
          <w:color w:val="auto"/>
        </w:rPr>
        <w:t>РАНХиГС</w:t>
      </w:r>
      <w:proofErr w:type="spellEnd"/>
      <w:r>
        <w:rPr>
          <w:color w:val="auto"/>
        </w:rPr>
        <w:t xml:space="preserve"> организационный взнос не взимается</w:t>
      </w:r>
      <w:r w:rsidRPr="00710185">
        <w:rPr>
          <w:color w:val="auto"/>
        </w:rPr>
        <w:t>.</w:t>
      </w:r>
    </w:p>
    <w:p w:rsidR="007606FD" w:rsidRPr="00BA29E5"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BA29E5">
        <w:rPr>
          <w:rFonts w:ascii="Times New Roman" w:eastAsia="Times New Roman" w:hAnsi="Times New Roman" w:cs="Times New Roman"/>
          <w:sz w:val="24"/>
          <w:szCs w:val="24"/>
          <w:lang w:eastAsia="ru-RU"/>
        </w:rPr>
        <w:t xml:space="preserve">Копии квитанции об оплате </w:t>
      </w:r>
      <w:proofErr w:type="spellStart"/>
      <w:r w:rsidRPr="00BA29E5">
        <w:rPr>
          <w:rFonts w:ascii="Times New Roman" w:eastAsia="Times New Roman" w:hAnsi="Times New Roman" w:cs="Times New Roman"/>
          <w:sz w:val="24"/>
          <w:szCs w:val="24"/>
          <w:lang w:eastAsia="ru-RU"/>
        </w:rPr>
        <w:t>оргвзноса</w:t>
      </w:r>
      <w:proofErr w:type="spellEnd"/>
      <w:r w:rsidRPr="00BA29E5">
        <w:rPr>
          <w:rFonts w:ascii="Times New Roman" w:eastAsia="Times New Roman" w:hAnsi="Times New Roman" w:cs="Times New Roman"/>
          <w:sz w:val="24"/>
          <w:szCs w:val="24"/>
          <w:lang w:eastAsia="ru-RU"/>
        </w:rPr>
        <w:t xml:space="preserve"> должны быть предоставлены организатор</w:t>
      </w:r>
      <w:r w:rsidR="00A95863">
        <w:rPr>
          <w:rFonts w:ascii="Times New Roman" w:eastAsia="Times New Roman" w:hAnsi="Times New Roman" w:cs="Times New Roman"/>
          <w:sz w:val="24"/>
          <w:szCs w:val="24"/>
          <w:lang w:eastAsia="ru-RU"/>
        </w:rPr>
        <w:t>ам</w:t>
      </w:r>
      <w:r w:rsidRPr="00BA29E5">
        <w:rPr>
          <w:rFonts w:ascii="Times New Roman" w:eastAsia="Times New Roman" w:hAnsi="Times New Roman" w:cs="Times New Roman"/>
          <w:sz w:val="24"/>
          <w:szCs w:val="24"/>
          <w:lang w:eastAsia="ru-RU"/>
        </w:rPr>
        <w:t xml:space="preserve"> конференции, </w:t>
      </w:r>
      <w:r w:rsidRPr="00BA29E5">
        <w:rPr>
          <w:rFonts w:ascii="Times New Roman" w:eastAsia="Times New Roman" w:hAnsi="Times New Roman" w:cs="Times New Roman"/>
          <w:sz w:val="24"/>
          <w:szCs w:val="24"/>
          <w:lang w:val="en-US" w:eastAsia="ru-RU"/>
        </w:rPr>
        <w:t>e</w:t>
      </w:r>
      <w:r w:rsidRPr="00BA29E5">
        <w:rPr>
          <w:rFonts w:ascii="Times New Roman" w:eastAsia="Times New Roman" w:hAnsi="Times New Roman" w:cs="Times New Roman"/>
          <w:sz w:val="24"/>
          <w:szCs w:val="24"/>
          <w:lang w:eastAsia="ru-RU"/>
        </w:rPr>
        <w:t>-</w:t>
      </w:r>
      <w:r w:rsidRPr="00BA29E5">
        <w:rPr>
          <w:rFonts w:ascii="Times New Roman" w:eastAsia="Times New Roman" w:hAnsi="Times New Roman" w:cs="Times New Roman"/>
          <w:sz w:val="24"/>
          <w:szCs w:val="24"/>
          <w:lang w:val="en-US" w:eastAsia="ru-RU"/>
        </w:rPr>
        <w:t>mail</w:t>
      </w:r>
      <w:r w:rsidRPr="00BA29E5">
        <w:rPr>
          <w:rFonts w:ascii="Times New Roman" w:eastAsia="Times New Roman" w:hAnsi="Times New Roman" w:cs="Times New Roman"/>
          <w:sz w:val="24"/>
          <w:szCs w:val="24"/>
          <w:lang w:eastAsia="ru-RU"/>
        </w:rPr>
        <w:t xml:space="preserve">: </w:t>
      </w:r>
      <w:proofErr w:type="spellStart"/>
      <w:r w:rsidR="00AC1E6B" w:rsidRPr="00BA29E5">
        <w:rPr>
          <w:rFonts w:ascii="Times New Roman" w:eastAsia="Times New Roman" w:hAnsi="Times New Roman" w:cs="Times New Roman"/>
          <w:b/>
          <w:sz w:val="24"/>
          <w:szCs w:val="24"/>
          <w:lang w:val="en-US" w:eastAsia="ru-RU"/>
        </w:rPr>
        <w:t>konf</w:t>
      </w:r>
      <w:proofErr w:type="spellEnd"/>
      <w:r w:rsidR="00AC1E6B" w:rsidRPr="00BA29E5">
        <w:rPr>
          <w:rFonts w:ascii="Times New Roman" w:eastAsia="Times New Roman" w:hAnsi="Times New Roman" w:cs="Times New Roman"/>
          <w:b/>
          <w:sz w:val="24"/>
          <w:szCs w:val="24"/>
          <w:lang w:eastAsia="ru-RU"/>
        </w:rPr>
        <w:t>_</w:t>
      </w:r>
      <w:proofErr w:type="spellStart"/>
      <w:r w:rsidR="00AC1E6B" w:rsidRPr="00BA29E5">
        <w:rPr>
          <w:rFonts w:ascii="Times New Roman" w:eastAsia="Times New Roman" w:hAnsi="Times New Roman" w:cs="Times New Roman"/>
          <w:b/>
          <w:sz w:val="24"/>
          <w:szCs w:val="24"/>
          <w:lang w:val="en-US" w:eastAsia="ru-RU"/>
        </w:rPr>
        <w:t>npr</w:t>
      </w:r>
      <w:proofErr w:type="spellEnd"/>
      <w:r w:rsidR="00AC1E6B" w:rsidRPr="00BA29E5">
        <w:rPr>
          <w:rFonts w:ascii="Times New Roman" w:eastAsia="Times New Roman" w:hAnsi="Times New Roman" w:cs="Times New Roman"/>
          <w:b/>
          <w:sz w:val="24"/>
          <w:szCs w:val="24"/>
          <w:lang w:eastAsia="ru-RU"/>
        </w:rPr>
        <w:t>@</w:t>
      </w:r>
      <w:proofErr w:type="spellStart"/>
      <w:r w:rsidR="00AC1E6B" w:rsidRPr="00BA29E5">
        <w:rPr>
          <w:rFonts w:ascii="Times New Roman" w:eastAsia="Times New Roman" w:hAnsi="Times New Roman" w:cs="Times New Roman"/>
          <w:b/>
          <w:sz w:val="24"/>
          <w:szCs w:val="24"/>
          <w:lang w:val="en-US" w:eastAsia="ru-RU"/>
        </w:rPr>
        <w:t>orel</w:t>
      </w:r>
      <w:proofErr w:type="spellEnd"/>
      <w:r w:rsidR="00AC1E6B" w:rsidRPr="00BA29E5">
        <w:rPr>
          <w:rFonts w:ascii="Times New Roman" w:eastAsia="Times New Roman" w:hAnsi="Times New Roman" w:cs="Times New Roman"/>
          <w:b/>
          <w:sz w:val="24"/>
          <w:szCs w:val="24"/>
          <w:lang w:eastAsia="ru-RU"/>
        </w:rPr>
        <w:t>.</w:t>
      </w:r>
      <w:proofErr w:type="spellStart"/>
      <w:r w:rsidR="00AC1E6B" w:rsidRPr="00BA29E5">
        <w:rPr>
          <w:rFonts w:ascii="Times New Roman" w:eastAsia="Times New Roman" w:hAnsi="Times New Roman" w:cs="Times New Roman"/>
          <w:b/>
          <w:sz w:val="24"/>
          <w:szCs w:val="24"/>
          <w:lang w:val="en-US" w:eastAsia="ru-RU"/>
        </w:rPr>
        <w:t>ranepa</w:t>
      </w:r>
      <w:proofErr w:type="spellEnd"/>
      <w:r w:rsidR="00AC1E6B" w:rsidRPr="00BA29E5">
        <w:rPr>
          <w:rFonts w:ascii="Times New Roman" w:eastAsia="Times New Roman" w:hAnsi="Times New Roman" w:cs="Times New Roman"/>
          <w:b/>
          <w:sz w:val="24"/>
          <w:szCs w:val="24"/>
          <w:lang w:eastAsia="ru-RU"/>
        </w:rPr>
        <w:t>.</w:t>
      </w:r>
      <w:proofErr w:type="spellStart"/>
      <w:r w:rsidR="00AC1E6B" w:rsidRPr="00BA29E5">
        <w:rPr>
          <w:rFonts w:ascii="Times New Roman" w:eastAsia="Times New Roman" w:hAnsi="Times New Roman" w:cs="Times New Roman"/>
          <w:b/>
          <w:sz w:val="24"/>
          <w:szCs w:val="24"/>
          <w:lang w:val="en-US" w:eastAsia="ru-RU"/>
        </w:rPr>
        <w:t>ru</w:t>
      </w:r>
      <w:proofErr w:type="spellEnd"/>
      <w:r w:rsidRPr="00BA29E5">
        <w:rPr>
          <w:rFonts w:ascii="Times New Roman" w:eastAsia="Times New Roman" w:hAnsi="Times New Roman" w:cs="Times New Roman"/>
          <w:sz w:val="24"/>
          <w:szCs w:val="24"/>
          <w:lang w:eastAsia="ru-RU"/>
        </w:rPr>
        <w:t xml:space="preserve"> </w:t>
      </w:r>
    </w:p>
    <w:p w:rsidR="007606FD" w:rsidRPr="00BA29E5" w:rsidRDefault="004B49BF" w:rsidP="00EB6076">
      <w:pPr>
        <w:spacing w:after="0" w:line="240" w:lineRule="auto"/>
        <w:ind w:firstLine="709"/>
        <w:jc w:val="both"/>
        <w:rPr>
          <w:rFonts w:ascii="Times New Roman" w:eastAsia="Times New Roman" w:hAnsi="Times New Roman" w:cs="Times New Roman"/>
          <w:bCs/>
          <w:sz w:val="24"/>
          <w:szCs w:val="24"/>
          <w:lang w:eastAsia="ru-RU"/>
        </w:rPr>
      </w:pPr>
      <w:r w:rsidRPr="00BA29E5">
        <w:rPr>
          <w:rFonts w:ascii="Times New Roman" w:eastAsia="Times New Roman" w:hAnsi="Times New Roman" w:cs="Times New Roman"/>
          <w:bCs/>
          <w:sz w:val="24"/>
          <w:szCs w:val="24"/>
          <w:lang w:eastAsia="ru-RU"/>
        </w:rPr>
        <w:t>Печатный экземпляр сборника оплачивается отдельно</w:t>
      </w:r>
      <w:r w:rsidR="00104BAD" w:rsidRPr="00BA29E5">
        <w:rPr>
          <w:rFonts w:ascii="Times New Roman" w:eastAsia="Times New Roman" w:hAnsi="Times New Roman" w:cs="Times New Roman"/>
          <w:bCs/>
          <w:sz w:val="24"/>
          <w:szCs w:val="24"/>
          <w:lang w:eastAsia="ru-RU"/>
        </w:rPr>
        <w:t xml:space="preserve"> (стоимость </w:t>
      </w:r>
      <w:r w:rsidR="00D21C27" w:rsidRPr="00BA29E5">
        <w:rPr>
          <w:rFonts w:ascii="Times New Roman" w:eastAsia="Times New Roman" w:hAnsi="Times New Roman" w:cs="Times New Roman"/>
          <w:bCs/>
          <w:sz w:val="24"/>
          <w:szCs w:val="24"/>
          <w:lang w:eastAsia="ru-RU"/>
        </w:rPr>
        <w:t>рассчитывается по запросу авторов</w:t>
      </w:r>
      <w:r w:rsidR="00104BAD" w:rsidRPr="00BA29E5">
        <w:rPr>
          <w:rFonts w:ascii="Times New Roman" w:eastAsia="Times New Roman" w:hAnsi="Times New Roman" w:cs="Times New Roman"/>
          <w:bCs/>
          <w:sz w:val="24"/>
          <w:szCs w:val="24"/>
          <w:lang w:eastAsia="ru-RU"/>
        </w:rPr>
        <w:t xml:space="preserve">) и высылается почтой России или </w:t>
      </w:r>
      <w:r w:rsidR="00CA7920" w:rsidRPr="00BA29E5">
        <w:rPr>
          <w:rFonts w:ascii="Times New Roman" w:eastAsia="Times New Roman" w:hAnsi="Times New Roman" w:cs="Times New Roman"/>
          <w:bCs/>
          <w:sz w:val="24"/>
          <w:szCs w:val="24"/>
          <w:lang w:eastAsia="ru-RU"/>
        </w:rPr>
        <w:t>резервируется</w:t>
      </w:r>
      <w:r w:rsidR="00104BAD" w:rsidRPr="00BA29E5">
        <w:rPr>
          <w:rFonts w:ascii="Times New Roman" w:eastAsia="Times New Roman" w:hAnsi="Times New Roman" w:cs="Times New Roman"/>
          <w:bCs/>
          <w:sz w:val="24"/>
          <w:szCs w:val="24"/>
          <w:lang w:eastAsia="ru-RU"/>
        </w:rPr>
        <w:t xml:space="preserve"> для самовывоза</w:t>
      </w:r>
      <w:r w:rsidR="00CA7920" w:rsidRPr="00BA29E5">
        <w:rPr>
          <w:rFonts w:ascii="Times New Roman" w:eastAsia="Times New Roman" w:hAnsi="Times New Roman" w:cs="Times New Roman"/>
          <w:bCs/>
          <w:sz w:val="24"/>
          <w:szCs w:val="24"/>
          <w:lang w:eastAsia="ru-RU"/>
        </w:rPr>
        <w:t>.</w:t>
      </w:r>
      <w:r w:rsidRPr="00BA29E5">
        <w:rPr>
          <w:rFonts w:ascii="Times New Roman" w:eastAsia="Times New Roman" w:hAnsi="Times New Roman" w:cs="Times New Roman"/>
          <w:bCs/>
          <w:sz w:val="24"/>
          <w:szCs w:val="24"/>
          <w:lang w:eastAsia="ru-RU"/>
        </w:rPr>
        <w:t xml:space="preserve"> </w:t>
      </w:r>
      <w:r w:rsidR="00104BAD" w:rsidRPr="00BA29E5">
        <w:rPr>
          <w:rFonts w:ascii="Times New Roman" w:eastAsia="Times New Roman" w:hAnsi="Times New Roman" w:cs="Times New Roman"/>
          <w:bCs/>
          <w:sz w:val="24"/>
          <w:szCs w:val="24"/>
          <w:lang w:eastAsia="ru-RU"/>
        </w:rPr>
        <w:t>Автор заранее резервирует п</w:t>
      </w:r>
      <w:r w:rsidRPr="00BA29E5">
        <w:rPr>
          <w:rFonts w:ascii="Times New Roman" w:eastAsia="Times New Roman" w:hAnsi="Times New Roman" w:cs="Times New Roman"/>
          <w:bCs/>
          <w:sz w:val="24"/>
          <w:szCs w:val="24"/>
          <w:lang w:eastAsia="ru-RU"/>
        </w:rPr>
        <w:t>ечатный экземпляр сборника</w:t>
      </w:r>
      <w:r w:rsidR="00104BAD" w:rsidRPr="00BA29E5">
        <w:rPr>
          <w:rFonts w:ascii="Times New Roman" w:eastAsia="Times New Roman" w:hAnsi="Times New Roman" w:cs="Times New Roman"/>
          <w:bCs/>
          <w:sz w:val="24"/>
          <w:szCs w:val="24"/>
          <w:lang w:eastAsia="ru-RU"/>
        </w:rPr>
        <w:t>, указав это в заявке</w:t>
      </w:r>
      <w:r w:rsidRPr="00BA29E5">
        <w:rPr>
          <w:rFonts w:ascii="Times New Roman" w:eastAsia="Times New Roman" w:hAnsi="Times New Roman" w:cs="Times New Roman"/>
          <w:bCs/>
          <w:sz w:val="24"/>
          <w:szCs w:val="24"/>
          <w:lang w:eastAsia="ru-RU"/>
        </w:rPr>
        <w:t>.</w:t>
      </w:r>
      <w:r w:rsidR="007606FD" w:rsidRPr="00BA29E5">
        <w:rPr>
          <w:rFonts w:ascii="Times New Roman" w:eastAsia="Times New Roman" w:hAnsi="Times New Roman" w:cs="Times New Roman"/>
          <w:bCs/>
          <w:sz w:val="24"/>
          <w:szCs w:val="24"/>
          <w:lang w:eastAsia="ru-RU"/>
        </w:rPr>
        <w:t xml:space="preserve"> </w:t>
      </w:r>
    </w:p>
    <w:p w:rsidR="00686DFF" w:rsidRDefault="007606FD" w:rsidP="00EB6076">
      <w:pPr>
        <w:spacing w:after="0" w:line="240" w:lineRule="auto"/>
        <w:ind w:firstLine="709"/>
        <w:jc w:val="both"/>
        <w:rPr>
          <w:rFonts w:ascii="Times New Roman" w:eastAsia="Times New Roman" w:hAnsi="Times New Roman" w:cs="Times New Roman"/>
          <w:bCs/>
          <w:sz w:val="24"/>
          <w:szCs w:val="24"/>
          <w:lang w:eastAsia="ru-RU"/>
        </w:rPr>
      </w:pPr>
      <w:r w:rsidRPr="00BA29E5">
        <w:rPr>
          <w:rFonts w:ascii="Times New Roman" w:eastAsia="Times New Roman" w:hAnsi="Times New Roman" w:cs="Times New Roman"/>
          <w:bCs/>
          <w:sz w:val="24"/>
          <w:szCs w:val="24"/>
          <w:lang w:eastAsia="ru-RU"/>
        </w:rPr>
        <w:t>Материалы конференции будут напечатаны в очередных сборниках серии «Образование и наука без границ: фундаментальные и прикладные исследования» (ISSN 2500-249</w:t>
      </w:r>
      <w:r w:rsidRPr="00BA29E5">
        <w:rPr>
          <w:rFonts w:ascii="Times New Roman" w:eastAsia="Times New Roman" w:hAnsi="Times New Roman" w:cs="Times New Roman"/>
          <w:bCs/>
          <w:sz w:val="24"/>
          <w:szCs w:val="24"/>
          <w:lang w:val="en-US" w:eastAsia="ru-RU"/>
        </w:rPr>
        <w:t>X</w:t>
      </w:r>
      <w:r w:rsidRPr="00BA29E5">
        <w:rPr>
          <w:rFonts w:ascii="Times New Roman" w:eastAsia="Times New Roman" w:hAnsi="Times New Roman" w:cs="Times New Roman"/>
          <w:bCs/>
          <w:sz w:val="24"/>
          <w:szCs w:val="24"/>
          <w:lang w:eastAsia="ru-RU"/>
        </w:rPr>
        <w:t>), электронная версия которых размещается в открытом доступе на сайте университета, а также индексируется в базе данных РИНЦ (</w:t>
      </w:r>
      <w:hyperlink r:id="rId10" w:history="1">
        <w:proofErr w:type="spellStart"/>
        <w:r w:rsidRPr="00BA29E5">
          <w:rPr>
            <w:rStyle w:val="a6"/>
            <w:rFonts w:ascii="Times New Roman" w:eastAsia="Times New Roman" w:hAnsi="Times New Roman" w:cs="Times New Roman"/>
            <w:bCs/>
            <w:sz w:val="24"/>
            <w:szCs w:val="24"/>
            <w:lang w:val="en-US" w:eastAsia="ru-RU"/>
          </w:rPr>
          <w:t>eLIBRARY</w:t>
        </w:r>
        <w:proofErr w:type="spellEnd"/>
        <w:r w:rsidRPr="00BA29E5">
          <w:rPr>
            <w:rStyle w:val="a6"/>
            <w:rFonts w:ascii="Times New Roman" w:eastAsia="Times New Roman" w:hAnsi="Times New Roman" w:cs="Times New Roman"/>
            <w:bCs/>
            <w:sz w:val="24"/>
            <w:szCs w:val="24"/>
            <w:lang w:eastAsia="ru-RU"/>
          </w:rPr>
          <w:t>.</w:t>
        </w:r>
        <w:r w:rsidRPr="00BA29E5">
          <w:rPr>
            <w:rStyle w:val="a6"/>
            <w:rFonts w:ascii="Times New Roman" w:eastAsia="Times New Roman" w:hAnsi="Times New Roman" w:cs="Times New Roman"/>
            <w:bCs/>
            <w:sz w:val="24"/>
            <w:szCs w:val="24"/>
            <w:lang w:val="en-US" w:eastAsia="ru-RU"/>
          </w:rPr>
          <w:t>RU</w:t>
        </w:r>
      </w:hyperlink>
      <w:r w:rsidRPr="00BA29E5">
        <w:rPr>
          <w:rFonts w:ascii="Times New Roman" w:eastAsia="Times New Roman" w:hAnsi="Times New Roman" w:cs="Times New Roman"/>
          <w:bCs/>
          <w:sz w:val="24"/>
          <w:szCs w:val="24"/>
          <w:lang w:eastAsia="ru-RU"/>
        </w:rPr>
        <w:t>).</w:t>
      </w:r>
      <w:r w:rsidRPr="007606FD">
        <w:rPr>
          <w:rFonts w:ascii="Times New Roman" w:eastAsia="Times New Roman" w:hAnsi="Times New Roman" w:cs="Times New Roman"/>
          <w:bCs/>
          <w:sz w:val="24"/>
          <w:szCs w:val="24"/>
          <w:lang w:eastAsia="ru-RU"/>
        </w:rPr>
        <w:t xml:space="preserve"> </w:t>
      </w:r>
    </w:p>
    <w:p w:rsidR="00686DFF" w:rsidRDefault="00686DFF" w:rsidP="00EB6076">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Сертификаты всем участникам конференции высылаются по электронной почте.</w:t>
      </w:r>
    </w:p>
    <w:p w:rsidR="007606FD" w:rsidRPr="007606FD" w:rsidRDefault="007606FD" w:rsidP="00EB6076">
      <w:pPr>
        <w:spacing w:after="0" w:line="240" w:lineRule="auto"/>
        <w:ind w:firstLine="709"/>
        <w:jc w:val="both"/>
        <w:rPr>
          <w:rFonts w:ascii="Times New Roman" w:eastAsia="Times New Roman" w:hAnsi="Times New Roman" w:cs="Times New Roman"/>
          <w:bCs/>
          <w:sz w:val="24"/>
          <w:szCs w:val="24"/>
          <w:lang w:eastAsia="ru-RU"/>
        </w:rPr>
      </w:pPr>
      <w:r w:rsidRPr="007606FD">
        <w:rPr>
          <w:rFonts w:ascii="Times New Roman" w:eastAsia="Times New Roman" w:hAnsi="Times New Roman" w:cs="Times New Roman"/>
          <w:bCs/>
          <w:sz w:val="24"/>
          <w:szCs w:val="24"/>
          <w:lang w:eastAsia="ru-RU"/>
        </w:rPr>
        <w:t xml:space="preserve">Оргкомитет и редколлегия </w:t>
      </w:r>
      <w:r w:rsidRPr="007606FD">
        <w:rPr>
          <w:rFonts w:ascii="Times New Roman" w:eastAsia="Times New Roman" w:hAnsi="Times New Roman" w:cs="Times New Roman"/>
          <w:b/>
          <w:bCs/>
          <w:sz w:val="24"/>
          <w:szCs w:val="24"/>
          <w:lang w:eastAsia="ru-RU"/>
        </w:rPr>
        <w:t>оставляют за собой право отказать</w:t>
      </w:r>
      <w:r w:rsidRPr="007606FD">
        <w:rPr>
          <w:rFonts w:ascii="Times New Roman" w:eastAsia="Times New Roman" w:hAnsi="Times New Roman" w:cs="Times New Roman"/>
          <w:bCs/>
          <w:sz w:val="24"/>
          <w:szCs w:val="24"/>
          <w:lang w:eastAsia="ru-RU"/>
        </w:rPr>
        <w:t xml:space="preserve"> в опубликовании статей (тезисов), не соответствующих требованиям к оформлению и условиям публикации.</w:t>
      </w:r>
    </w:p>
    <w:p w:rsidR="007606FD" w:rsidRPr="007606FD" w:rsidRDefault="007606FD" w:rsidP="00EB6076">
      <w:pPr>
        <w:spacing w:after="0" w:line="240" w:lineRule="auto"/>
        <w:ind w:firstLine="709"/>
        <w:jc w:val="both"/>
        <w:rPr>
          <w:rFonts w:ascii="Times New Roman" w:eastAsia="Times New Roman" w:hAnsi="Times New Roman" w:cs="Times New Roman"/>
          <w:bCs/>
          <w:sz w:val="24"/>
          <w:szCs w:val="24"/>
          <w:lang w:eastAsia="ru-RU"/>
        </w:rPr>
      </w:pP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b/>
          <w:sz w:val="24"/>
          <w:szCs w:val="24"/>
          <w:lang w:eastAsia="ru-RU"/>
        </w:rPr>
        <w:t>Требования к оформлению материалов для публикации</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Статья (тезисы) может быть представлена на русском, английском или родном языке участника конференции (в последнем случае обязательно должен быть предоставлен перевод на английский и русский языки названия работы, фамилии, имени и отчества авторов, аннотации и ключевых слов). Образец оформления статьи (тезисов) представлен в Приложении 3.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Перед основным текстом статьи (тезисов) должна быть помещена краткая (до 500 знаков) аннотация и 4-8 ключевых слов (словосочетаний).</w:t>
      </w:r>
    </w:p>
    <w:p w:rsidR="00E3064F" w:rsidRDefault="007606FD" w:rsidP="00EB6076">
      <w:pPr>
        <w:spacing w:after="0" w:line="240" w:lineRule="auto"/>
        <w:ind w:firstLine="709"/>
        <w:jc w:val="both"/>
        <w:rPr>
          <w:rFonts w:ascii="Times New Roman" w:eastAsia="Times New Roman" w:hAnsi="Times New Roman" w:cs="Times New Roman"/>
          <w:i/>
          <w:sz w:val="24"/>
          <w:szCs w:val="24"/>
          <w:lang w:eastAsia="ru-RU"/>
        </w:rPr>
      </w:pPr>
      <w:r w:rsidRPr="00E3064F">
        <w:rPr>
          <w:rFonts w:ascii="Times New Roman" w:eastAsia="Times New Roman" w:hAnsi="Times New Roman" w:cs="Times New Roman"/>
          <w:i/>
          <w:sz w:val="24"/>
          <w:szCs w:val="24"/>
          <w:lang w:eastAsia="ru-RU"/>
        </w:rPr>
        <w:t xml:space="preserve">Объем тезисов: 1-3 страницы (3 000–9 999 знаков с пробелами).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E3064F">
        <w:rPr>
          <w:rFonts w:ascii="Times New Roman" w:eastAsia="Times New Roman" w:hAnsi="Times New Roman" w:cs="Times New Roman"/>
          <w:i/>
          <w:sz w:val="24"/>
          <w:szCs w:val="24"/>
          <w:lang w:eastAsia="ru-RU"/>
        </w:rPr>
        <w:t>Объём статьи: 4-10 страниц (10 000–20 000 знаков с пробелами)</w:t>
      </w:r>
      <w:r w:rsidRPr="007606FD">
        <w:rPr>
          <w:rFonts w:ascii="Times New Roman" w:eastAsia="Times New Roman" w:hAnsi="Times New Roman" w:cs="Times New Roman"/>
          <w:sz w:val="24"/>
          <w:szCs w:val="24"/>
          <w:lang w:eastAsia="ru-RU"/>
        </w:rPr>
        <w:t>.</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Формат текста – </w:t>
      </w:r>
      <w:r w:rsidRPr="007606FD">
        <w:rPr>
          <w:rFonts w:ascii="Times New Roman" w:eastAsia="Times New Roman" w:hAnsi="Times New Roman" w:cs="Times New Roman"/>
          <w:sz w:val="24"/>
          <w:szCs w:val="24"/>
          <w:lang w:val="en-US" w:eastAsia="ru-RU"/>
        </w:rPr>
        <w:t>Microsoft</w:t>
      </w:r>
      <w:r w:rsidRPr="007606FD">
        <w:rPr>
          <w:rFonts w:ascii="Times New Roman" w:eastAsia="Times New Roman" w:hAnsi="Times New Roman" w:cs="Times New Roman"/>
          <w:sz w:val="24"/>
          <w:szCs w:val="24"/>
          <w:lang w:eastAsia="ru-RU"/>
        </w:rPr>
        <w:t xml:space="preserve"> </w:t>
      </w:r>
      <w:r w:rsidRPr="007606FD">
        <w:rPr>
          <w:rFonts w:ascii="Times New Roman" w:eastAsia="Times New Roman" w:hAnsi="Times New Roman" w:cs="Times New Roman"/>
          <w:sz w:val="24"/>
          <w:szCs w:val="24"/>
          <w:lang w:val="en-US" w:eastAsia="ru-RU"/>
        </w:rPr>
        <w:t>Word</w:t>
      </w:r>
      <w:r w:rsidRPr="007606FD">
        <w:rPr>
          <w:rFonts w:ascii="Times New Roman" w:eastAsia="Times New Roman" w:hAnsi="Times New Roman" w:cs="Times New Roman"/>
          <w:sz w:val="24"/>
          <w:szCs w:val="24"/>
          <w:lang w:eastAsia="ru-RU"/>
        </w:rPr>
        <w:t xml:space="preserve"> (*.</w:t>
      </w:r>
      <w:r w:rsidRPr="007606FD">
        <w:rPr>
          <w:rFonts w:ascii="Times New Roman" w:eastAsia="Times New Roman" w:hAnsi="Times New Roman" w:cs="Times New Roman"/>
          <w:sz w:val="24"/>
          <w:szCs w:val="24"/>
          <w:lang w:val="en-US" w:eastAsia="ru-RU"/>
        </w:rPr>
        <w:t>doc</w:t>
      </w:r>
      <w:r w:rsidRPr="007606FD">
        <w:rPr>
          <w:rFonts w:ascii="Times New Roman" w:eastAsia="Times New Roman" w:hAnsi="Times New Roman" w:cs="Times New Roman"/>
          <w:sz w:val="24"/>
          <w:szCs w:val="24"/>
          <w:lang w:eastAsia="ru-RU"/>
        </w:rPr>
        <w:t>, *.</w:t>
      </w:r>
      <w:proofErr w:type="spellStart"/>
      <w:r w:rsidRPr="007606FD">
        <w:rPr>
          <w:rFonts w:ascii="Times New Roman" w:eastAsia="Times New Roman" w:hAnsi="Times New Roman" w:cs="Times New Roman"/>
          <w:sz w:val="24"/>
          <w:szCs w:val="24"/>
          <w:lang w:val="en-US" w:eastAsia="ru-RU"/>
        </w:rPr>
        <w:t>docx</w:t>
      </w:r>
      <w:proofErr w:type="spellEnd"/>
      <w:r w:rsidRPr="007606FD">
        <w:rPr>
          <w:rFonts w:ascii="Times New Roman" w:eastAsia="Times New Roman" w:hAnsi="Times New Roman" w:cs="Times New Roman"/>
          <w:sz w:val="24"/>
          <w:szCs w:val="24"/>
          <w:lang w:eastAsia="ru-RU"/>
        </w:rPr>
        <w:t>); формат страницы: А</w:t>
      </w:r>
      <w:proofErr w:type="gramStart"/>
      <w:r w:rsidRPr="007606FD">
        <w:rPr>
          <w:rFonts w:ascii="Times New Roman" w:eastAsia="Times New Roman" w:hAnsi="Times New Roman" w:cs="Times New Roman"/>
          <w:sz w:val="24"/>
          <w:szCs w:val="24"/>
          <w:lang w:eastAsia="ru-RU"/>
        </w:rPr>
        <w:t>4</w:t>
      </w:r>
      <w:proofErr w:type="gramEnd"/>
      <w:r w:rsidRPr="007606FD">
        <w:rPr>
          <w:rFonts w:ascii="Times New Roman" w:eastAsia="Times New Roman" w:hAnsi="Times New Roman" w:cs="Times New Roman"/>
          <w:sz w:val="24"/>
          <w:szCs w:val="24"/>
          <w:lang w:eastAsia="ru-RU"/>
        </w:rPr>
        <w:t xml:space="preserve"> (210x297 мм); ориентация - книжная, размер (кегль) – 12; тип шрифта – </w:t>
      </w:r>
      <w:r w:rsidRPr="007606FD">
        <w:rPr>
          <w:rFonts w:ascii="Times New Roman" w:eastAsia="Times New Roman" w:hAnsi="Times New Roman" w:cs="Times New Roman"/>
          <w:sz w:val="24"/>
          <w:szCs w:val="24"/>
          <w:lang w:val="en-US" w:eastAsia="ru-RU"/>
        </w:rPr>
        <w:t>Times</w:t>
      </w:r>
      <w:r w:rsidRPr="007606FD">
        <w:rPr>
          <w:rFonts w:ascii="Times New Roman" w:eastAsia="Times New Roman" w:hAnsi="Times New Roman" w:cs="Times New Roman"/>
          <w:sz w:val="24"/>
          <w:szCs w:val="24"/>
          <w:lang w:eastAsia="ru-RU"/>
        </w:rPr>
        <w:t xml:space="preserve"> </w:t>
      </w:r>
      <w:r w:rsidRPr="007606FD">
        <w:rPr>
          <w:rFonts w:ascii="Times New Roman" w:eastAsia="Times New Roman" w:hAnsi="Times New Roman" w:cs="Times New Roman"/>
          <w:sz w:val="24"/>
          <w:szCs w:val="24"/>
          <w:lang w:val="en-US" w:eastAsia="ru-RU"/>
        </w:rPr>
        <w:t>New</w:t>
      </w:r>
      <w:r w:rsidRPr="007606FD">
        <w:rPr>
          <w:rFonts w:ascii="Times New Roman" w:eastAsia="Times New Roman" w:hAnsi="Times New Roman" w:cs="Times New Roman"/>
          <w:sz w:val="24"/>
          <w:szCs w:val="24"/>
          <w:lang w:eastAsia="ru-RU"/>
        </w:rPr>
        <w:t xml:space="preserve"> </w:t>
      </w:r>
      <w:r w:rsidRPr="007606FD">
        <w:rPr>
          <w:rFonts w:ascii="Times New Roman" w:eastAsia="Times New Roman" w:hAnsi="Times New Roman" w:cs="Times New Roman"/>
          <w:sz w:val="24"/>
          <w:szCs w:val="24"/>
          <w:lang w:val="en-US" w:eastAsia="ru-RU"/>
        </w:rPr>
        <w:t>Roman</w:t>
      </w:r>
      <w:r w:rsidRPr="007606FD">
        <w:rPr>
          <w:rFonts w:ascii="Times New Roman" w:eastAsia="Times New Roman" w:hAnsi="Times New Roman" w:cs="Times New Roman"/>
          <w:sz w:val="24"/>
          <w:szCs w:val="24"/>
          <w:lang w:eastAsia="ru-RU"/>
        </w:rPr>
        <w:t>; межстрочный интервал – одинарный; абзацный отступ – 1,25 см.; все поля – 20 мм. Текст должен быть выровнен по ширине. Не допускается вставка разрыва страниц, разрыва разделов, деление текста на колонки, использование автоматических списков, скрытого текста, макросов и иного дополнительного форматирования.</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Формулы выполняются курсивом (основной размер символа 10-12 </w:t>
      </w:r>
      <w:proofErr w:type="spellStart"/>
      <w:r w:rsidRPr="007606FD">
        <w:rPr>
          <w:rFonts w:ascii="Times New Roman" w:eastAsia="Times New Roman" w:hAnsi="Times New Roman" w:cs="Times New Roman"/>
          <w:sz w:val="24"/>
          <w:szCs w:val="24"/>
          <w:lang w:eastAsia="ru-RU"/>
        </w:rPr>
        <w:t>pt</w:t>
      </w:r>
      <w:proofErr w:type="spellEnd"/>
      <w:r w:rsidRPr="007606FD">
        <w:rPr>
          <w:rFonts w:ascii="Times New Roman" w:eastAsia="Times New Roman" w:hAnsi="Times New Roman" w:cs="Times New Roman"/>
          <w:sz w:val="24"/>
          <w:szCs w:val="24"/>
          <w:lang w:eastAsia="ru-RU"/>
        </w:rPr>
        <w:t xml:space="preserve">), размещаются по центру строки, нумерация формул по правому краю, в круглых скобках. В формулах в качестве символов следует применять обозначения, установленные соответствующими государственными стандартами. Пояснение значений символов и числовых коэффициентов </w:t>
      </w:r>
      <w:r w:rsidRPr="007606FD">
        <w:rPr>
          <w:rFonts w:ascii="Times New Roman" w:eastAsia="Times New Roman" w:hAnsi="Times New Roman" w:cs="Times New Roman"/>
          <w:sz w:val="24"/>
          <w:szCs w:val="24"/>
          <w:lang w:eastAsia="ru-RU"/>
        </w:rPr>
        <w:lastRenderedPageBreak/>
        <w:t>следует приводить непосредственно под формулой в той же последовательности, в которой они даны в формуле. Значение каждого символа и числового коэффициента следует давать с новой строки. Первую строку пояснения начинают со слова «где» без двоеточия. Если уравнение не умещается в одну строку, оно должно быть перенесено после знака равенства «=», или после знака «+», или после других математических знаков с их обязательным повторением в новой строке.</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Рисунки должны быть монохромными (не цветными). Ширина рисунка не должна превышать 160 мм, высота – 200 мм. Разрешение – не менее 300 </w:t>
      </w:r>
      <w:proofErr w:type="spellStart"/>
      <w:r w:rsidRPr="007606FD">
        <w:rPr>
          <w:rFonts w:ascii="Times New Roman" w:eastAsia="Times New Roman" w:hAnsi="Times New Roman" w:cs="Times New Roman"/>
          <w:sz w:val="24"/>
          <w:szCs w:val="24"/>
          <w:lang w:eastAsia="ru-RU"/>
        </w:rPr>
        <w:t>pp</w:t>
      </w:r>
      <w:proofErr w:type="spellEnd"/>
      <w:r w:rsidRPr="007606FD">
        <w:rPr>
          <w:rFonts w:ascii="Times New Roman" w:eastAsia="Times New Roman" w:hAnsi="Times New Roman" w:cs="Times New Roman"/>
          <w:sz w:val="24"/>
          <w:szCs w:val="24"/>
          <w:lang w:eastAsia="ru-RU"/>
        </w:rPr>
        <w:t xml:space="preserve">. Настоятельно рекомендуется все схемы, графики, диаграммы и прочие иллюстративные материалы, созданные с помощью встроенных средств (инструментов, фигур) </w:t>
      </w:r>
      <w:proofErr w:type="spellStart"/>
      <w:r w:rsidRPr="007606FD">
        <w:rPr>
          <w:rFonts w:ascii="Times New Roman" w:eastAsia="Times New Roman" w:hAnsi="Times New Roman" w:cs="Times New Roman"/>
          <w:sz w:val="24"/>
          <w:szCs w:val="24"/>
          <w:lang w:eastAsia="ru-RU"/>
        </w:rPr>
        <w:t>Microsoft</w:t>
      </w:r>
      <w:proofErr w:type="spellEnd"/>
      <w:r w:rsidRPr="007606FD">
        <w:rPr>
          <w:rFonts w:ascii="Times New Roman" w:eastAsia="Times New Roman" w:hAnsi="Times New Roman" w:cs="Times New Roman"/>
          <w:sz w:val="24"/>
          <w:szCs w:val="24"/>
          <w:lang w:eastAsia="ru-RU"/>
        </w:rPr>
        <w:t xml:space="preserve"> </w:t>
      </w:r>
      <w:proofErr w:type="spellStart"/>
      <w:r w:rsidRPr="007606FD">
        <w:rPr>
          <w:rFonts w:ascii="Times New Roman" w:eastAsia="Times New Roman" w:hAnsi="Times New Roman" w:cs="Times New Roman"/>
          <w:sz w:val="24"/>
          <w:szCs w:val="24"/>
          <w:lang w:eastAsia="ru-RU"/>
        </w:rPr>
        <w:t>Word</w:t>
      </w:r>
      <w:proofErr w:type="spellEnd"/>
      <w:r w:rsidRPr="007606FD">
        <w:rPr>
          <w:rFonts w:ascii="Times New Roman" w:eastAsia="Times New Roman" w:hAnsi="Times New Roman" w:cs="Times New Roman"/>
          <w:sz w:val="24"/>
          <w:szCs w:val="24"/>
          <w:lang w:eastAsia="ru-RU"/>
        </w:rPr>
        <w:t>, сохранять в виде графических файлов (в формате *.</w:t>
      </w:r>
      <w:proofErr w:type="spellStart"/>
      <w:r w:rsidRPr="007606FD">
        <w:rPr>
          <w:rFonts w:ascii="Times New Roman" w:eastAsia="Times New Roman" w:hAnsi="Times New Roman" w:cs="Times New Roman"/>
          <w:sz w:val="24"/>
          <w:szCs w:val="24"/>
          <w:lang w:eastAsia="ru-RU"/>
        </w:rPr>
        <w:t>jpg</w:t>
      </w:r>
      <w:proofErr w:type="spellEnd"/>
      <w:r w:rsidRPr="007606FD">
        <w:rPr>
          <w:rFonts w:ascii="Times New Roman" w:eastAsia="Times New Roman" w:hAnsi="Times New Roman" w:cs="Times New Roman"/>
          <w:sz w:val="24"/>
          <w:szCs w:val="24"/>
          <w:lang w:eastAsia="ru-RU"/>
        </w:rPr>
        <w:t>, *.</w:t>
      </w:r>
      <w:proofErr w:type="spellStart"/>
      <w:r w:rsidRPr="007606FD">
        <w:rPr>
          <w:rFonts w:ascii="Times New Roman" w:eastAsia="Times New Roman" w:hAnsi="Times New Roman" w:cs="Times New Roman"/>
          <w:sz w:val="24"/>
          <w:szCs w:val="24"/>
          <w:lang w:eastAsia="ru-RU"/>
        </w:rPr>
        <w:t>bmp</w:t>
      </w:r>
      <w:proofErr w:type="spellEnd"/>
      <w:r w:rsidRPr="007606FD">
        <w:rPr>
          <w:rFonts w:ascii="Times New Roman" w:eastAsia="Times New Roman" w:hAnsi="Times New Roman" w:cs="Times New Roman"/>
          <w:sz w:val="24"/>
          <w:szCs w:val="24"/>
          <w:lang w:eastAsia="ru-RU"/>
        </w:rPr>
        <w:t>, *.</w:t>
      </w:r>
      <w:proofErr w:type="spellStart"/>
      <w:r w:rsidRPr="007606FD">
        <w:rPr>
          <w:rFonts w:ascii="Times New Roman" w:eastAsia="Times New Roman" w:hAnsi="Times New Roman" w:cs="Times New Roman"/>
          <w:sz w:val="24"/>
          <w:szCs w:val="24"/>
          <w:lang w:eastAsia="ru-RU"/>
        </w:rPr>
        <w:t>png</w:t>
      </w:r>
      <w:proofErr w:type="spellEnd"/>
      <w:r w:rsidRPr="007606FD">
        <w:rPr>
          <w:rFonts w:ascii="Times New Roman" w:eastAsia="Times New Roman" w:hAnsi="Times New Roman" w:cs="Times New Roman"/>
          <w:sz w:val="24"/>
          <w:szCs w:val="24"/>
          <w:lang w:eastAsia="ru-RU"/>
        </w:rPr>
        <w:t xml:space="preserve"> или </w:t>
      </w:r>
      <w:proofErr w:type="spellStart"/>
      <w:proofErr w:type="gramStart"/>
      <w:r w:rsidRPr="007606FD">
        <w:rPr>
          <w:rFonts w:ascii="Times New Roman" w:eastAsia="Times New Roman" w:hAnsi="Times New Roman" w:cs="Times New Roman"/>
          <w:sz w:val="24"/>
          <w:szCs w:val="24"/>
          <w:lang w:eastAsia="ru-RU"/>
        </w:rPr>
        <w:t>др</w:t>
      </w:r>
      <w:proofErr w:type="spellEnd"/>
      <w:proofErr w:type="gramEnd"/>
      <w:r w:rsidRPr="007606FD">
        <w:rPr>
          <w:rFonts w:ascii="Times New Roman" w:eastAsia="Times New Roman" w:hAnsi="Times New Roman" w:cs="Times New Roman"/>
          <w:sz w:val="24"/>
          <w:szCs w:val="24"/>
          <w:lang w:eastAsia="ru-RU"/>
        </w:rPr>
        <w:t xml:space="preserve">) и затем вставлять в текст как готовые рисунки. Номер и наименование размещаются под рисунком, по центру строки.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Таблицы, в зависимости от размера, размещают непосредственно после абзаца, в котором впервые упоминается таблица, или на следующей странице. В таблицах допускается уменьшение шрифта до 10-11 пт. Каждая таблица должна иметь номер и название, </w:t>
      </w:r>
      <w:proofErr w:type="gramStart"/>
      <w:r w:rsidRPr="007606FD">
        <w:rPr>
          <w:rFonts w:ascii="Times New Roman" w:eastAsia="Times New Roman" w:hAnsi="Times New Roman" w:cs="Times New Roman"/>
          <w:sz w:val="24"/>
          <w:szCs w:val="24"/>
          <w:lang w:eastAsia="ru-RU"/>
        </w:rPr>
        <w:t>которые</w:t>
      </w:r>
      <w:proofErr w:type="gramEnd"/>
      <w:r w:rsidRPr="007606FD">
        <w:rPr>
          <w:rFonts w:ascii="Times New Roman" w:eastAsia="Times New Roman" w:hAnsi="Times New Roman" w:cs="Times New Roman"/>
          <w:sz w:val="24"/>
          <w:szCs w:val="24"/>
          <w:lang w:eastAsia="ru-RU"/>
        </w:rPr>
        <w:t xml:space="preserve"> располагаются перед таблицей. Заголовки столбцов (граф) и строк в шапке (головке) таблицы следует писать с прописной буквы, а подзаголовки – со строчной буквы, если последние подчиняются заголовку. Разделять заголовки и подзаголовки диагональными линиями не допускается. Графу «№ </w:t>
      </w:r>
      <w:proofErr w:type="gramStart"/>
      <w:r w:rsidRPr="007606FD">
        <w:rPr>
          <w:rFonts w:ascii="Times New Roman" w:eastAsia="Times New Roman" w:hAnsi="Times New Roman" w:cs="Times New Roman"/>
          <w:sz w:val="24"/>
          <w:szCs w:val="24"/>
          <w:lang w:eastAsia="ru-RU"/>
        </w:rPr>
        <w:t>п</w:t>
      </w:r>
      <w:proofErr w:type="gramEnd"/>
      <w:r w:rsidRPr="007606FD">
        <w:rPr>
          <w:rFonts w:ascii="Times New Roman" w:eastAsia="Times New Roman" w:hAnsi="Times New Roman" w:cs="Times New Roman"/>
          <w:sz w:val="24"/>
          <w:szCs w:val="24"/>
          <w:lang w:eastAsia="ru-RU"/>
        </w:rPr>
        <w:t xml:space="preserve">/п» в таблицу не включают.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В конце статьи (тезисов) приводится нумерованный список цитируемой литературы («Список источников»), оформленный в соответствии с ГОСТ </w:t>
      </w:r>
      <w:proofErr w:type="gramStart"/>
      <w:r w:rsidRPr="007606FD">
        <w:rPr>
          <w:rFonts w:ascii="Times New Roman" w:eastAsia="Times New Roman" w:hAnsi="Times New Roman" w:cs="Times New Roman"/>
          <w:sz w:val="24"/>
          <w:szCs w:val="24"/>
          <w:lang w:eastAsia="ru-RU"/>
        </w:rPr>
        <w:t>Р</w:t>
      </w:r>
      <w:proofErr w:type="gramEnd"/>
      <w:r w:rsidRPr="007606FD">
        <w:rPr>
          <w:rFonts w:ascii="Times New Roman" w:eastAsia="Times New Roman" w:hAnsi="Times New Roman" w:cs="Times New Roman"/>
          <w:sz w:val="24"/>
          <w:szCs w:val="24"/>
          <w:lang w:eastAsia="ru-RU"/>
        </w:rPr>
        <w:t xml:space="preserve"> 7.0.5-2008 «Библиографическая ссылка. Общие требования и правила оформления». Настоятельно рекомендуется, по возможности, включать в список первоисточники цитируемого текста (научные статьи, монографии, и др.), а не вторичные источники информации (учебные издания, обзорные статьи, рефераты и т.п.). Не рекомендуется в качестве источников в научной статье использовать научно-популярные, публицистические, развлекательные и иные не научные издания (электронные ресурсы). Источники нумеруются в алфавитном порядке, либо по мере их упоминания в тексте (в этом случае, при повторном упоминании уже включенного в список источника повторяется присвоенный ему номер). Ссылки на список источников, размещенные в тексте статьи необходимо заключать в квадратные скобки, например: [14] или: «</w:t>
      </w:r>
      <w:r w:rsidRPr="007606FD">
        <w:rPr>
          <w:rFonts w:ascii="Times New Roman" w:eastAsia="Times New Roman" w:hAnsi="Times New Roman" w:cs="Times New Roman"/>
          <w:i/>
          <w:iCs/>
          <w:sz w:val="24"/>
          <w:szCs w:val="24"/>
          <w:lang w:eastAsia="ru-RU"/>
        </w:rPr>
        <w:t>текст цитаты</w:t>
      </w:r>
      <w:r w:rsidRPr="007606FD">
        <w:rPr>
          <w:rFonts w:ascii="Times New Roman" w:eastAsia="Times New Roman" w:hAnsi="Times New Roman" w:cs="Times New Roman"/>
          <w:sz w:val="24"/>
          <w:szCs w:val="24"/>
          <w:lang w:eastAsia="ru-RU"/>
        </w:rPr>
        <w:t xml:space="preserve">» [11, с. 125-126]. </w:t>
      </w:r>
    </w:p>
    <w:p w:rsidR="007606FD" w:rsidRPr="00D34444" w:rsidRDefault="007606FD" w:rsidP="008831D7">
      <w:pPr>
        <w:numPr>
          <w:ilvl w:val="1"/>
          <w:numId w:val="17"/>
        </w:numPr>
        <w:spacing w:after="0" w:line="240" w:lineRule="auto"/>
        <w:ind w:firstLine="709"/>
        <w:jc w:val="both"/>
        <w:rPr>
          <w:rFonts w:ascii="Times New Roman" w:eastAsia="Times New Roman" w:hAnsi="Times New Roman" w:cs="Times New Roman"/>
          <w:sz w:val="24"/>
          <w:szCs w:val="24"/>
          <w:lang w:eastAsia="ru-RU"/>
        </w:rPr>
      </w:pPr>
      <w:proofErr w:type="gramStart"/>
      <w:r w:rsidRPr="00D34444">
        <w:rPr>
          <w:rFonts w:ascii="Times New Roman" w:eastAsia="Times New Roman" w:hAnsi="Times New Roman" w:cs="Times New Roman"/>
          <w:sz w:val="24"/>
          <w:szCs w:val="24"/>
          <w:lang w:eastAsia="ru-RU"/>
        </w:rPr>
        <w:t xml:space="preserve">При использовании авторами в качества источника информации материалов или сообщений иностранного средства массовой информации и (или) российского юридического лица, выполняющего функции иностранного агента и (или) иных организаций, деятельность которых признана нежелательной на территории Российской Федерации (см. </w:t>
      </w:r>
      <w:r w:rsidRPr="00D34444">
        <w:rPr>
          <w:rFonts w:ascii="Times New Roman" w:eastAsia="Times New Roman" w:hAnsi="Times New Roman" w:cs="Times New Roman"/>
          <w:b/>
          <w:sz w:val="24"/>
          <w:szCs w:val="24"/>
          <w:lang w:eastAsia="ru-RU"/>
        </w:rPr>
        <w:t>реестр на официальном сайте и информационных порталах Минюста России</w:t>
      </w:r>
      <w:r w:rsidRPr="00D34444">
        <w:rPr>
          <w:rFonts w:ascii="Times New Roman" w:eastAsia="Times New Roman" w:hAnsi="Times New Roman" w:cs="Times New Roman"/>
          <w:sz w:val="24"/>
          <w:szCs w:val="24"/>
          <w:lang w:eastAsia="ru-RU"/>
        </w:rPr>
        <w:t xml:space="preserve"> – </w:t>
      </w:r>
      <w:r w:rsidRPr="00D34444">
        <w:rPr>
          <w:rFonts w:ascii="Times New Roman" w:eastAsia="Times New Roman" w:hAnsi="Times New Roman" w:cs="Times New Roman"/>
          <w:sz w:val="24"/>
          <w:szCs w:val="24"/>
          <w:lang w:val="en-US" w:eastAsia="ru-RU"/>
        </w:rPr>
        <w:t>URL</w:t>
      </w:r>
      <w:r w:rsidRPr="00D34444">
        <w:rPr>
          <w:rFonts w:ascii="Times New Roman" w:eastAsia="Times New Roman" w:hAnsi="Times New Roman" w:cs="Times New Roman"/>
          <w:sz w:val="24"/>
          <w:szCs w:val="24"/>
          <w:lang w:eastAsia="ru-RU"/>
        </w:rPr>
        <w:t xml:space="preserve">: </w:t>
      </w:r>
      <w:hyperlink r:id="rId11" w:history="1">
        <w:r w:rsidR="00D34444" w:rsidRPr="00D34444">
          <w:rPr>
            <w:rStyle w:val="a6"/>
            <w:rFonts w:ascii="Times New Roman" w:eastAsia="Times New Roman" w:hAnsi="Times New Roman" w:cs="Times New Roman"/>
            <w:sz w:val="24"/>
            <w:szCs w:val="24"/>
            <w:lang w:eastAsia="ru-RU"/>
          </w:rPr>
          <w:t>https://minjust.gov.ru/ru/activity/directions/942/</w:t>
        </w:r>
      </w:hyperlink>
      <w:r w:rsidRPr="00D34444">
        <w:rPr>
          <w:rFonts w:ascii="Times New Roman" w:eastAsia="Times New Roman" w:hAnsi="Times New Roman" w:cs="Times New Roman"/>
          <w:sz w:val="24"/>
          <w:szCs w:val="24"/>
          <w:lang w:eastAsia="ru-RU"/>
        </w:rPr>
        <w:t>, цитируемый текст должен сопровождаться следующим указанием</w:t>
      </w:r>
      <w:proofErr w:type="gramEnd"/>
      <w:r w:rsidRPr="00D34444">
        <w:rPr>
          <w:rFonts w:ascii="Times New Roman" w:eastAsia="Times New Roman" w:hAnsi="Times New Roman" w:cs="Times New Roman"/>
          <w:sz w:val="24"/>
          <w:szCs w:val="24"/>
          <w:lang w:eastAsia="ru-RU"/>
        </w:rPr>
        <w:t>: «</w:t>
      </w:r>
      <w:r w:rsidRPr="00D34444">
        <w:rPr>
          <w:rFonts w:ascii="Times New Roman" w:eastAsia="Times New Roman" w:hAnsi="Times New Roman" w:cs="Times New Roman"/>
          <w:b/>
          <w:sz w:val="24"/>
          <w:szCs w:val="24"/>
          <w:lang w:eastAsia="ru-RU"/>
        </w:rPr>
        <w:t>Данное сообщение (материал) создано (распространено) иностранным средством массовой информации, выполняющим функции иностранного агента</w:t>
      </w:r>
      <w:r w:rsidRPr="00D34444">
        <w:rPr>
          <w:rFonts w:ascii="Times New Roman" w:eastAsia="Times New Roman" w:hAnsi="Times New Roman" w:cs="Times New Roman"/>
          <w:sz w:val="24"/>
          <w:szCs w:val="24"/>
          <w:lang w:eastAsia="ru-RU"/>
        </w:rPr>
        <w:t>» или: «</w:t>
      </w:r>
      <w:r w:rsidRPr="00D34444">
        <w:rPr>
          <w:rFonts w:ascii="Times New Roman" w:eastAsia="Times New Roman" w:hAnsi="Times New Roman" w:cs="Times New Roman"/>
          <w:b/>
          <w:sz w:val="24"/>
          <w:szCs w:val="24"/>
          <w:lang w:eastAsia="ru-RU"/>
        </w:rPr>
        <w:t>Данное сообщение (материал) создано (распространено) российским юридическим лицом, выполняющим функции иностранного агента</w:t>
      </w:r>
      <w:r w:rsidRPr="00D34444">
        <w:rPr>
          <w:rFonts w:ascii="Times New Roman" w:eastAsia="Times New Roman" w:hAnsi="Times New Roman" w:cs="Times New Roman"/>
          <w:sz w:val="24"/>
          <w:szCs w:val="24"/>
          <w:lang w:eastAsia="ru-RU"/>
        </w:rPr>
        <w:t xml:space="preserve">». Указание подлежит размещению в начале каждого цитируемого фрагмента сообщения (материала) СМИ или НКО, выполняющего функции иностранного агента, и выделяется полужирным шрифтом (Приказ </w:t>
      </w:r>
      <w:proofErr w:type="spellStart"/>
      <w:r w:rsidRPr="00D34444">
        <w:rPr>
          <w:rFonts w:ascii="Times New Roman" w:eastAsia="Times New Roman" w:hAnsi="Times New Roman" w:cs="Times New Roman"/>
          <w:sz w:val="24"/>
          <w:szCs w:val="24"/>
          <w:lang w:eastAsia="ru-RU"/>
        </w:rPr>
        <w:t>Роскомнадзора</w:t>
      </w:r>
      <w:proofErr w:type="spellEnd"/>
      <w:r w:rsidRPr="00D34444">
        <w:rPr>
          <w:rFonts w:ascii="Times New Roman" w:eastAsia="Times New Roman" w:hAnsi="Times New Roman" w:cs="Times New Roman"/>
          <w:sz w:val="24"/>
          <w:szCs w:val="24"/>
          <w:lang w:eastAsia="ru-RU"/>
        </w:rPr>
        <w:t xml:space="preserve"> от 23.09.2020 № 124). </w:t>
      </w:r>
    </w:p>
    <w:p w:rsidR="007606FD" w:rsidRPr="007606FD" w:rsidRDefault="007606FD" w:rsidP="00EB6076">
      <w:pPr>
        <w:numPr>
          <w:ilvl w:val="1"/>
          <w:numId w:val="17"/>
        </w:numPr>
        <w:spacing w:after="0" w:line="240" w:lineRule="auto"/>
        <w:ind w:firstLine="709"/>
        <w:jc w:val="both"/>
        <w:rPr>
          <w:rFonts w:ascii="Times New Roman" w:eastAsia="Times New Roman" w:hAnsi="Times New Roman" w:cs="Times New Roman"/>
          <w:sz w:val="24"/>
          <w:szCs w:val="24"/>
          <w:lang w:eastAsia="ru-RU"/>
        </w:rPr>
      </w:pPr>
      <w:proofErr w:type="gramStart"/>
      <w:r w:rsidRPr="007606FD">
        <w:rPr>
          <w:rFonts w:ascii="Times New Roman" w:eastAsia="Times New Roman" w:hAnsi="Times New Roman" w:cs="Times New Roman"/>
          <w:sz w:val="24"/>
          <w:szCs w:val="24"/>
          <w:lang w:eastAsia="ru-RU"/>
        </w:rPr>
        <w:t>При упоминании в тексте статьи названия организации (НКО, СМИ), включенной в один из вышеуказанных реестров Минюста России (без размещения цитаты из материалов или сообщений данных организаций) необходимо дополнить его соответствующим уведомлением произвольной формы, которое может быть приведено в скобках (или через запятую) непосредственно в тексте, сразу после названия организации, либо вынесено в сноску (текст уведомления размещается внизу страницы или непосредственно</w:t>
      </w:r>
      <w:proofErr w:type="gramEnd"/>
      <w:r w:rsidRPr="007606FD">
        <w:rPr>
          <w:rFonts w:ascii="Times New Roman" w:eastAsia="Times New Roman" w:hAnsi="Times New Roman" w:cs="Times New Roman"/>
          <w:sz w:val="24"/>
          <w:szCs w:val="24"/>
          <w:lang w:eastAsia="ru-RU"/>
        </w:rPr>
        <w:t xml:space="preserve"> под таблицей, рисунком, в </w:t>
      </w:r>
      <w:proofErr w:type="gramStart"/>
      <w:r w:rsidRPr="007606FD">
        <w:rPr>
          <w:rFonts w:ascii="Times New Roman" w:eastAsia="Times New Roman" w:hAnsi="Times New Roman" w:cs="Times New Roman"/>
          <w:sz w:val="24"/>
          <w:szCs w:val="24"/>
          <w:lang w:eastAsia="ru-RU"/>
        </w:rPr>
        <w:t>которых</w:t>
      </w:r>
      <w:proofErr w:type="gramEnd"/>
      <w:r w:rsidRPr="007606FD">
        <w:rPr>
          <w:rFonts w:ascii="Times New Roman" w:eastAsia="Times New Roman" w:hAnsi="Times New Roman" w:cs="Times New Roman"/>
          <w:sz w:val="24"/>
          <w:szCs w:val="24"/>
          <w:lang w:eastAsia="ru-RU"/>
        </w:rPr>
        <w:t xml:space="preserve"> упоминается данная организация), например: «…По данным MEDIA DEVELOPMENT INVESTMENT FUND (организация, деятельность которой признана </w:t>
      </w:r>
      <w:r w:rsidRPr="007606FD">
        <w:rPr>
          <w:rFonts w:ascii="Times New Roman" w:eastAsia="Times New Roman" w:hAnsi="Times New Roman" w:cs="Times New Roman"/>
          <w:sz w:val="24"/>
          <w:szCs w:val="24"/>
          <w:lang w:eastAsia="ru-RU"/>
        </w:rPr>
        <w:lastRenderedPageBreak/>
        <w:t xml:space="preserve">нежелательной на территории РФ), одной из ключевых проблем развития инвестиционной инфраструктуры является…», или: «…Материалы исследования, проведенного </w:t>
      </w:r>
      <w:proofErr w:type="gramStart"/>
      <w:r w:rsidRPr="007606FD">
        <w:rPr>
          <w:rFonts w:ascii="Times New Roman" w:eastAsia="Times New Roman" w:hAnsi="Times New Roman" w:cs="Times New Roman"/>
          <w:sz w:val="24"/>
          <w:szCs w:val="24"/>
          <w:lang w:eastAsia="ru-RU"/>
        </w:rPr>
        <w:t>Левада-центром</w:t>
      </w:r>
      <w:proofErr w:type="gramEnd"/>
      <w:r w:rsidRPr="007606FD">
        <w:rPr>
          <w:rFonts w:ascii="Times New Roman" w:eastAsia="Times New Roman" w:hAnsi="Times New Roman" w:cs="Times New Roman"/>
          <w:sz w:val="24"/>
          <w:szCs w:val="24"/>
          <w:vertAlign w:val="superscript"/>
          <w:lang w:eastAsia="ru-RU"/>
        </w:rPr>
        <w:footnoteReference w:customMarkFollows="1" w:id="1"/>
        <w:t>*</w:t>
      </w:r>
      <w:r w:rsidRPr="007606FD">
        <w:rPr>
          <w:rFonts w:ascii="Times New Roman" w:eastAsia="Times New Roman" w:hAnsi="Times New Roman" w:cs="Times New Roman"/>
          <w:sz w:val="24"/>
          <w:szCs w:val="24"/>
          <w:lang w:eastAsia="ru-RU"/>
        </w:rPr>
        <w:t xml:space="preserve"> свидетельствуют об изменении отношения молодежи к курению…».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В конце материалов, справа, полужирным курсивом указывается Ф.И.О. автора (полностью). </w:t>
      </w:r>
      <w:proofErr w:type="gramStart"/>
      <w:r w:rsidRPr="007606FD">
        <w:rPr>
          <w:rFonts w:ascii="Times New Roman" w:eastAsia="Times New Roman" w:hAnsi="Times New Roman" w:cs="Times New Roman"/>
          <w:sz w:val="24"/>
          <w:szCs w:val="24"/>
          <w:lang w:eastAsia="ru-RU"/>
        </w:rPr>
        <w:t>Строкой ниже, курсивом – ученая степень; ученое звание (при наличии); официальное название вуза или иной организации, являющейся основным местом работы автора (</w:t>
      </w:r>
      <w:r w:rsidRPr="003770B6">
        <w:rPr>
          <w:rFonts w:ascii="Times New Roman" w:eastAsia="Times New Roman" w:hAnsi="Times New Roman" w:cs="Times New Roman"/>
          <w:b/>
          <w:sz w:val="24"/>
          <w:szCs w:val="24"/>
          <w:lang w:eastAsia="ru-RU"/>
        </w:rPr>
        <w:t>может быть приведено полное или краткое наименование, соответствующее уставу организации</w:t>
      </w:r>
      <w:r w:rsidRPr="007606FD">
        <w:rPr>
          <w:rFonts w:ascii="Times New Roman" w:eastAsia="Times New Roman" w:hAnsi="Times New Roman" w:cs="Times New Roman"/>
          <w:sz w:val="24"/>
          <w:szCs w:val="24"/>
          <w:lang w:eastAsia="ru-RU"/>
        </w:rPr>
        <w:t>); местонахождение организации (город, страна, по желанию (не обязательно) – почтовый адрес); личный или рабочий адрес электронной почты автора (см. приложение 1).</w:t>
      </w:r>
      <w:proofErr w:type="gramEnd"/>
      <w:r w:rsidRPr="007606FD">
        <w:rPr>
          <w:rFonts w:ascii="Times New Roman" w:eastAsia="Times New Roman" w:hAnsi="Times New Roman" w:cs="Times New Roman"/>
          <w:sz w:val="24"/>
          <w:szCs w:val="24"/>
          <w:lang w:eastAsia="ru-RU"/>
        </w:rPr>
        <w:t xml:space="preserve"> В сведениях об авторе могут быть также указаны должность и наименование подразделения (кафедры, отдела, департамента и т.п.), почетные звания и иная дополнительная информация.</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u w:val="single"/>
          <w:lang w:eastAsia="ru-RU"/>
        </w:rPr>
      </w:pP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b/>
          <w:bCs/>
          <w:sz w:val="24"/>
          <w:szCs w:val="24"/>
          <w:lang w:eastAsia="ru-RU"/>
        </w:rPr>
        <w:t>Условия публикации</w:t>
      </w:r>
    </w:p>
    <w:p w:rsidR="007606FD" w:rsidRPr="00D6222B" w:rsidRDefault="007606FD" w:rsidP="00EB6076">
      <w:pPr>
        <w:spacing w:after="0" w:line="240" w:lineRule="auto"/>
        <w:ind w:firstLine="709"/>
        <w:jc w:val="both"/>
        <w:rPr>
          <w:rFonts w:ascii="Times New Roman" w:eastAsia="Times New Roman" w:hAnsi="Times New Roman" w:cs="Times New Roman"/>
          <w:b/>
          <w:sz w:val="24"/>
          <w:szCs w:val="24"/>
          <w:lang w:eastAsia="ru-RU"/>
        </w:rPr>
      </w:pPr>
      <w:r w:rsidRPr="007606FD">
        <w:rPr>
          <w:rFonts w:ascii="Times New Roman" w:eastAsia="Times New Roman" w:hAnsi="Times New Roman" w:cs="Times New Roman"/>
          <w:sz w:val="24"/>
          <w:szCs w:val="24"/>
          <w:lang w:eastAsia="ru-RU"/>
        </w:rPr>
        <w:t xml:space="preserve">От каждого автора </w:t>
      </w:r>
      <w:r w:rsidRPr="00D6222B">
        <w:rPr>
          <w:rFonts w:ascii="Times New Roman" w:eastAsia="Times New Roman" w:hAnsi="Times New Roman" w:cs="Times New Roman"/>
          <w:b/>
          <w:sz w:val="24"/>
          <w:szCs w:val="24"/>
          <w:lang w:eastAsia="ru-RU"/>
        </w:rPr>
        <w:t xml:space="preserve">к публикации принимается не более 2-х статей, направляемых в разные секции конференции.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D6222B">
        <w:rPr>
          <w:rFonts w:ascii="Times New Roman" w:eastAsia="Times New Roman" w:hAnsi="Times New Roman" w:cs="Times New Roman"/>
          <w:bCs/>
          <w:sz w:val="24"/>
          <w:szCs w:val="24"/>
          <w:lang w:eastAsia="ru-RU"/>
        </w:rPr>
        <w:t>Все статьи проверяются на оригинальность (плагиат).</w:t>
      </w:r>
      <w:r w:rsidRPr="007606FD">
        <w:rPr>
          <w:rFonts w:ascii="Times New Roman" w:eastAsia="Times New Roman" w:hAnsi="Times New Roman" w:cs="Times New Roman"/>
          <w:b/>
          <w:bCs/>
          <w:sz w:val="24"/>
          <w:szCs w:val="24"/>
          <w:lang w:eastAsia="ru-RU"/>
        </w:rPr>
        <w:t xml:space="preserve"> </w:t>
      </w:r>
      <w:r w:rsidRPr="007606FD">
        <w:rPr>
          <w:rFonts w:ascii="Times New Roman" w:eastAsia="Times New Roman" w:hAnsi="Times New Roman" w:cs="Times New Roman"/>
          <w:sz w:val="24"/>
          <w:szCs w:val="24"/>
          <w:lang w:eastAsia="ru-RU"/>
        </w:rPr>
        <w:t xml:space="preserve">Объем заимствованного текста не должен превышать 30% (оригинальность не менее 70%, в которую может быть включено </w:t>
      </w:r>
      <w:proofErr w:type="spellStart"/>
      <w:r w:rsidRPr="007606FD">
        <w:rPr>
          <w:rFonts w:ascii="Times New Roman" w:eastAsia="Times New Roman" w:hAnsi="Times New Roman" w:cs="Times New Roman"/>
          <w:sz w:val="24"/>
          <w:szCs w:val="24"/>
          <w:lang w:eastAsia="ru-RU"/>
        </w:rPr>
        <w:t>самоцитирование</w:t>
      </w:r>
      <w:proofErr w:type="spellEnd"/>
      <w:r w:rsidRPr="007606FD">
        <w:rPr>
          <w:rFonts w:ascii="Times New Roman" w:eastAsia="Times New Roman" w:hAnsi="Times New Roman" w:cs="Times New Roman"/>
          <w:sz w:val="24"/>
          <w:szCs w:val="24"/>
          <w:lang w:eastAsia="ru-RU"/>
        </w:rPr>
        <w:t xml:space="preserve"> и </w:t>
      </w:r>
      <w:proofErr w:type="gramStart"/>
      <w:r w:rsidRPr="007606FD">
        <w:rPr>
          <w:rFonts w:ascii="Times New Roman" w:eastAsia="Times New Roman" w:hAnsi="Times New Roman" w:cs="Times New Roman"/>
          <w:sz w:val="24"/>
          <w:szCs w:val="24"/>
          <w:lang w:eastAsia="ru-RU"/>
        </w:rPr>
        <w:t>цитирование</w:t>
      </w:r>
      <w:proofErr w:type="gramEnd"/>
      <w:r w:rsidRPr="007606FD">
        <w:rPr>
          <w:rFonts w:ascii="Times New Roman" w:eastAsia="Times New Roman" w:hAnsi="Times New Roman" w:cs="Times New Roman"/>
          <w:sz w:val="24"/>
          <w:szCs w:val="24"/>
          <w:lang w:eastAsia="ru-RU"/>
        </w:rPr>
        <w:t xml:space="preserve"> оформленное в соответствии с требуемыми правилами), все заимствования должны быть корректно оформлены, все источники – включены в библиографический список.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При подготовке к публикации все авторские материалы в обязательном порядке проходят научное рецензирование и необходимую редакционную обработку. </w:t>
      </w:r>
      <w:proofErr w:type="gramStart"/>
      <w:r w:rsidRPr="007606FD">
        <w:rPr>
          <w:rFonts w:ascii="Times New Roman" w:eastAsia="Times New Roman" w:hAnsi="Times New Roman" w:cs="Times New Roman"/>
          <w:sz w:val="24"/>
          <w:szCs w:val="24"/>
          <w:lang w:eastAsia="ru-RU"/>
        </w:rPr>
        <w:t>Редактор (без дополнительного согласования с автором) размещает материалы в том разделе (рубрике, серии), который наилучшим образом соответствует содержанию работы; корректирует оформление (форматирование) текста в соответствии с общей стилистикой издания; проверяет и исправляет нумерацию разделов, подразделов, таблиц, рисунков, формул и т.п.; исправляет стилистические погрешности, ошибки и опечатки, допущенные авторами, составляет оглавление (содержание) и авторский указатель.</w:t>
      </w:r>
      <w:proofErr w:type="gramEnd"/>
      <w:r w:rsidRPr="007606FD">
        <w:rPr>
          <w:rFonts w:ascii="Times New Roman" w:eastAsia="Times New Roman" w:hAnsi="Times New Roman" w:cs="Times New Roman"/>
          <w:sz w:val="24"/>
          <w:szCs w:val="24"/>
          <w:lang w:eastAsia="ru-RU"/>
        </w:rPr>
        <w:t xml:space="preserve"> Литературный редактор осуществляет вычитку текста и исправление орфографических, грамматических, лексических, морфологических, синтаксических, стилистических ошибок и опечаток.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Если в рецензии (в целом, положительной) присутствуют замечания; либо редактор в процессе вычитки работы выявляет существенные недостатки (ошибки), устранение (исправление) которых требует участия автора, то материалы возвращаются автору по электронной почте для доработки вместе с подробным списком недостатков (ошибок). Автор вправе обратиться за дополнительными разъяснениями к сотрудникам РИО по существу замечаний и (или) получить консультацию по возможным способам исправления недостатков (ошибок).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СРЕДНЕРУССКИЙ ИНСТИТУТ УПРАВЛЕНИЯ – ФИЛИАЛ</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ФГБОУ </w:t>
      </w:r>
      <w:proofErr w:type="gramStart"/>
      <w:r w:rsidRPr="007606FD">
        <w:rPr>
          <w:rFonts w:ascii="Times New Roman" w:eastAsia="Times New Roman" w:hAnsi="Times New Roman" w:cs="Times New Roman"/>
          <w:sz w:val="24"/>
          <w:szCs w:val="24"/>
          <w:lang w:eastAsia="ru-RU"/>
        </w:rPr>
        <w:t>ВО</w:t>
      </w:r>
      <w:proofErr w:type="gramEnd"/>
      <w:r w:rsidRPr="007606FD">
        <w:rPr>
          <w:rFonts w:ascii="Times New Roman" w:eastAsia="Times New Roman" w:hAnsi="Times New Roman" w:cs="Times New Roman"/>
          <w:sz w:val="24"/>
          <w:szCs w:val="24"/>
          <w:lang w:eastAsia="ru-RU"/>
        </w:rPr>
        <w:t xml:space="preserve"> «</w:t>
      </w:r>
      <w:proofErr w:type="gramStart"/>
      <w:r w:rsidRPr="007606FD">
        <w:rPr>
          <w:rFonts w:ascii="Times New Roman" w:eastAsia="Times New Roman" w:hAnsi="Times New Roman" w:cs="Times New Roman"/>
          <w:sz w:val="24"/>
          <w:szCs w:val="24"/>
          <w:lang w:eastAsia="ru-RU"/>
        </w:rPr>
        <w:t>РОССИЙСКАЯ</w:t>
      </w:r>
      <w:proofErr w:type="gramEnd"/>
      <w:r w:rsidRPr="007606FD">
        <w:rPr>
          <w:rFonts w:ascii="Times New Roman" w:eastAsia="Times New Roman" w:hAnsi="Times New Roman" w:cs="Times New Roman"/>
          <w:sz w:val="24"/>
          <w:szCs w:val="24"/>
          <w:lang w:eastAsia="ru-RU"/>
        </w:rPr>
        <w:t xml:space="preserve"> АКАДЕМИЯ НАРОДНОГО ХОЗЯЙСТВА И ГОСУДАРСТВЕННОЙ </w:t>
      </w:r>
      <w:r w:rsidR="009F5312" w:rsidRPr="009F5312">
        <w:rPr>
          <w:rFonts w:ascii="Times New Roman" w:eastAsia="Times New Roman" w:hAnsi="Times New Roman" w:cs="Times New Roman"/>
          <w:sz w:val="24"/>
          <w:szCs w:val="24"/>
          <w:lang w:eastAsia="ru-RU"/>
        </w:rPr>
        <w:t>СЛУЖБЫ ПРИ ПРЕЗИДЕНТЕ РОССИЙСКОЙ ФЕДЕРАЦИИ</w:t>
      </w:r>
      <w:r w:rsidR="009F5312">
        <w:rPr>
          <w:rFonts w:ascii="Times New Roman" w:eastAsia="Times New Roman" w:hAnsi="Times New Roman" w:cs="Times New Roman"/>
          <w:sz w:val="24"/>
          <w:szCs w:val="24"/>
          <w:lang w:eastAsia="ru-RU"/>
        </w:rPr>
        <w:t>»</w:t>
      </w:r>
      <w:r w:rsidRPr="007606FD">
        <w:rPr>
          <w:rFonts w:ascii="Times New Roman" w:eastAsia="Times New Roman" w:hAnsi="Times New Roman" w:cs="Times New Roman"/>
          <w:sz w:val="24"/>
          <w:szCs w:val="24"/>
          <w:lang w:eastAsia="ru-RU"/>
        </w:rPr>
        <w:t xml:space="preserve"> </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302028, РФ, г. Орел, ул. Октябрьская, 12.</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val="en-US" w:eastAsia="ru-RU"/>
        </w:rPr>
      </w:pPr>
      <w:r w:rsidRPr="007606FD">
        <w:rPr>
          <w:rFonts w:ascii="Times New Roman" w:eastAsia="Times New Roman" w:hAnsi="Times New Roman" w:cs="Times New Roman"/>
          <w:sz w:val="24"/>
          <w:szCs w:val="24"/>
          <w:lang w:val="en-US" w:eastAsia="ru-RU"/>
        </w:rPr>
        <w:t xml:space="preserve">E-mail: </w:t>
      </w:r>
      <w:r w:rsidR="003770B6" w:rsidRPr="003770B6">
        <w:rPr>
          <w:rFonts w:ascii="Times New Roman" w:eastAsia="Times New Roman" w:hAnsi="Times New Roman" w:cs="Times New Roman"/>
          <w:b/>
          <w:sz w:val="24"/>
          <w:szCs w:val="24"/>
          <w:lang w:val="en-US" w:eastAsia="ru-RU"/>
        </w:rPr>
        <w:t>konf_npr@orel.ranepa.ru</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Дополнительную информацию можно получить по телефону:</w:t>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+79038811547 (Сотникова Елена Анатольевна)</w:t>
      </w:r>
    </w:p>
    <w:p w:rsidR="006F1E97" w:rsidRDefault="006F1E97">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7606FD" w:rsidRPr="007606FD" w:rsidRDefault="007606FD" w:rsidP="00EB6076">
      <w:pPr>
        <w:spacing w:after="0" w:line="240" w:lineRule="auto"/>
        <w:ind w:firstLine="709"/>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b/>
          <w:bCs/>
          <w:sz w:val="24"/>
          <w:szCs w:val="24"/>
          <w:lang w:eastAsia="ru-RU"/>
        </w:rPr>
        <w:lastRenderedPageBreak/>
        <w:t>Приложение 1</w:t>
      </w:r>
    </w:p>
    <w:p w:rsidR="007606FD" w:rsidRPr="007606FD" w:rsidRDefault="007606FD" w:rsidP="007606FD">
      <w:pPr>
        <w:spacing w:after="0" w:line="240" w:lineRule="auto"/>
        <w:jc w:val="both"/>
        <w:rPr>
          <w:rFonts w:ascii="Times New Roman" w:eastAsia="Times New Roman" w:hAnsi="Times New Roman" w:cs="Times New Roman"/>
          <w:b/>
          <w:bCs/>
          <w:sz w:val="24"/>
          <w:szCs w:val="24"/>
          <w:lang w:eastAsia="ru-RU"/>
        </w:rPr>
      </w:pPr>
    </w:p>
    <w:p w:rsidR="007606FD" w:rsidRPr="007606FD" w:rsidRDefault="007606FD" w:rsidP="006F1E97">
      <w:pPr>
        <w:spacing w:after="0" w:line="240" w:lineRule="auto"/>
        <w:jc w:val="center"/>
        <w:rPr>
          <w:rFonts w:ascii="Times New Roman" w:eastAsia="Times New Roman" w:hAnsi="Times New Roman" w:cs="Times New Roman"/>
          <w:sz w:val="24"/>
          <w:szCs w:val="24"/>
          <w:lang w:eastAsia="ru-RU"/>
        </w:rPr>
      </w:pPr>
      <w:r w:rsidRPr="007606FD">
        <w:rPr>
          <w:rFonts w:ascii="Times New Roman" w:eastAsia="Times New Roman" w:hAnsi="Times New Roman" w:cs="Times New Roman"/>
          <w:b/>
          <w:bCs/>
          <w:sz w:val="24"/>
          <w:szCs w:val="24"/>
          <w:lang w:eastAsia="ru-RU"/>
        </w:rPr>
        <w:t>ЗАЯВКА</w:t>
      </w:r>
    </w:p>
    <w:p w:rsidR="007606FD" w:rsidRPr="007606FD" w:rsidRDefault="007606FD" w:rsidP="006F1E97">
      <w:pPr>
        <w:spacing w:after="0" w:line="240" w:lineRule="auto"/>
        <w:jc w:val="center"/>
        <w:rPr>
          <w:rFonts w:ascii="Times New Roman" w:eastAsia="Times New Roman" w:hAnsi="Times New Roman" w:cs="Times New Roman"/>
          <w:b/>
          <w:bCs/>
          <w:sz w:val="24"/>
          <w:szCs w:val="24"/>
          <w:lang w:eastAsia="ru-RU"/>
        </w:rPr>
      </w:pPr>
      <w:r w:rsidRPr="007606FD">
        <w:rPr>
          <w:rFonts w:ascii="Times New Roman" w:eastAsia="Times New Roman" w:hAnsi="Times New Roman" w:cs="Times New Roman"/>
          <w:b/>
          <w:bCs/>
          <w:sz w:val="24"/>
          <w:szCs w:val="24"/>
          <w:lang w:eastAsia="ru-RU"/>
        </w:rPr>
        <w:t>на участие в научно-практической конференции</w:t>
      </w:r>
    </w:p>
    <w:p w:rsidR="007606FD" w:rsidRPr="007606FD" w:rsidRDefault="007606FD" w:rsidP="006F1E97">
      <w:pPr>
        <w:spacing w:after="0" w:line="240" w:lineRule="auto"/>
        <w:jc w:val="center"/>
        <w:rPr>
          <w:rFonts w:ascii="Times New Roman" w:eastAsia="Times New Roman" w:hAnsi="Times New Roman" w:cs="Times New Roman"/>
          <w:b/>
          <w:bCs/>
          <w:sz w:val="24"/>
          <w:szCs w:val="24"/>
          <w:lang w:eastAsia="ru-RU"/>
        </w:rPr>
      </w:pPr>
      <w:r w:rsidRPr="007606FD">
        <w:rPr>
          <w:rFonts w:ascii="Times New Roman" w:eastAsia="Times New Roman" w:hAnsi="Times New Roman" w:cs="Times New Roman"/>
          <w:b/>
          <w:bCs/>
          <w:sz w:val="24"/>
          <w:szCs w:val="24"/>
          <w:lang w:eastAsia="ru-RU"/>
        </w:rPr>
        <w:t>научно-педагогических работников общего и профессионального образования</w:t>
      </w:r>
    </w:p>
    <w:p w:rsidR="007606FD" w:rsidRPr="007606FD" w:rsidRDefault="007606FD" w:rsidP="006F1E97">
      <w:pPr>
        <w:spacing w:after="0" w:line="240" w:lineRule="auto"/>
        <w:jc w:val="center"/>
        <w:rPr>
          <w:rFonts w:ascii="Times New Roman" w:eastAsia="Times New Roman" w:hAnsi="Times New Roman" w:cs="Times New Roman"/>
          <w:b/>
          <w:bCs/>
          <w:sz w:val="24"/>
          <w:szCs w:val="24"/>
          <w:lang w:eastAsia="ru-RU"/>
        </w:rPr>
      </w:pPr>
    </w:p>
    <w:p w:rsidR="007606FD" w:rsidRPr="007606FD" w:rsidRDefault="007606FD" w:rsidP="007606FD">
      <w:pPr>
        <w:spacing w:after="0" w:line="240" w:lineRule="auto"/>
        <w:jc w:val="both"/>
        <w:rPr>
          <w:rFonts w:ascii="Times New Roman" w:eastAsia="Times New Roman" w:hAnsi="Times New Roman" w:cs="Times New Roman"/>
          <w:b/>
          <w:bCs/>
          <w:sz w:val="24"/>
          <w:szCs w:val="24"/>
          <w:lang w:eastAsia="ru-RU"/>
        </w:rPr>
      </w:pPr>
    </w:p>
    <w:p w:rsidR="007606FD" w:rsidRPr="007606FD" w:rsidRDefault="007606FD" w:rsidP="006F1E97">
      <w:pPr>
        <w:spacing w:after="0" w:line="240" w:lineRule="auto"/>
        <w:jc w:val="center"/>
        <w:rPr>
          <w:rFonts w:ascii="Times New Roman" w:eastAsia="Times New Roman" w:hAnsi="Times New Roman" w:cs="Times New Roman"/>
          <w:b/>
          <w:sz w:val="24"/>
          <w:szCs w:val="24"/>
          <w:lang w:eastAsia="ru-RU"/>
        </w:rPr>
      </w:pPr>
      <w:r w:rsidRPr="007606FD">
        <w:rPr>
          <w:rFonts w:ascii="Times New Roman" w:eastAsia="Times New Roman" w:hAnsi="Times New Roman" w:cs="Times New Roman"/>
          <w:b/>
          <w:bCs/>
          <w:sz w:val="24"/>
          <w:szCs w:val="24"/>
          <w:lang w:eastAsia="ru-RU"/>
        </w:rPr>
        <w:t>«АКТУАЛЬНЫЕ АСПЕКТЫ ФУНДАМЕНТАЛЬНЫХ</w:t>
      </w:r>
      <w:r w:rsidR="006F1E97">
        <w:rPr>
          <w:rFonts w:ascii="Times New Roman" w:eastAsia="Times New Roman" w:hAnsi="Times New Roman" w:cs="Times New Roman"/>
          <w:b/>
          <w:bCs/>
          <w:sz w:val="24"/>
          <w:szCs w:val="24"/>
          <w:lang w:eastAsia="ru-RU"/>
        </w:rPr>
        <w:t xml:space="preserve"> </w:t>
      </w:r>
      <w:r w:rsidRPr="007606FD">
        <w:rPr>
          <w:rFonts w:ascii="Times New Roman" w:eastAsia="Times New Roman" w:hAnsi="Times New Roman" w:cs="Times New Roman"/>
          <w:b/>
          <w:bCs/>
          <w:sz w:val="24"/>
          <w:szCs w:val="24"/>
          <w:lang w:eastAsia="ru-RU"/>
        </w:rPr>
        <w:t>И ПРИКЛАДНЫХ ИССЛЕДОВАНИЙ»</w:t>
      </w:r>
    </w:p>
    <w:tbl>
      <w:tblPr>
        <w:tblW w:w="0" w:type="auto"/>
        <w:tblInd w:w="-5" w:type="dxa"/>
        <w:tblLayout w:type="fixed"/>
        <w:tblLook w:val="04A0" w:firstRow="1" w:lastRow="0" w:firstColumn="1" w:lastColumn="0" w:noHBand="0" w:noVBand="1"/>
      </w:tblPr>
      <w:tblGrid>
        <w:gridCol w:w="566"/>
        <w:gridCol w:w="5104"/>
        <w:gridCol w:w="3686"/>
      </w:tblGrid>
      <w:tr w:rsidR="007606FD" w:rsidRPr="007606FD" w:rsidTr="00EC70B2">
        <w:trPr>
          <w:trHeight w:val="318"/>
        </w:trPr>
        <w:tc>
          <w:tcPr>
            <w:tcW w:w="566" w:type="dxa"/>
            <w:tcBorders>
              <w:top w:val="single" w:sz="4" w:space="0" w:color="000000"/>
              <w:left w:val="single" w:sz="4" w:space="0" w:color="000000"/>
              <w:bottom w:val="single" w:sz="4" w:space="0" w:color="000000"/>
              <w:right w:val="nil"/>
            </w:tcBorders>
          </w:tcPr>
          <w:p w:rsidR="007606FD" w:rsidRPr="003770B6" w:rsidRDefault="007606FD"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hideMark/>
          </w:tcPr>
          <w:p w:rsidR="007606FD" w:rsidRPr="007606FD" w:rsidRDefault="007606FD" w:rsidP="006F1E97">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Ф.И.О. автора статьи (полностью)</w:t>
            </w:r>
          </w:p>
        </w:tc>
        <w:tc>
          <w:tcPr>
            <w:tcW w:w="3686" w:type="dxa"/>
            <w:tcBorders>
              <w:top w:val="single" w:sz="4" w:space="0" w:color="000000"/>
              <w:left w:val="single" w:sz="4" w:space="0" w:color="000000"/>
              <w:bottom w:val="single" w:sz="4" w:space="0" w:color="000000"/>
              <w:right w:val="single" w:sz="4" w:space="0" w:color="000000"/>
            </w:tcBorders>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EC70B2">
        <w:trPr>
          <w:trHeight w:val="318"/>
        </w:trPr>
        <w:tc>
          <w:tcPr>
            <w:tcW w:w="566" w:type="dxa"/>
            <w:tcBorders>
              <w:top w:val="single" w:sz="4" w:space="0" w:color="000000"/>
              <w:left w:val="single" w:sz="4" w:space="0" w:color="000000"/>
              <w:bottom w:val="single" w:sz="4" w:space="0" w:color="000000"/>
              <w:right w:val="nil"/>
            </w:tcBorders>
          </w:tcPr>
          <w:p w:rsidR="007606FD" w:rsidRPr="003770B6" w:rsidRDefault="007606FD"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Должность, ученая степень, ученое звание </w:t>
            </w:r>
          </w:p>
        </w:tc>
        <w:tc>
          <w:tcPr>
            <w:tcW w:w="3686" w:type="dxa"/>
            <w:tcBorders>
              <w:top w:val="single" w:sz="4" w:space="0" w:color="000000"/>
              <w:left w:val="single" w:sz="4" w:space="0" w:color="000000"/>
              <w:bottom w:val="single" w:sz="4" w:space="0" w:color="000000"/>
              <w:right w:val="single" w:sz="4" w:space="0" w:color="000000"/>
            </w:tcBorders>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EC70B2">
        <w:trPr>
          <w:trHeight w:val="318"/>
        </w:trPr>
        <w:tc>
          <w:tcPr>
            <w:tcW w:w="566" w:type="dxa"/>
            <w:tcBorders>
              <w:top w:val="single" w:sz="4" w:space="0" w:color="000000"/>
              <w:left w:val="single" w:sz="4" w:space="0" w:color="000000"/>
              <w:bottom w:val="single" w:sz="4" w:space="0" w:color="000000"/>
              <w:right w:val="nil"/>
            </w:tcBorders>
          </w:tcPr>
          <w:p w:rsidR="007606FD" w:rsidRPr="003770B6" w:rsidRDefault="007606FD"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hideMark/>
          </w:tcPr>
          <w:p w:rsidR="007606FD" w:rsidRPr="007606FD" w:rsidRDefault="003770B6" w:rsidP="003770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работы</w:t>
            </w:r>
            <w:r w:rsidR="007606FD" w:rsidRPr="007606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автора (</w:t>
            </w:r>
            <w:r w:rsidRPr="003770B6">
              <w:rPr>
                <w:rFonts w:ascii="Times New Roman" w:eastAsia="Times New Roman" w:hAnsi="Times New Roman" w:cs="Times New Roman"/>
                <w:b/>
                <w:sz w:val="24"/>
                <w:szCs w:val="24"/>
                <w:lang w:eastAsia="ru-RU"/>
              </w:rPr>
              <w:t>полное или краткое наименование, соответствующее уставу организации</w:t>
            </w:r>
            <w:r>
              <w:rPr>
                <w:rFonts w:ascii="Times New Roman" w:eastAsia="Times New Roman" w:hAnsi="Times New Roman" w:cs="Times New Roman"/>
                <w:sz w:val="24"/>
                <w:szCs w:val="24"/>
                <w:lang w:eastAsia="ru-RU"/>
              </w:rPr>
              <w:t xml:space="preserve"> </w:t>
            </w:r>
            <w:r w:rsidRPr="003770B6">
              <w:rPr>
                <w:rFonts w:ascii="Times New Roman" w:eastAsia="Times New Roman" w:hAnsi="Times New Roman" w:cs="Times New Roman"/>
                <w:b/>
                <w:sz w:val="24"/>
                <w:szCs w:val="24"/>
                <w:lang w:eastAsia="ru-RU"/>
              </w:rPr>
              <w:t>город, страна</w:t>
            </w:r>
            <w:r>
              <w:rPr>
                <w:rFonts w:ascii="Times New Roman" w:eastAsia="Times New Roman" w:hAnsi="Times New Roman" w:cs="Times New Roman"/>
                <w:b/>
                <w:sz w:val="24"/>
                <w:szCs w:val="24"/>
                <w:lang w:eastAsia="ru-RU"/>
              </w:rPr>
              <w:t>)</w:t>
            </w:r>
          </w:p>
        </w:tc>
        <w:tc>
          <w:tcPr>
            <w:tcW w:w="3686" w:type="dxa"/>
            <w:tcBorders>
              <w:top w:val="single" w:sz="4" w:space="0" w:color="000000"/>
              <w:left w:val="single" w:sz="4" w:space="0" w:color="000000"/>
              <w:bottom w:val="single" w:sz="4" w:space="0" w:color="000000"/>
              <w:right w:val="single" w:sz="4" w:space="0" w:color="000000"/>
            </w:tcBorders>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3770B6" w:rsidRPr="007606FD" w:rsidTr="00EC70B2">
        <w:trPr>
          <w:trHeight w:val="318"/>
        </w:trPr>
        <w:tc>
          <w:tcPr>
            <w:tcW w:w="566" w:type="dxa"/>
            <w:tcBorders>
              <w:top w:val="single" w:sz="4" w:space="0" w:color="000000"/>
              <w:left w:val="single" w:sz="4" w:space="0" w:color="000000"/>
              <w:bottom w:val="single" w:sz="4" w:space="0" w:color="000000"/>
              <w:right w:val="nil"/>
            </w:tcBorders>
          </w:tcPr>
          <w:p w:rsidR="003770B6" w:rsidRPr="003770B6" w:rsidRDefault="003770B6"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tcPr>
          <w:p w:rsidR="003770B6" w:rsidRDefault="003770B6" w:rsidP="003770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7606FD">
              <w:rPr>
                <w:rFonts w:ascii="Times New Roman" w:eastAsia="Times New Roman" w:hAnsi="Times New Roman" w:cs="Times New Roman"/>
                <w:sz w:val="24"/>
                <w:szCs w:val="24"/>
                <w:lang w:eastAsia="ru-RU"/>
              </w:rPr>
              <w:t>онтактный телефон</w:t>
            </w:r>
          </w:p>
        </w:tc>
        <w:tc>
          <w:tcPr>
            <w:tcW w:w="3686" w:type="dxa"/>
            <w:tcBorders>
              <w:top w:val="single" w:sz="4" w:space="0" w:color="000000"/>
              <w:left w:val="single" w:sz="4" w:space="0" w:color="000000"/>
              <w:bottom w:val="single" w:sz="4" w:space="0" w:color="000000"/>
              <w:right w:val="single" w:sz="4" w:space="0" w:color="000000"/>
            </w:tcBorders>
          </w:tcPr>
          <w:p w:rsidR="003770B6" w:rsidRPr="007606FD" w:rsidRDefault="003770B6"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EC70B2">
        <w:trPr>
          <w:trHeight w:val="318"/>
        </w:trPr>
        <w:tc>
          <w:tcPr>
            <w:tcW w:w="566" w:type="dxa"/>
            <w:tcBorders>
              <w:top w:val="single" w:sz="4" w:space="0" w:color="000000"/>
              <w:left w:val="single" w:sz="4" w:space="0" w:color="000000"/>
              <w:bottom w:val="single" w:sz="4" w:space="0" w:color="000000"/>
              <w:right w:val="nil"/>
            </w:tcBorders>
          </w:tcPr>
          <w:p w:rsidR="007606FD" w:rsidRPr="003770B6" w:rsidRDefault="007606FD"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val="en-US" w:eastAsia="ru-RU"/>
              </w:rPr>
              <w:t>E</w:t>
            </w:r>
            <w:r w:rsidRPr="007606FD">
              <w:rPr>
                <w:rFonts w:ascii="Times New Roman" w:eastAsia="Times New Roman" w:hAnsi="Times New Roman" w:cs="Times New Roman"/>
                <w:sz w:val="24"/>
                <w:szCs w:val="24"/>
                <w:lang w:eastAsia="ru-RU"/>
              </w:rPr>
              <w:t>-</w:t>
            </w:r>
            <w:r w:rsidRPr="007606FD">
              <w:rPr>
                <w:rFonts w:ascii="Times New Roman" w:eastAsia="Times New Roman" w:hAnsi="Times New Roman" w:cs="Times New Roman"/>
                <w:sz w:val="24"/>
                <w:szCs w:val="24"/>
                <w:lang w:val="en-US" w:eastAsia="ru-RU"/>
              </w:rPr>
              <w:t>mail</w:t>
            </w:r>
            <w:r w:rsidRPr="007606FD">
              <w:rPr>
                <w:rFonts w:ascii="Times New Roman" w:eastAsia="Times New Roman" w:hAnsi="Times New Roman" w:cs="Times New Roman"/>
                <w:sz w:val="24"/>
                <w:szCs w:val="24"/>
                <w:lang w:eastAsia="ru-RU"/>
              </w:rPr>
              <w:t xml:space="preserve"> автора</w:t>
            </w:r>
          </w:p>
        </w:tc>
        <w:tc>
          <w:tcPr>
            <w:tcW w:w="3686" w:type="dxa"/>
            <w:tcBorders>
              <w:top w:val="single" w:sz="4" w:space="0" w:color="000000"/>
              <w:left w:val="single" w:sz="4" w:space="0" w:color="000000"/>
              <w:bottom w:val="single" w:sz="4" w:space="0" w:color="000000"/>
              <w:right w:val="single" w:sz="4" w:space="0" w:color="000000"/>
            </w:tcBorders>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EC70B2">
        <w:trPr>
          <w:trHeight w:val="318"/>
        </w:trPr>
        <w:tc>
          <w:tcPr>
            <w:tcW w:w="566" w:type="dxa"/>
            <w:tcBorders>
              <w:top w:val="single" w:sz="4" w:space="0" w:color="000000"/>
              <w:left w:val="single" w:sz="4" w:space="0" w:color="000000"/>
              <w:bottom w:val="single" w:sz="4" w:space="0" w:color="000000"/>
              <w:right w:val="nil"/>
            </w:tcBorders>
          </w:tcPr>
          <w:p w:rsidR="007606FD" w:rsidRPr="003770B6" w:rsidRDefault="007606FD"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hideMark/>
          </w:tcPr>
          <w:p w:rsidR="007606FD" w:rsidRPr="007606FD" w:rsidRDefault="007606FD" w:rsidP="006F1E97">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Тема </w:t>
            </w:r>
            <w:r w:rsidR="006F1E97">
              <w:rPr>
                <w:rFonts w:ascii="Times New Roman" w:eastAsia="Times New Roman" w:hAnsi="Times New Roman" w:cs="Times New Roman"/>
                <w:sz w:val="24"/>
                <w:szCs w:val="24"/>
                <w:lang w:eastAsia="ru-RU"/>
              </w:rPr>
              <w:t>статьи (</w:t>
            </w:r>
            <w:r w:rsidRPr="007606FD">
              <w:rPr>
                <w:rFonts w:ascii="Times New Roman" w:eastAsia="Times New Roman" w:hAnsi="Times New Roman" w:cs="Times New Roman"/>
                <w:sz w:val="24"/>
                <w:szCs w:val="24"/>
                <w:lang w:eastAsia="ru-RU"/>
              </w:rPr>
              <w:t>доклада</w:t>
            </w:r>
            <w:r w:rsidR="006F1E97">
              <w:rPr>
                <w:rFonts w:ascii="Times New Roman" w:eastAsia="Times New Roman" w:hAnsi="Times New Roman" w:cs="Times New Roman"/>
                <w:sz w:val="24"/>
                <w:szCs w:val="24"/>
                <w:lang w:eastAsia="ru-RU"/>
              </w:rPr>
              <w:t>, тезиса</w:t>
            </w:r>
            <w:r w:rsidRPr="007606FD">
              <w:rPr>
                <w:rFonts w:ascii="Times New Roman" w:eastAsia="Times New Roman" w:hAnsi="Times New Roman" w:cs="Times New Roman"/>
                <w:sz w:val="24"/>
                <w:szCs w:val="24"/>
                <w:lang w:eastAsia="ru-RU"/>
              </w:rPr>
              <w:t>)</w:t>
            </w:r>
          </w:p>
        </w:tc>
        <w:tc>
          <w:tcPr>
            <w:tcW w:w="3686" w:type="dxa"/>
            <w:tcBorders>
              <w:top w:val="single" w:sz="4" w:space="0" w:color="000000"/>
              <w:left w:val="single" w:sz="4" w:space="0" w:color="000000"/>
              <w:bottom w:val="single" w:sz="4" w:space="0" w:color="000000"/>
              <w:right w:val="single" w:sz="4" w:space="0" w:color="000000"/>
            </w:tcBorders>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EC70B2">
        <w:trPr>
          <w:trHeight w:val="318"/>
        </w:trPr>
        <w:tc>
          <w:tcPr>
            <w:tcW w:w="566" w:type="dxa"/>
            <w:tcBorders>
              <w:top w:val="single" w:sz="4" w:space="0" w:color="000000"/>
              <w:left w:val="single" w:sz="4" w:space="0" w:color="000000"/>
              <w:bottom w:val="single" w:sz="4" w:space="0" w:color="000000"/>
              <w:right w:val="nil"/>
            </w:tcBorders>
          </w:tcPr>
          <w:p w:rsidR="007606FD" w:rsidRPr="003770B6" w:rsidRDefault="007606FD"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Язык публикации</w:t>
            </w:r>
          </w:p>
        </w:tc>
        <w:tc>
          <w:tcPr>
            <w:tcW w:w="3686" w:type="dxa"/>
            <w:tcBorders>
              <w:top w:val="single" w:sz="4" w:space="0" w:color="000000"/>
              <w:left w:val="single" w:sz="4" w:space="0" w:color="000000"/>
              <w:bottom w:val="single" w:sz="4" w:space="0" w:color="000000"/>
              <w:right w:val="single" w:sz="4" w:space="0" w:color="000000"/>
            </w:tcBorders>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EC70B2">
        <w:trPr>
          <w:trHeight w:val="318"/>
        </w:trPr>
        <w:tc>
          <w:tcPr>
            <w:tcW w:w="566" w:type="dxa"/>
            <w:tcBorders>
              <w:top w:val="single" w:sz="4" w:space="0" w:color="000000"/>
              <w:left w:val="single" w:sz="4" w:space="0" w:color="000000"/>
              <w:bottom w:val="single" w:sz="4" w:space="0" w:color="000000"/>
              <w:right w:val="nil"/>
            </w:tcBorders>
          </w:tcPr>
          <w:p w:rsidR="007606FD" w:rsidRPr="003770B6" w:rsidRDefault="007606FD"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Направление работы конференции (секция)</w:t>
            </w:r>
          </w:p>
        </w:tc>
        <w:tc>
          <w:tcPr>
            <w:tcW w:w="3686" w:type="dxa"/>
            <w:tcBorders>
              <w:top w:val="single" w:sz="4" w:space="0" w:color="000000"/>
              <w:left w:val="single" w:sz="4" w:space="0" w:color="000000"/>
              <w:bottom w:val="single" w:sz="4" w:space="0" w:color="000000"/>
              <w:right w:val="single" w:sz="4" w:space="0" w:color="000000"/>
            </w:tcBorders>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EC70B2">
        <w:tc>
          <w:tcPr>
            <w:tcW w:w="566" w:type="dxa"/>
            <w:tcBorders>
              <w:top w:val="single" w:sz="4" w:space="0" w:color="000000"/>
              <w:left w:val="single" w:sz="4" w:space="0" w:color="000000"/>
              <w:bottom w:val="single" w:sz="4" w:space="0" w:color="000000"/>
              <w:right w:val="nil"/>
            </w:tcBorders>
          </w:tcPr>
          <w:p w:rsidR="007606FD" w:rsidRPr="003770B6" w:rsidRDefault="007606FD"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Запрос печатного экземпляра сборника (да, нет)   </w:t>
            </w:r>
          </w:p>
          <w:p w:rsidR="007606FD" w:rsidRPr="007606FD" w:rsidRDefault="007606FD" w:rsidP="00CC43FA">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-оплачивается дополнительно</w:t>
            </w:r>
            <w:r w:rsidR="006F1E97">
              <w:rPr>
                <w:rFonts w:ascii="Times New Roman" w:eastAsia="Times New Roman" w:hAnsi="Times New Roman" w:cs="Times New Roman"/>
                <w:sz w:val="24"/>
                <w:szCs w:val="24"/>
                <w:lang w:eastAsia="ru-RU"/>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EC70B2">
        <w:tc>
          <w:tcPr>
            <w:tcW w:w="566" w:type="dxa"/>
            <w:tcBorders>
              <w:top w:val="single" w:sz="4" w:space="0" w:color="000000"/>
              <w:left w:val="single" w:sz="4" w:space="0" w:color="000000"/>
              <w:bottom w:val="single" w:sz="4" w:space="0" w:color="000000"/>
              <w:right w:val="nil"/>
            </w:tcBorders>
          </w:tcPr>
          <w:p w:rsidR="007606FD" w:rsidRPr="003770B6" w:rsidRDefault="007606FD" w:rsidP="003770B6">
            <w:pPr>
              <w:pStyle w:val="a5"/>
              <w:widowControl w:val="0"/>
              <w:numPr>
                <w:ilvl w:val="0"/>
                <w:numId w:val="20"/>
              </w:numPr>
              <w:spacing w:after="0" w:line="240" w:lineRule="auto"/>
              <w:ind w:left="0" w:firstLine="0"/>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nil"/>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Способ доставки печатного экземпляра сборника (самовывоз/почтовый адрес)</w:t>
            </w:r>
          </w:p>
        </w:tc>
        <w:tc>
          <w:tcPr>
            <w:tcW w:w="3686" w:type="dxa"/>
            <w:tcBorders>
              <w:top w:val="single" w:sz="4" w:space="0" w:color="000000"/>
              <w:left w:val="single" w:sz="4" w:space="0" w:color="000000"/>
              <w:bottom w:val="single" w:sz="4" w:space="0" w:color="000000"/>
              <w:right w:val="single" w:sz="4" w:space="0" w:color="000000"/>
            </w:tcBorders>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bl>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b/>
          <w:sz w:val="24"/>
          <w:szCs w:val="24"/>
          <w:lang w:eastAsia="ru-RU"/>
        </w:rPr>
        <w:t>Приложение 2</w:t>
      </w:r>
    </w:p>
    <w:p w:rsidR="007606FD" w:rsidRPr="007606FD" w:rsidRDefault="007606FD" w:rsidP="007606FD">
      <w:pPr>
        <w:spacing w:after="0" w:line="240" w:lineRule="auto"/>
        <w:jc w:val="both"/>
        <w:rPr>
          <w:rFonts w:ascii="Times New Roman" w:eastAsia="Times New Roman" w:hAnsi="Times New Roman" w:cs="Times New Roman"/>
          <w:b/>
          <w:sz w:val="24"/>
          <w:szCs w:val="24"/>
          <w:lang w:eastAsia="ru-RU"/>
        </w:rPr>
      </w:pPr>
    </w:p>
    <w:p w:rsidR="007606FD" w:rsidRPr="007606FD" w:rsidRDefault="007606FD" w:rsidP="007606FD">
      <w:pPr>
        <w:spacing w:after="0" w:line="240" w:lineRule="auto"/>
        <w:jc w:val="both"/>
        <w:rPr>
          <w:rFonts w:ascii="Times New Roman" w:eastAsia="Times New Roman" w:hAnsi="Times New Roman" w:cs="Times New Roman"/>
          <w:b/>
          <w:sz w:val="24"/>
          <w:szCs w:val="24"/>
          <w:lang w:eastAsia="ru-RU"/>
        </w:rPr>
      </w:pPr>
      <w:r w:rsidRPr="007606FD">
        <w:rPr>
          <w:rFonts w:ascii="Times New Roman" w:eastAsia="Times New Roman" w:hAnsi="Times New Roman" w:cs="Times New Roman"/>
          <w:b/>
          <w:sz w:val="24"/>
          <w:szCs w:val="24"/>
          <w:lang w:eastAsia="ru-RU"/>
        </w:rPr>
        <w:t>БАНКОВСКИЕ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1134"/>
        <w:gridCol w:w="3112"/>
      </w:tblGrid>
      <w:tr w:rsidR="007606FD" w:rsidRPr="007606FD" w:rsidTr="007606FD">
        <w:trPr>
          <w:cantSplit/>
          <w:trHeight w:val="20"/>
        </w:trPr>
        <w:tc>
          <w:tcPr>
            <w:tcW w:w="5382" w:type="dxa"/>
            <w:gridSpan w:val="2"/>
            <w:vMerge w:val="restart"/>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b/>
                <w:sz w:val="24"/>
                <w:szCs w:val="24"/>
                <w:lang w:eastAsia="ru-RU"/>
              </w:rPr>
              <w:t>Банк получателя:</w:t>
            </w:r>
            <w:r w:rsidRPr="007606FD">
              <w:rPr>
                <w:rFonts w:ascii="Times New Roman" w:eastAsia="Times New Roman" w:hAnsi="Times New Roman" w:cs="Times New Roman"/>
                <w:sz w:val="24"/>
                <w:szCs w:val="24"/>
                <w:lang w:eastAsia="ru-RU"/>
              </w:rPr>
              <w:t xml:space="preserve"> </w:t>
            </w:r>
          </w:p>
          <w:p w:rsidR="007606FD" w:rsidRPr="007606FD" w:rsidRDefault="007606FD" w:rsidP="007606FD">
            <w:pPr>
              <w:spacing w:after="0" w:line="240" w:lineRule="auto"/>
              <w:jc w:val="both"/>
              <w:rPr>
                <w:rFonts w:ascii="Times New Roman" w:eastAsia="Times New Roman" w:hAnsi="Times New Roman" w:cs="Times New Roman"/>
                <w:b/>
                <w:sz w:val="24"/>
                <w:szCs w:val="24"/>
                <w:lang w:eastAsia="ru-RU"/>
              </w:rPr>
            </w:pPr>
            <w:r w:rsidRPr="007606FD">
              <w:rPr>
                <w:rFonts w:ascii="Times New Roman" w:eastAsia="Times New Roman" w:hAnsi="Times New Roman" w:cs="Times New Roman"/>
                <w:sz w:val="24"/>
                <w:szCs w:val="24"/>
                <w:lang w:eastAsia="ru-RU"/>
              </w:rPr>
              <w:t>Отделение Орел Банка России // УФК по Орловской области г. Орел</w:t>
            </w:r>
          </w:p>
        </w:tc>
        <w:tc>
          <w:tcPr>
            <w:tcW w:w="1134" w:type="dxa"/>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БИК</w:t>
            </w:r>
          </w:p>
        </w:tc>
        <w:tc>
          <w:tcPr>
            <w:tcW w:w="3112" w:type="dxa"/>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015402901</w:t>
            </w:r>
          </w:p>
        </w:tc>
      </w:tr>
      <w:tr w:rsidR="007606FD" w:rsidRPr="007606FD" w:rsidTr="007606FD">
        <w:trPr>
          <w:cantSplit/>
          <w:trHeight w:val="5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06FD" w:rsidRPr="007606FD" w:rsidRDefault="007606FD" w:rsidP="007606FD">
            <w:pPr>
              <w:spacing w:after="0" w:line="240" w:lineRule="auto"/>
              <w:jc w:val="both"/>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roofErr w:type="gramStart"/>
            <w:r w:rsidRPr="007606FD">
              <w:rPr>
                <w:rFonts w:ascii="Times New Roman" w:eastAsia="Times New Roman" w:hAnsi="Times New Roman" w:cs="Times New Roman"/>
                <w:sz w:val="24"/>
                <w:szCs w:val="24"/>
                <w:lang w:eastAsia="ru-RU"/>
              </w:rPr>
              <w:t>к</w:t>
            </w:r>
            <w:proofErr w:type="gramEnd"/>
            <w:r w:rsidRPr="007606FD">
              <w:rPr>
                <w:rFonts w:ascii="Times New Roman" w:eastAsia="Times New Roman" w:hAnsi="Times New Roman" w:cs="Times New Roman"/>
                <w:sz w:val="24"/>
                <w:szCs w:val="24"/>
                <w:lang w:eastAsia="ru-RU"/>
              </w:rPr>
              <w:t>/счет</w:t>
            </w:r>
          </w:p>
        </w:tc>
        <w:tc>
          <w:tcPr>
            <w:tcW w:w="3112" w:type="dxa"/>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40102810545370000046</w:t>
            </w:r>
          </w:p>
        </w:tc>
      </w:tr>
      <w:tr w:rsidR="007606FD" w:rsidRPr="007606FD" w:rsidTr="007606FD">
        <w:trPr>
          <w:cantSplit/>
          <w:trHeight w:val="20"/>
        </w:trPr>
        <w:tc>
          <w:tcPr>
            <w:tcW w:w="5382" w:type="dxa"/>
            <w:gridSpan w:val="2"/>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b/>
                <w:sz w:val="24"/>
                <w:szCs w:val="24"/>
                <w:lang w:eastAsia="ru-RU"/>
              </w:rPr>
              <w:t>Получатель:</w:t>
            </w:r>
            <w:r w:rsidRPr="007606FD">
              <w:rPr>
                <w:rFonts w:ascii="Times New Roman" w:eastAsia="Times New Roman" w:hAnsi="Times New Roman" w:cs="Times New Roman"/>
                <w:sz w:val="24"/>
                <w:szCs w:val="24"/>
                <w:lang w:eastAsia="ru-RU"/>
              </w:rPr>
              <w:t xml:space="preserve"> </w:t>
            </w:r>
          </w:p>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УФК по Орловской области (Среднерусский институт управления – филиал </w:t>
            </w:r>
            <w:proofErr w:type="spellStart"/>
            <w:r w:rsidRPr="007606FD">
              <w:rPr>
                <w:rFonts w:ascii="Times New Roman" w:eastAsia="Times New Roman" w:hAnsi="Times New Roman" w:cs="Times New Roman"/>
                <w:sz w:val="24"/>
                <w:szCs w:val="24"/>
                <w:lang w:eastAsia="ru-RU"/>
              </w:rPr>
              <w:t>РАНХиГС</w:t>
            </w:r>
            <w:proofErr w:type="spellEnd"/>
            <w:r w:rsidRPr="007606FD">
              <w:rPr>
                <w:rFonts w:ascii="Times New Roman" w:eastAsia="Times New Roman" w:hAnsi="Times New Roman" w:cs="Times New Roman"/>
                <w:sz w:val="24"/>
                <w:szCs w:val="24"/>
                <w:lang w:eastAsia="ru-RU"/>
              </w:rPr>
              <w:t xml:space="preserve"> л/с 20546У12360)</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roofErr w:type="gramStart"/>
            <w:r w:rsidRPr="007606FD">
              <w:rPr>
                <w:rFonts w:ascii="Times New Roman" w:eastAsia="Times New Roman" w:hAnsi="Times New Roman" w:cs="Times New Roman"/>
                <w:sz w:val="24"/>
                <w:szCs w:val="24"/>
                <w:lang w:eastAsia="ru-RU"/>
              </w:rPr>
              <w:t>р</w:t>
            </w:r>
            <w:proofErr w:type="gramEnd"/>
            <w:r w:rsidRPr="007606FD">
              <w:rPr>
                <w:rFonts w:ascii="Times New Roman" w:eastAsia="Times New Roman" w:hAnsi="Times New Roman" w:cs="Times New Roman"/>
                <w:sz w:val="24"/>
                <w:szCs w:val="24"/>
                <w:lang w:eastAsia="ru-RU"/>
              </w:rPr>
              <w:t>/счет</w:t>
            </w:r>
          </w:p>
        </w:tc>
        <w:tc>
          <w:tcPr>
            <w:tcW w:w="3112" w:type="dxa"/>
            <w:vMerge w:val="restart"/>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03214643000000015400</w:t>
            </w:r>
          </w:p>
        </w:tc>
      </w:tr>
      <w:tr w:rsidR="007606FD" w:rsidRPr="007606FD" w:rsidTr="007606FD">
        <w:trPr>
          <w:cantSplit/>
          <w:trHeight w:val="20"/>
        </w:trPr>
        <w:tc>
          <w:tcPr>
            <w:tcW w:w="3256" w:type="dxa"/>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ИНН 7729050901</w:t>
            </w:r>
          </w:p>
        </w:tc>
        <w:tc>
          <w:tcPr>
            <w:tcW w:w="2126" w:type="dxa"/>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КПП 575343001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7606FD">
        <w:trPr>
          <w:cantSplit/>
          <w:trHeight w:val="461"/>
        </w:trPr>
        <w:tc>
          <w:tcPr>
            <w:tcW w:w="3256" w:type="dxa"/>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КБК 00000000000000000130</w:t>
            </w:r>
          </w:p>
        </w:tc>
        <w:tc>
          <w:tcPr>
            <w:tcW w:w="2126" w:type="dxa"/>
            <w:tcBorders>
              <w:top w:val="single" w:sz="4" w:space="0" w:color="auto"/>
              <w:left w:val="single" w:sz="4" w:space="0" w:color="auto"/>
              <w:bottom w:val="single" w:sz="4" w:space="0" w:color="auto"/>
              <w:right w:val="single" w:sz="4" w:space="0" w:color="auto"/>
            </w:tcBorders>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sz w:val="24"/>
                <w:szCs w:val="24"/>
                <w:lang w:eastAsia="ru-RU"/>
              </w:rPr>
              <w:t xml:space="preserve">ОКТМО </w:t>
            </w:r>
            <w:r w:rsidRPr="007606FD">
              <w:rPr>
                <w:rFonts w:ascii="Times New Roman" w:eastAsia="Times New Roman" w:hAnsi="Times New Roman" w:cs="Times New Roman"/>
                <w:bCs/>
                <w:sz w:val="24"/>
                <w:szCs w:val="24"/>
                <w:lang w:eastAsia="ru-RU"/>
              </w:rPr>
              <w:t>54701000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tc>
      </w:tr>
      <w:tr w:rsidR="007606FD" w:rsidRPr="007606FD" w:rsidTr="007606FD">
        <w:trPr>
          <w:cantSplit/>
          <w:trHeight w:val="20"/>
        </w:trPr>
        <w:tc>
          <w:tcPr>
            <w:tcW w:w="3256" w:type="dxa"/>
            <w:tcBorders>
              <w:top w:val="single" w:sz="4" w:space="0" w:color="auto"/>
              <w:left w:val="single" w:sz="4" w:space="0" w:color="auto"/>
              <w:bottom w:val="single" w:sz="4" w:space="0" w:color="auto"/>
              <w:right w:val="single" w:sz="4" w:space="0" w:color="auto"/>
            </w:tcBorders>
            <w:hideMark/>
          </w:tcPr>
          <w:p w:rsidR="007606FD" w:rsidRPr="007606FD" w:rsidRDefault="007606FD" w:rsidP="00EC70B2">
            <w:pPr>
              <w:spacing w:after="0" w:line="240" w:lineRule="auto"/>
              <w:jc w:val="both"/>
              <w:rPr>
                <w:rFonts w:ascii="Times New Roman" w:eastAsia="Times New Roman" w:hAnsi="Times New Roman" w:cs="Times New Roman"/>
                <w:b/>
                <w:sz w:val="24"/>
                <w:szCs w:val="24"/>
                <w:lang w:eastAsia="ru-RU"/>
              </w:rPr>
            </w:pPr>
            <w:r w:rsidRPr="007606FD">
              <w:rPr>
                <w:rFonts w:ascii="Times New Roman" w:eastAsia="Times New Roman" w:hAnsi="Times New Roman" w:cs="Times New Roman"/>
                <w:b/>
                <w:sz w:val="24"/>
                <w:szCs w:val="24"/>
                <w:lang w:eastAsia="ru-RU"/>
              </w:rPr>
              <w:t>Назначение платежа (комментарий)</w:t>
            </w:r>
          </w:p>
        </w:tc>
        <w:tc>
          <w:tcPr>
            <w:tcW w:w="6372" w:type="dxa"/>
            <w:gridSpan w:val="3"/>
            <w:tcBorders>
              <w:top w:val="single" w:sz="4" w:space="0" w:color="auto"/>
              <w:left w:val="single" w:sz="4" w:space="0" w:color="auto"/>
              <w:bottom w:val="single" w:sz="4" w:space="0" w:color="auto"/>
              <w:right w:val="single" w:sz="4" w:space="0" w:color="auto"/>
            </w:tcBorders>
            <w:hideMark/>
          </w:tcPr>
          <w:p w:rsidR="006F1E97" w:rsidRDefault="00143E28" w:rsidP="006F1E9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За участие в конференции </w:t>
            </w:r>
            <w:r w:rsidR="007606FD" w:rsidRPr="007606FD">
              <w:rPr>
                <w:rFonts w:ascii="Times New Roman" w:eastAsia="Times New Roman" w:hAnsi="Times New Roman" w:cs="Times New Roman"/>
                <w:bCs/>
                <w:sz w:val="24"/>
                <w:szCs w:val="24"/>
                <w:lang w:eastAsia="ru-RU"/>
              </w:rPr>
              <w:t xml:space="preserve"> </w:t>
            </w:r>
          </w:p>
          <w:p w:rsidR="007606FD" w:rsidRPr="007606FD" w:rsidRDefault="007606FD" w:rsidP="006F1E97">
            <w:pPr>
              <w:spacing w:after="0" w:line="240" w:lineRule="auto"/>
              <w:jc w:val="both"/>
              <w:rPr>
                <w:rFonts w:ascii="Times New Roman" w:eastAsia="Times New Roman" w:hAnsi="Times New Roman" w:cs="Times New Roman"/>
                <w:sz w:val="24"/>
                <w:szCs w:val="24"/>
                <w:lang w:eastAsia="ru-RU"/>
              </w:rPr>
            </w:pPr>
            <w:r w:rsidRPr="007606FD">
              <w:rPr>
                <w:rFonts w:ascii="Times New Roman" w:eastAsia="Times New Roman" w:hAnsi="Times New Roman" w:cs="Times New Roman"/>
                <w:bCs/>
                <w:i/>
                <w:sz w:val="24"/>
                <w:szCs w:val="24"/>
                <w:lang w:eastAsia="ru-RU"/>
              </w:rPr>
              <w:t>Ф.И.О. участника конференции</w:t>
            </w:r>
          </w:p>
        </w:tc>
      </w:tr>
    </w:tbl>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p w:rsidR="007606FD" w:rsidRPr="007606FD" w:rsidRDefault="007606FD" w:rsidP="007606FD">
      <w:pPr>
        <w:spacing w:after="0" w:line="240" w:lineRule="auto"/>
        <w:jc w:val="both"/>
        <w:rPr>
          <w:rFonts w:ascii="Times New Roman" w:eastAsia="Times New Roman" w:hAnsi="Times New Roman" w:cs="Times New Roman"/>
          <w:sz w:val="24"/>
          <w:szCs w:val="24"/>
          <w:lang w:eastAsia="ru-RU"/>
        </w:rPr>
      </w:pPr>
    </w:p>
    <w:p w:rsidR="00C67083" w:rsidRDefault="007606FD" w:rsidP="00CC43FA">
      <w:pPr>
        <w:spacing w:after="0" w:line="240" w:lineRule="auto"/>
        <w:jc w:val="center"/>
        <w:rPr>
          <w:rFonts w:ascii="Times New Roman" w:eastAsia="Times New Roman" w:hAnsi="Times New Roman" w:cs="Times New Roman"/>
          <w:b/>
          <w:color w:val="000000"/>
          <w:sz w:val="24"/>
          <w:szCs w:val="24"/>
          <w:lang w:eastAsia="ru-RU"/>
        </w:rPr>
      </w:pPr>
      <w:r w:rsidRPr="007606FD">
        <w:rPr>
          <w:rFonts w:ascii="Times New Roman" w:eastAsia="Times New Roman" w:hAnsi="Times New Roman" w:cs="Times New Roman"/>
          <w:b/>
          <w:sz w:val="24"/>
          <w:szCs w:val="24"/>
          <w:lang w:eastAsia="ru-RU"/>
        </w:rPr>
        <w:br w:type="page"/>
      </w:r>
    </w:p>
    <w:p w:rsidR="00385267" w:rsidRPr="00385267" w:rsidRDefault="00385267" w:rsidP="00385267">
      <w:pPr>
        <w:spacing w:after="0" w:line="240" w:lineRule="auto"/>
        <w:jc w:val="right"/>
        <w:rPr>
          <w:rFonts w:ascii="Times New Roman" w:eastAsia="Times New Roman" w:hAnsi="Times New Roman" w:cs="Times New Roman"/>
          <w:color w:val="000000"/>
          <w:sz w:val="24"/>
          <w:szCs w:val="24"/>
          <w:lang w:eastAsia="ru-RU"/>
        </w:rPr>
      </w:pPr>
      <w:r w:rsidRPr="00385267">
        <w:rPr>
          <w:rFonts w:ascii="Times New Roman" w:eastAsia="Times New Roman" w:hAnsi="Times New Roman" w:cs="Times New Roman"/>
          <w:b/>
          <w:color w:val="000000"/>
          <w:sz w:val="24"/>
          <w:szCs w:val="24"/>
          <w:lang w:eastAsia="ru-RU"/>
        </w:rPr>
        <w:lastRenderedPageBreak/>
        <w:t>Приложение 3</w:t>
      </w:r>
    </w:p>
    <w:p w:rsidR="00385267" w:rsidRPr="00385267" w:rsidRDefault="00385267" w:rsidP="00385267">
      <w:pPr>
        <w:keepNext/>
        <w:widowControl w:val="0"/>
        <w:spacing w:after="0" w:line="240" w:lineRule="auto"/>
        <w:jc w:val="center"/>
        <w:outlineLvl w:val="3"/>
        <w:rPr>
          <w:rFonts w:ascii="Times New Roman" w:eastAsia="Times New Roman" w:hAnsi="Times New Roman" w:cs="Times New Roman"/>
          <w:b/>
          <w:color w:val="000000"/>
          <w:sz w:val="24"/>
          <w:szCs w:val="20"/>
          <w:lang w:eastAsia="ru-RU"/>
        </w:rPr>
      </w:pPr>
      <w:r w:rsidRPr="00385267">
        <w:rPr>
          <w:rFonts w:ascii="Times New Roman" w:eastAsia="Times New Roman" w:hAnsi="Times New Roman" w:cs="Times New Roman"/>
          <w:b/>
          <w:color w:val="000000"/>
          <w:sz w:val="24"/>
          <w:szCs w:val="20"/>
          <w:lang w:eastAsia="ru-RU"/>
        </w:rPr>
        <w:t>ОБРАЗЕЦ ОФОРМЛЕНИЯ СТАТЬИ</w:t>
      </w:r>
    </w:p>
    <w:p w:rsidR="00385267" w:rsidRPr="00385267" w:rsidRDefault="00385267" w:rsidP="00385267">
      <w:pPr>
        <w:spacing w:after="0" w:line="240" w:lineRule="auto"/>
        <w:rPr>
          <w:rFonts w:ascii="Times New Roman" w:eastAsia="Times New Roman" w:hAnsi="Times New Roman" w:cs="Times New Roman"/>
          <w:b/>
          <w:color w:val="000000"/>
          <w:sz w:val="24"/>
          <w:szCs w:val="24"/>
          <w:lang w:eastAsia="ru-RU"/>
        </w:rPr>
      </w:pPr>
    </w:p>
    <w:p w:rsidR="003267AB" w:rsidRPr="003267AB" w:rsidRDefault="003267AB" w:rsidP="003267AB">
      <w:pPr>
        <w:widowControl w:val="0"/>
        <w:suppressAutoHyphens/>
        <w:autoSpaceDE w:val="0"/>
        <w:spacing w:after="0" w:line="240" w:lineRule="auto"/>
        <w:jc w:val="center"/>
        <w:rPr>
          <w:rFonts w:ascii="Times New Roman" w:eastAsia="Times New Roman" w:hAnsi="Times New Roman" w:cs="Times New Roman"/>
          <w:color w:val="000000"/>
          <w:sz w:val="24"/>
          <w:szCs w:val="24"/>
          <w:lang w:eastAsia="zh-CN"/>
        </w:rPr>
      </w:pPr>
      <w:r w:rsidRPr="003267AB">
        <w:rPr>
          <w:rFonts w:ascii="Times New Roman" w:eastAsia="Times New Roman" w:hAnsi="Times New Roman" w:cs="Times New Roman"/>
          <w:b/>
          <w:bCs/>
          <w:color w:val="000000"/>
          <w:sz w:val="24"/>
          <w:szCs w:val="24"/>
          <w:lang w:eastAsia="zh-CN"/>
        </w:rPr>
        <w:t>Иванова В.В.</w:t>
      </w:r>
    </w:p>
    <w:p w:rsidR="003267AB" w:rsidRPr="003267AB" w:rsidRDefault="003267AB" w:rsidP="003267AB">
      <w:pPr>
        <w:widowControl w:val="0"/>
        <w:suppressAutoHyphens/>
        <w:autoSpaceDE w:val="0"/>
        <w:spacing w:after="0" w:line="240" w:lineRule="auto"/>
        <w:jc w:val="center"/>
        <w:rPr>
          <w:rFonts w:ascii="Times New Roman" w:eastAsia="Times New Roman" w:hAnsi="Times New Roman" w:cs="Times New Roman"/>
          <w:color w:val="000000"/>
          <w:sz w:val="24"/>
          <w:szCs w:val="24"/>
          <w:lang w:eastAsia="zh-CN"/>
        </w:rPr>
      </w:pPr>
      <w:r w:rsidRPr="003267AB">
        <w:rPr>
          <w:rFonts w:ascii="Times New Roman" w:eastAsia="Times New Roman" w:hAnsi="Times New Roman" w:cs="Times New Roman"/>
          <w:b/>
          <w:bCs/>
          <w:color w:val="000000"/>
          <w:sz w:val="24"/>
          <w:szCs w:val="24"/>
          <w:lang w:eastAsia="zh-CN"/>
        </w:rPr>
        <w:t xml:space="preserve">Проблема оценки рисков и эффективности инвестиций в </w:t>
      </w:r>
      <w:proofErr w:type="gramStart"/>
      <w:r w:rsidRPr="003267AB">
        <w:rPr>
          <w:rFonts w:ascii="Times New Roman" w:eastAsia="Times New Roman" w:hAnsi="Times New Roman" w:cs="Times New Roman"/>
          <w:b/>
          <w:bCs/>
          <w:color w:val="000000"/>
          <w:sz w:val="24"/>
          <w:szCs w:val="24"/>
          <w:lang w:eastAsia="zh-CN"/>
        </w:rPr>
        <w:t>бизнес-планировании</w:t>
      </w:r>
      <w:proofErr w:type="gramEnd"/>
    </w:p>
    <w:p w:rsidR="003267AB" w:rsidRPr="003267AB" w:rsidRDefault="003267AB" w:rsidP="003267AB">
      <w:pPr>
        <w:widowControl w:val="0"/>
        <w:suppressAutoHyphens/>
        <w:autoSpaceDE w:val="0"/>
        <w:spacing w:after="0" w:line="240" w:lineRule="auto"/>
        <w:ind w:firstLine="709"/>
        <w:jc w:val="both"/>
        <w:rPr>
          <w:rFonts w:ascii="Times New Roman" w:eastAsia="Times New Roman" w:hAnsi="Times New Roman" w:cs="Times New Roman"/>
          <w:i/>
          <w:iCs/>
          <w:color w:val="000000"/>
          <w:sz w:val="24"/>
          <w:szCs w:val="24"/>
          <w:lang w:eastAsia="zh-CN"/>
        </w:rPr>
      </w:pPr>
    </w:p>
    <w:p w:rsidR="003267AB" w:rsidRPr="003267AB" w:rsidRDefault="003267AB" w:rsidP="003267AB">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3267AB">
        <w:rPr>
          <w:rFonts w:ascii="Times New Roman" w:eastAsia="Times New Roman" w:hAnsi="Times New Roman" w:cs="Times New Roman"/>
          <w:i/>
          <w:iCs/>
          <w:color w:val="000000"/>
          <w:sz w:val="24"/>
          <w:szCs w:val="24"/>
          <w:lang w:eastAsia="zh-CN"/>
        </w:rPr>
        <w:t xml:space="preserve">Финансовая политика выступает составным элементом финансовой системы, которая является частью экономической системы страны. Поэтому именно финансовая политика считается важнейшей составляющей экономической политики страны. Финансовая политика представляет собой деятельность органов государственной власти по управлению финансовой системой с целью воздействия на характеристики воспроизводственного процесса, которая является результатом развития категории «финансы» и служит определяющим фактором обеспечения нормального функционирования экономики и общественной сферы. </w:t>
      </w:r>
    </w:p>
    <w:p w:rsidR="003267AB" w:rsidRPr="003267AB" w:rsidRDefault="003267AB" w:rsidP="003267AB">
      <w:pPr>
        <w:widowControl w:val="0"/>
        <w:suppressAutoHyphens/>
        <w:autoSpaceDE w:val="0"/>
        <w:spacing w:after="0" w:line="240" w:lineRule="auto"/>
        <w:ind w:firstLine="709"/>
        <w:jc w:val="both"/>
        <w:rPr>
          <w:rFonts w:ascii="Times New Roman" w:eastAsia="Times New Roman" w:hAnsi="Times New Roman" w:cs="Times New Roman"/>
          <w:i/>
          <w:iCs/>
          <w:color w:val="000000"/>
          <w:sz w:val="24"/>
          <w:szCs w:val="24"/>
          <w:lang w:eastAsia="zh-CN"/>
        </w:rPr>
      </w:pPr>
    </w:p>
    <w:p w:rsidR="003267AB" w:rsidRPr="003267AB" w:rsidRDefault="003267AB" w:rsidP="003267AB">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zh-CN"/>
        </w:rPr>
      </w:pPr>
      <w:r w:rsidRPr="003267AB">
        <w:rPr>
          <w:rFonts w:ascii="Times New Roman" w:eastAsia="Times New Roman" w:hAnsi="Times New Roman" w:cs="Times New Roman"/>
          <w:i/>
          <w:iCs/>
          <w:color w:val="000000"/>
          <w:sz w:val="24"/>
          <w:szCs w:val="24"/>
          <w:lang w:eastAsia="zh-CN"/>
        </w:rPr>
        <w:t xml:space="preserve">Ключевые слова: финансовая политика, экономика, финансовая система. </w:t>
      </w:r>
    </w:p>
    <w:p w:rsidR="003267AB" w:rsidRPr="003267AB" w:rsidRDefault="003267AB" w:rsidP="003267AB">
      <w:pPr>
        <w:widowControl w:val="0"/>
        <w:suppressAutoHyphens/>
        <w:autoSpaceDE w:val="0"/>
        <w:spacing w:after="0" w:line="240" w:lineRule="auto"/>
        <w:ind w:firstLine="709"/>
        <w:jc w:val="both"/>
        <w:rPr>
          <w:rFonts w:ascii="Times New Roman" w:eastAsia="Times New Roman" w:hAnsi="Times New Roman" w:cs="Times New Roman"/>
          <w:b/>
          <w:bCs/>
          <w:color w:val="000000"/>
          <w:sz w:val="24"/>
          <w:szCs w:val="24"/>
          <w:lang w:eastAsia="zh-CN"/>
        </w:rPr>
      </w:pPr>
    </w:p>
    <w:p w:rsidR="003267AB" w:rsidRPr="003267AB" w:rsidRDefault="003267AB" w:rsidP="003267AB">
      <w:pPr>
        <w:widowControl w:val="0"/>
        <w:suppressAutoHyphens/>
        <w:autoSpaceDE w:val="0"/>
        <w:spacing w:after="0" w:line="240" w:lineRule="auto"/>
        <w:jc w:val="center"/>
        <w:rPr>
          <w:rFonts w:ascii="Times New Roman" w:eastAsia="Times New Roman" w:hAnsi="Times New Roman" w:cs="Times New Roman"/>
          <w:color w:val="000000"/>
          <w:sz w:val="24"/>
          <w:szCs w:val="24"/>
          <w:lang w:val="en-US" w:eastAsia="zh-CN"/>
        </w:rPr>
      </w:pPr>
      <w:proofErr w:type="spellStart"/>
      <w:r w:rsidRPr="003267AB">
        <w:rPr>
          <w:rFonts w:ascii="Times New Roman" w:eastAsia="Times New Roman" w:hAnsi="Times New Roman" w:cs="Times New Roman"/>
          <w:b/>
          <w:bCs/>
          <w:color w:val="000000"/>
          <w:sz w:val="24"/>
          <w:szCs w:val="24"/>
          <w:lang w:val="en-US" w:eastAsia="zh-CN"/>
        </w:rPr>
        <w:t>Ivanova</w:t>
      </w:r>
      <w:proofErr w:type="spellEnd"/>
      <w:r w:rsidRPr="003267AB">
        <w:rPr>
          <w:rFonts w:ascii="Times New Roman" w:eastAsia="Times New Roman" w:hAnsi="Times New Roman" w:cs="Times New Roman"/>
          <w:b/>
          <w:bCs/>
          <w:color w:val="000000"/>
          <w:sz w:val="24"/>
          <w:szCs w:val="24"/>
          <w:lang w:val="en-US" w:eastAsia="zh-CN"/>
        </w:rPr>
        <w:t xml:space="preserve"> V.V.</w:t>
      </w:r>
    </w:p>
    <w:p w:rsidR="003267AB" w:rsidRPr="003267AB" w:rsidRDefault="003267AB" w:rsidP="003267AB">
      <w:pPr>
        <w:widowControl w:val="0"/>
        <w:suppressAutoHyphens/>
        <w:autoSpaceDE w:val="0"/>
        <w:spacing w:after="0" w:line="240" w:lineRule="auto"/>
        <w:jc w:val="center"/>
        <w:rPr>
          <w:rFonts w:ascii="Times New Roman" w:eastAsia="Times New Roman" w:hAnsi="Times New Roman" w:cs="Times New Roman"/>
          <w:color w:val="000000"/>
          <w:sz w:val="24"/>
          <w:szCs w:val="24"/>
          <w:lang w:val="en-US" w:eastAsia="zh-CN"/>
        </w:rPr>
      </w:pPr>
      <w:r w:rsidRPr="003267AB">
        <w:rPr>
          <w:rFonts w:ascii="Times New Roman" w:eastAsia="Times New Roman" w:hAnsi="Times New Roman" w:cs="Times New Roman"/>
          <w:b/>
          <w:bCs/>
          <w:color w:val="000000"/>
          <w:sz w:val="24"/>
          <w:szCs w:val="24"/>
          <w:lang w:val="en-US" w:eastAsia="zh-CN"/>
        </w:rPr>
        <w:t>Problem of assessment of risks and efficiency investments in business planning</w:t>
      </w:r>
    </w:p>
    <w:p w:rsidR="003267AB" w:rsidRPr="003267AB" w:rsidRDefault="003267AB" w:rsidP="003267AB">
      <w:pPr>
        <w:widowControl w:val="0"/>
        <w:suppressAutoHyphens/>
        <w:autoSpaceDE w:val="0"/>
        <w:spacing w:after="0" w:line="240" w:lineRule="auto"/>
        <w:ind w:firstLine="709"/>
        <w:jc w:val="both"/>
        <w:rPr>
          <w:rFonts w:ascii="Times New Roman" w:eastAsia="Times New Roman" w:hAnsi="Times New Roman" w:cs="Times New Roman"/>
          <w:i/>
          <w:iCs/>
          <w:color w:val="000000"/>
          <w:sz w:val="24"/>
          <w:szCs w:val="24"/>
          <w:lang w:val="en-US" w:eastAsia="zh-CN"/>
        </w:rPr>
      </w:pPr>
    </w:p>
    <w:p w:rsidR="003267AB" w:rsidRPr="003267AB" w:rsidRDefault="003267AB" w:rsidP="003267AB">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val="en-US" w:eastAsia="zh-CN"/>
        </w:rPr>
      </w:pPr>
      <w:r w:rsidRPr="003267AB">
        <w:rPr>
          <w:rFonts w:ascii="Times New Roman" w:eastAsia="Times New Roman" w:hAnsi="Times New Roman" w:cs="Times New Roman"/>
          <w:i/>
          <w:iCs/>
          <w:color w:val="000000"/>
          <w:sz w:val="24"/>
          <w:szCs w:val="24"/>
          <w:lang w:val="en-US" w:eastAsia="zh-CN"/>
        </w:rPr>
        <w:t xml:space="preserve">Financial policies are an integral part of the financial system, which is considered part of the economic system of the country. Therefore, fiscal policy is considered part of the country's economic policy. Fiscal policy is an activity of public authorities on the financial management system to influence the reproduction process characteristics. It is the result of "Finance" category and is a determining factor in the proper functioning of the economy and social sphere. </w:t>
      </w:r>
    </w:p>
    <w:p w:rsidR="003267AB" w:rsidRPr="003267AB" w:rsidRDefault="003267AB" w:rsidP="003267AB">
      <w:pPr>
        <w:widowControl w:val="0"/>
        <w:suppressAutoHyphens/>
        <w:spacing w:after="0" w:line="240" w:lineRule="auto"/>
        <w:ind w:firstLine="709"/>
        <w:jc w:val="both"/>
        <w:rPr>
          <w:rFonts w:ascii="Times New Roman" w:eastAsia="Times New Roman" w:hAnsi="Times New Roman" w:cs="Times New Roman"/>
          <w:i/>
          <w:iCs/>
          <w:sz w:val="24"/>
          <w:szCs w:val="24"/>
          <w:lang w:val="en-US" w:eastAsia="zh-CN"/>
        </w:rPr>
      </w:pPr>
    </w:p>
    <w:p w:rsidR="003267AB" w:rsidRPr="003267AB" w:rsidRDefault="003267AB" w:rsidP="003267AB">
      <w:pPr>
        <w:widowControl w:val="0"/>
        <w:suppressAutoHyphens/>
        <w:spacing w:after="0" w:line="240" w:lineRule="auto"/>
        <w:ind w:firstLine="709"/>
        <w:jc w:val="both"/>
        <w:rPr>
          <w:rFonts w:ascii="Times New Roman" w:eastAsia="Times New Roman" w:hAnsi="Times New Roman" w:cs="Times New Roman"/>
          <w:sz w:val="24"/>
          <w:szCs w:val="24"/>
          <w:lang w:val="en-US" w:eastAsia="zh-CN"/>
        </w:rPr>
      </w:pPr>
      <w:r w:rsidRPr="003267AB">
        <w:rPr>
          <w:rFonts w:ascii="Times New Roman" w:eastAsia="Times New Roman" w:hAnsi="Times New Roman" w:cs="Times New Roman"/>
          <w:i/>
          <w:iCs/>
          <w:sz w:val="24"/>
          <w:szCs w:val="24"/>
          <w:lang w:val="en-US" w:eastAsia="zh-CN"/>
        </w:rPr>
        <w:t>Keywords: fiscal policy, the economy, the financial system.</w:t>
      </w:r>
    </w:p>
    <w:p w:rsidR="003267AB" w:rsidRPr="003267AB" w:rsidRDefault="003267AB" w:rsidP="003267AB">
      <w:pPr>
        <w:widowControl w:val="0"/>
        <w:suppressAutoHyphens/>
        <w:spacing w:after="0" w:line="240" w:lineRule="auto"/>
        <w:ind w:firstLine="709"/>
        <w:jc w:val="both"/>
        <w:rPr>
          <w:rFonts w:ascii="Times New Roman" w:eastAsia="Times New Roman" w:hAnsi="Times New Roman" w:cs="Times New Roman"/>
          <w:i/>
          <w:sz w:val="24"/>
          <w:szCs w:val="24"/>
          <w:lang w:val="en-US"/>
        </w:rPr>
      </w:pPr>
    </w:p>
    <w:p w:rsidR="003267AB" w:rsidRPr="003267AB" w:rsidRDefault="003267AB" w:rsidP="003267AB">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 xml:space="preserve">Анализ рисков в </w:t>
      </w:r>
      <w:proofErr w:type="gramStart"/>
      <w:r w:rsidRPr="003267AB">
        <w:rPr>
          <w:rFonts w:ascii="Times New Roman" w:eastAsia="Times New Roman" w:hAnsi="Times New Roman" w:cs="Times New Roman"/>
          <w:sz w:val="24"/>
          <w:szCs w:val="24"/>
        </w:rPr>
        <w:t>бизнес-планировании</w:t>
      </w:r>
      <w:proofErr w:type="gramEnd"/>
      <w:r w:rsidRPr="003267AB">
        <w:rPr>
          <w:rFonts w:ascii="Times New Roman" w:eastAsia="Times New Roman" w:hAnsi="Times New Roman" w:cs="Times New Roman"/>
          <w:sz w:val="24"/>
          <w:szCs w:val="24"/>
        </w:rPr>
        <w:t xml:space="preserve"> подразумевает, прежде всего, оценку финансового риска, так как его последствия проявляются как потеря возможных доходов, прибыли, составляющей основу предпринимательской деятельности. Управление риском предполагает с наибольшей точностью прогнозирование вероятности потери доходов, оно должно также включать в себя обеспечение мер по его уменьшению, а неподдающиеся влиянию риски могут подлежать страхованию [1].</w:t>
      </w:r>
    </w:p>
    <w:p w:rsidR="003267AB" w:rsidRPr="003267AB" w:rsidRDefault="003267AB" w:rsidP="003267AB">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 xml:space="preserve">По мнению М.И. </w:t>
      </w:r>
      <w:proofErr w:type="spellStart"/>
      <w:r w:rsidRPr="003267AB">
        <w:rPr>
          <w:rFonts w:ascii="Times New Roman" w:eastAsia="Times New Roman" w:hAnsi="Times New Roman" w:cs="Times New Roman"/>
          <w:sz w:val="24"/>
          <w:szCs w:val="24"/>
        </w:rPr>
        <w:t>Римера</w:t>
      </w:r>
      <w:proofErr w:type="spellEnd"/>
      <w:r w:rsidRPr="003267AB">
        <w:rPr>
          <w:rFonts w:ascii="Times New Roman" w:eastAsia="Times New Roman" w:hAnsi="Times New Roman" w:cs="Times New Roman"/>
          <w:sz w:val="24"/>
          <w:szCs w:val="24"/>
        </w:rPr>
        <w:t xml:space="preserve">, А.Д. </w:t>
      </w:r>
      <w:proofErr w:type="spellStart"/>
      <w:r w:rsidRPr="003267AB">
        <w:rPr>
          <w:rFonts w:ascii="Times New Roman" w:eastAsia="Times New Roman" w:hAnsi="Times New Roman" w:cs="Times New Roman"/>
          <w:sz w:val="24"/>
          <w:szCs w:val="24"/>
        </w:rPr>
        <w:t>Касатова</w:t>
      </w:r>
      <w:proofErr w:type="spellEnd"/>
      <w:r w:rsidRPr="003267AB">
        <w:rPr>
          <w:rFonts w:ascii="Times New Roman" w:eastAsia="Times New Roman" w:hAnsi="Times New Roman" w:cs="Times New Roman"/>
          <w:sz w:val="24"/>
          <w:szCs w:val="24"/>
        </w:rPr>
        <w:t xml:space="preserve"> и Н.Н. Матиенко [3], наличие нескольких участников инвестиционного проекта предопределяет несовпадение их интересов, разное отношение к приоритетности различных видов эффективности проекта. По их мнению, поступлениями и затратами этих субъектов как раз и определяются различные виды эффективности проекта с позиции каждого участника (табл. 1).</w:t>
      </w:r>
    </w:p>
    <w:p w:rsidR="003267AB" w:rsidRPr="003267AB" w:rsidRDefault="003267AB" w:rsidP="003267AB">
      <w:pPr>
        <w:widowControl w:val="0"/>
        <w:suppressAutoHyphens/>
        <w:spacing w:after="0" w:line="240" w:lineRule="auto"/>
        <w:ind w:firstLine="709"/>
        <w:rPr>
          <w:rFonts w:ascii="Times New Roman" w:eastAsia="Times New Roman" w:hAnsi="Times New Roman" w:cs="Times New Roman"/>
          <w:sz w:val="24"/>
          <w:szCs w:val="24"/>
        </w:rPr>
      </w:pPr>
    </w:p>
    <w:p w:rsidR="003267AB" w:rsidRPr="003267AB" w:rsidRDefault="003267AB" w:rsidP="003267AB">
      <w:pPr>
        <w:widowControl w:val="0"/>
        <w:suppressAutoHyphens/>
        <w:spacing w:after="0" w:line="240" w:lineRule="auto"/>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 xml:space="preserve">Таблица 1 – Динамика доходов населения Российской Федерации </w:t>
      </w:r>
    </w:p>
    <w:tbl>
      <w:tblPr>
        <w:tblW w:w="5000" w:type="pct"/>
        <w:jc w:val="center"/>
        <w:tblLayout w:type="fixed"/>
        <w:tblCellMar>
          <w:left w:w="57" w:type="dxa"/>
          <w:right w:w="57" w:type="dxa"/>
        </w:tblCellMar>
        <w:tblLook w:val="0000" w:firstRow="0" w:lastRow="0" w:firstColumn="0" w:lastColumn="0" w:noHBand="0" w:noVBand="0"/>
      </w:tblPr>
      <w:tblGrid>
        <w:gridCol w:w="4438"/>
        <w:gridCol w:w="1060"/>
        <w:gridCol w:w="1061"/>
        <w:gridCol w:w="1061"/>
        <w:gridCol w:w="1061"/>
        <w:gridCol w:w="1071"/>
      </w:tblGrid>
      <w:tr w:rsidR="003267AB" w:rsidRPr="003267AB" w:rsidTr="003267AB">
        <w:trPr>
          <w:tblHeader/>
          <w:jc w:val="center"/>
        </w:trPr>
        <w:tc>
          <w:tcPr>
            <w:tcW w:w="439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b/>
                <w:sz w:val="24"/>
                <w:szCs w:val="24"/>
                <w:lang w:eastAsia="zh-CN"/>
              </w:rPr>
            </w:pPr>
            <w:r w:rsidRPr="003267AB">
              <w:rPr>
                <w:rFonts w:ascii="Times New Roman" w:eastAsia="Times New Roman" w:hAnsi="Times New Roman" w:cs="Times New Roman"/>
                <w:b/>
                <w:sz w:val="24"/>
                <w:szCs w:val="24"/>
              </w:rPr>
              <w:t>Показатель</w:t>
            </w:r>
          </w:p>
        </w:tc>
        <w:tc>
          <w:tcPr>
            <w:tcW w:w="1049"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b/>
                <w:sz w:val="24"/>
                <w:szCs w:val="24"/>
                <w:lang w:eastAsia="zh-CN"/>
              </w:rPr>
            </w:pPr>
            <w:r w:rsidRPr="003267AB">
              <w:rPr>
                <w:rFonts w:ascii="Times New Roman" w:eastAsia="Times New Roman" w:hAnsi="Times New Roman" w:cs="Times New Roman"/>
                <w:b/>
                <w:sz w:val="24"/>
                <w:szCs w:val="24"/>
              </w:rPr>
              <w:t>2008</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b/>
                <w:sz w:val="24"/>
                <w:szCs w:val="24"/>
                <w:lang w:eastAsia="zh-CN"/>
              </w:rPr>
            </w:pPr>
            <w:r w:rsidRPr="003267AB">
              <w:rPr>
                <w:rFonts w:ascii="Times New Roman" w:eastAsia="Times New Roman" w:hAnsi="Times New Roman" w:cs="Times New Roman"/>
                <w:b/>
                <w:sz w:val="24"/>
                <w:szCs w:val="24"/>
              </w:rPr>
              <w:t>2009</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b/>
                <w:sz w:val="24"/>
                <w:szCs w:val="24"/>
                <w:lang w:eastAsia="zh-CN"/>
              </w:rPr>
            </w:pPr>
            <w:r w:rsidRPr="003267AB">
              <w:rPr>
                <w:rFonts w:ascii="Times New Roman" w:eastAsia="Times New Roman" w:hAnsi="Times New Roman" w:cs="Times New Roman"/>
                <w:b/>
                <w:sz w:val="24"/>
                <w:szCs w:val="24"/>
              </w:rPr>
              <w:t>2010</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b/>
                <w:sz w:val="24"/>
                <w:szCs w:val="24"/>
                <w:lang w:eastAsia="zh-CN"/>
              </w:rPr>
            </w:pPr>
            <w:r w:rsidRPr="003267AB">
              <w:rPr>
                <w:rFonts w:ascii="Times New Roman" w:eastAsia="Times New Roman" w:hAnsi="Times New Roman" w:cs="Times New Roman"/>
                <w:b/>
                <w:sz w:val="24"/>
                <w:szCs w:val="24"/>
              </w:rPr>
              <w:t>2011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b/>
                <w:sz w:val="24"/>
                <w:szCs w:val="24"/>
                <w:lang w:eastAsia="zh-CN"/>
              </w:rPr>
            </w:pPr>
            <w:r w:rsidRPr="003267AB">
              <w:rPr>
                <w:rFonts w:ascii="Times New Roman" w:eastAsia="Times New Roman" w:hAnsi="Times New Roman" w:cs="Times New Roman"/>
                <w:b/>
                <w:sz w:val="24"/>
                <w:szCs w:val="24"/>
              </w:rPr>
              <w:t>2012</w:t>
            </w:r>
          </w:p>
        </w:tc>
      </w:tr>
      <w:tr w:rsidR="003267AB" w:rsidRPr="003267AB" w:rsidTr="003267AB">
        <w:trPr>
          <w:jc w:val="center"/>
        </w:trPr>
        <w:tc>
          <w:tcPr>
            <w:tcW w:w="439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Реальная начисленная заработная плата, в процентах к предыдущему году</w:t>
            </w:r>
          </w:p>
        </w:tc>
        <w:tc>
          <w:tcPr>
            <w:tcW w:w="1049"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110,7</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96,5</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105,2</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102,8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104,2</w:t>
            </w:r>
          </w:p>
        </w:tc>
      </w:tr>
      <w:tr w:rsidR="003267AB" w:rsidRPr="003267AB" w:rsidTr="003267AB">
        <w:trPr>
          <w:jc w:val="center"/>
        </w:trPr>
        <w:tc>
          <w:tcPr>
            <w:tcW w:w="439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Среднедушевые доходы населения, руб.</w:t>
            </w:r>
          </w:p>
        </w:tc>
        <w:tc>
          <w:tcPr>
            <w:tcW w:w="1049"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14 864</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16 895</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18 958</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20 780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22 880</w:t>
            </w:r>
          </w:p>
        </w:tc>
      </w:tr>
      <w:tr w:rsidR="003267AB" w:rsidRPr="003267AB" w:rsidTr="003267AB">
        <w:trPr>
          <w:jc w:val="center"/>
        </w:trPr>
        <w:tc>
          <w:tcPr>
            <w:tcW w:w="439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Темп прироста, %</w:t>
            </w:r>
          </w:p>
        </w:tc>
        <w:tc>
          <w:tcPr>
            <w:tcW w:w="1049"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13,7</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12,2</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9,6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10,1</w:t>
            </w:r>
          </w:p>
        </w:tc>
      </w:tr>
      <w:tr w:rsidR="003267AB" w:rsidRPr="003267AB" w:rsidTr="003267AB">
        <w:trPr>
          <w:jc w:val="center"/>
        </w:trPr>
        <w:tc>
          <w:tcPr>
            <w:tcW w:w="439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Реальные денежные доходы населения, в процентах к предыдущему году</w:t>
            </w:r>
          </w:p>
        </w:tc>
        <w:tc>
          <w:tcPr>
            <w:tcW w:w="1049"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102,4</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103,0</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105,9</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100,5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104,4</w:t>
            </w:r>
          </w:p>
        </w:tc>
      </w:tr>
      <w:tr w:rsidR="003267AB" w:rsidRPr="003267AB" w:rsidTr="003267AB">
        <w:trPr>
          <w:jc w:val="center"/>
        </w:trPr>
        <w:tc>
          <w:tcPr>
            <w:tcW w:w="439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Темп инфляции, %</w:t>
            </w:r>
          </w:p>
        </w:tc>
        <w:tc>
          <w:tcPr>
            <w:tcW w:w="1049"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13,3</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8,8</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8,8</w:t>
            </w:r>
          </w:p>
        </w:tc>
        <w:tc>
          <w:tcPr>
            <w:tcW w:w="1050" w:type="dxa"/>
            <w:tcBorders>
              <w:top w:val="single" w:sz="4" w:space="0" w:color="000000"/>
              <w:left w:val="single" w:sz="4" w:space="0" w:color="000000"/>
              <w:bottom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6,1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6,6</w:t>
            </w:r>
          </w:p>
        </w:tc>
      </w:tr>
    </w:tbl>
    <w:p w:rsidR="003267AB" w:rsidRPr="003267AB" w:rsidRDefault="003267AB" w:rsidP="003267AB">
      <w:pPr>
        <w:widowControl w:val="0"/>
        <w:suppressAutoHyphens/>
        <w:spacing w:after="0" w:line="240" w:lineRule="auto"/>
        <w:rPr>
          <w:rFonts w:ascii="Times New Roman" w:eastAsia="Times New Roman" w:hAnsi="Times New Roman" w:cs="Times New Roman"/>
          <w:sz w:val="24"/>
          <w:szCs w:val="24"/>
        </w:rPr>
      </w:pPr>
    </w:p>
    <w:p w:rsidR="003267AB" w:rsidRPr="003267AB" w:rsidRDefault="003267AB" w:rsidP="003267AB">
      <w:pPr>
        <w:widowControl w:val="0"/>
        <w:suppressAutoHyphens/>
        <w:spacing w:after="0" w:line="240" w:lineRule="auto"/>
        <w:ind w:firstLine="709"/>
        <w:jc w:val="both"/>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 xml:space="preserve">Рассмотрим виды эффективности инвестиционных проектов во взаимосвязи с участниками их разработки и реализации (рис. 1). </w:t>
      </w:r>
    </w:p>
    <w:p w:rsidR="003267AB" w:rsidRPr="003267AB" w:rsidRDefault="003267AB" w:rsidP="003267AB">
      <w:pPr>
        <w:widowControl w:val="0"/>
        <w:suppressAutoHyphens/>
        <w:spacing w:after="0" w:line="240" w:lineRule="auto"/>
        <w:ind w:firstLine="709"/>
        <w:jc w:val="both"/>
        <w:rPr>
          <w:rFonts w:ascii="Times New Roman" w:eastAsia="Times New Roman" w:hAnsi="Times New Roman" w:cs="Times New Roman"/>
          <w:sz w:val="24"/>
          <w:szCs w:val="24"/>
        </w:rPr>
      </w:pPr>
    </w:p>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rPr>
      </w:pPr>
      <w:r w:rsidRPr="003267AB">
        <w:rPr>
          <w:rFonts w:ascii="Times New Roman" w:eastAsia="Times New Roman" w:hAnsi="Times New Roman" w:cs="Times New Roman"/>
          <w:noProof/>
          <w:sz w:val="24"/>
          <w:szCs w:val="24"/>
          <w:lang w:eastAsia="ru-RU"/>
        </w:rPr>
        <w:drawing>
          <wp:inline distT="0" distB="0" distL="0" distR="0">
            <wp:extent cx="5901055" cy="1934845"/>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1055" cy="1934845"/>
                    </a:xfrm>
                    <a:prstGeom prst="rect">
                      <a:avLst/>
                    </a:prstGeom>
                    <a:solidFill>
                      <a:srgbClr val="FFFFFF"/>
                    </a:solidFill>
                    <a:ln>
                      <a:noFill/>
                    </a:ln>
                  </pic:spPr>
                </pic:pic>
              </a:graphicData>
            </a:graphic>
          </wp:inline>
        </w:drawing>
      </w:r>
    </w:p>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Рисунок 1 – Виды эффективности инвестиционных проектов</w:t>
      </w:r>
    </w:p>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rPr>
      </w:pPr>
    </w:p>
    <w:p w:rsidR="003267AB" w:rsidRPr="003267AB" w:rsidRDefault="003267AB" w:rsidP="003267AB">
      <w:pPr>
        <w:widowControl w:val="0"/>
        <w:suppressAutoHyphens/>
        <w:spacing w:after="0" w:line="240" w:lineRule="auto"/>
        <w:ind w:firstLine="709"/>
        <w:jc w:val="both"/>
        <w:rPr>
          <w:rFonts w:ascii="Times New Roman" w:eastAsia="Times New Roman" w:hAnsi="Times New Roman" w:cs="Times New Roman"/>
          <w:sz w:val="24"/>
          <w:szCs w:val="24"/>
          <w:lang w:eastAsia="zh-CN"/>
        </w:rPr>
      </w:pPr>
      <w:proofErr w:type="gramStart"/>
      <w:r w:rsidRPr="003267AB">
        <w:rPr>
          <w:rFonts w:ascii="Times New Roman" w:eastAsia="Times New Roman" w:hAnsi="Times New Roman" w:cs="Times New Roman"/>
          <w:sz w:val="24"/>
          <w:szCs w:val="24"/>
        </w:rPr>
        <w:t>В результате финансовый потенциал инвестиционной деятельности Российской Федерации практически лишен важнейшего источника инвестиционных ресурсов (в отличие от зарубежных стран.</w:t>
      </w:r>
      <w:proofErr w:type="gramEnd"/>
      <w:r w:rsidRPr="003267AB">
        <w:rPr>
          <w:rFonts w:ascii="Times New Roman" w:eastAsia="Times New Roman" w:hAnsi="Times New Roman" w:cs="Times New Roman"/>
          <w:sz w:val="24"/>
          <w:szCs w:val="24"/>
        </w:rPr>
        <w:t xml:space="preserve"> В свою очередь процесс преобразования сбережений в инвестиции характеризуется пассивностью, ограничивающей возможность роста экономики…</w:t>
      </w:r>
    </w:p>
    <w:p w:rsidR="003267AB" w:rsidRPr="003267AB" w:rsidRDefault="003267AB" w:rsidP="003267AB">
      <w:pPr>
        <w:widowControl w:val="0"/>
        <w:suppressAutoHyphens/>
        <w:spacing w:after="0" w:line="240" w:lineRule="auto"/>
        <w:ind w:firstLine="709"/>
        <w:rPr>
          <w:rFonts w:ascii="Times New Roman" w:eastAsia="Times New Roman" w:hAnsi="Times New Roman" w:cs="Times New Roman"/>
          <w:sz w:val="24"/>
          <w:szCs w:val="24"/>
        </w:rPr>
      </w:pPr>
    </w:p>
    <w:p w:rsidR="003267AB" w:rsidRPr="003267AB" w:rsidRDefault="003267AB" w:rsidP="003267AB">
      <w:pPr>
        <w:widowControl w:val="0"/>
        <w:suppressAutoHyphens/>
        <w:spacing w:after="0" w:line="240" w:lineRule="auto"/>
        <w:ind w:firstLine="709"/>
        <w:rPr>
          <w:rFonts w:ascii="Times New Roman" w:eastAsia="Times New Roman" w:hAnsi="Times New Roman" w:cs="Times New Roman"/>
          <w:sz w:val="24"/>
          <w:szCs w:val="24"/>
        </w:rPr>
      </w:pPr>
    </w:p>
    <w:p w:rsidR="003267AB" w:rsidRPr="003267AB" w:rsidRDefault="003267AB" w:rsidP="003267AB">
      <w:pPr>
        <w:widowControl w:val="0"/>
        <w:suppressAutoHyphens/>
        <w:spacing w:after="0" w:line="240" w:lineRule="auto"/>
        <w:jc w:val="center"/>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Список источников:</w:t>
      </w:r>
    </w:p>
    <w:p w:rsidR="003267AB" w:rsidRPr="003267AB" w:rsidRDefault="003267AB" w:rsidP="003267AB">
      <w:pPr>
        <w:widowControl w:val="0"/>
        <w:tabs>
          <w:tab w:val="left" w:pos="993"/>
        </w:tabs>
        <w:suppressAutoHyphens/>
        <w:spacing w:after="0" w:line="240" w:lineRule="auto"/>
        <w:ind w:firstLine="709"/>
        <w:jc w:val="both"/>
        <w:rPr>
          <w:rFonts w:ascii="Times New Roman" w:eastAsia="Times New Roman" w:hAnsi="Times New Roman" w:cs="Times New Roman"/>
          <w:sz w:val="24"/>
          <w:szCs w:val="24"/>
        </w:rPr>
      </w:pPr>
      <w:r w:rsidRPr="003267AB">
        <w:rPr>
          <w:rFonts w:ascii="Times New Roman" w:eastAsia="Times New Roman" w:hAnsi="Times New Roman" w:cs="Times New Roman"/>
          <w:sz w:val="24"/>
          <w:szCs w:val="24"/>
        </w:rPr>
        <w:t>1.</w:t>
      </w:r>
      <w:r w:rsidRPr="003267AB">
        <w:rPr>
          <w:rFonts w:ascii="Times New Roman" w:eastAsia="Times New Roman" w:hAnsi="Times New Roman" w:cs="Times New Roman"/>
          <w:color w:val="00008F"/>
          <w:kern w:val="1"/>
          <w:sz w:val="24"/>
          <w:szCs w:val="24"/>
          <w:lang w:eastAsia="zh-CN"/>
        </w:rPr>
        <w:tab/>
      </w:r>
      <w:r w:rsidRPr="003267AB">
        <w:rPr>
          <w:rFonts w:ascii="Times New Roman" w:eastAsia="Times New Roman" w:hAnsi="Times New Roman" w:cs="Times New Roman"/>
          <w:sz w:val="24"/>
          <w:szCs w:val="24"/>
        </w:rPr>
        <w:t>Исакова Д.М., Шестакова О.Н. Становление системы анализа научно-экономической информации в РФ // Образование и наука без границ: социально-гуманитарные науки. – 2019. – № 11. – С. 170-172.</w:t>
      </w:r>
    </w:p>
    <w:p w:rsidR="003267AB" w:rsidRPr="003267AB" w:rsidRDefault="003267AB" w:rsidP="003267AB">
      <w:pPr>
        <w:widowControl w:val="0"/>
        <w:tabs>
          <w:tab w:val="left" w:pos="993"/>
        </w:tabs>
        <w:suppressAutoHyphens/>
        <w:spacing w:after="0" w:line="240" w:lineRule="auto"/>
        <w:ind w:firstLine="709"/>
        <w:jc w:val="both"/>
        <w:rPr>
          <w:rFonts w:ascii="Times New Roman" w:eastAsia="Times New Roman" w:hAnsi="Times New Roman" w:cs="Times New Roman"/>
          <w:sz w:val="24"/>
          <w:szCs w:val="24"/>
          <w:lang w:eastAsia="zh-CN"/>
        </w:rPr>
      </w:pPr>
      <w:r w:rsidRPr="003267AB">
        <w:rPr>
          <w:rFonts w:ascii="Times New Roman" w:eastAsia="Times New Roman" w:hAnsi="Times New Roman" w:cs="Times New Roman"/>
          <w:bCs/>
          <w:spacing w:val="-4"/>
          <w:sz w:val="24"/>
          <w:szCs w:val="24"/>
        </w:rPr>
        <w:t>2.</w:t>
      </w:r>
      <w:r w:rsidRPr="003267AB">
        <w:rPr>
          <w:rFonts w:ascii="Times New Roman" w:eastAsia="Times New Roman" w:hAnsi="Times New Roman" w:cs="Times New Roman"/>
          <w:bCs/>
          <w:spacing w:val="-4"/>
          <w:sz w:val="24"/>
          <w:szCs w:val="24"/>
        </w:rPr>
        <w:tab/>
        <w:t xml:space="preserve">Лазарев А.В. Бизнес-планирование как форма экономического управления [Электронный ресурс]. – </w:t>
      </w:r>
      <w:r w:rsidRPr="003267AB">
        <w:rPr>
          <w:rFonts w:ascii="Times New Roman" w:eastAsia="Times New Roman" w:hAnsi="Times New Roman" w:cs="Times New Roman"/>
          <w:bCs/>
          <w:spacing w:val="-4"/>
          <w:sz w:val="24"/>
          <w:szCs w:val="24"/>
          <w:lang w:val="en-US"/>
        </w:rPr>
        <w:t>URL</w:t>
      </w:r>
      <w:r w:rsidRPr="003267AB">
        <w:rPr>
          <w:rFonts w:ascii="Times New Roman" w:eastAsia="Times New Roman" w:hAnsi="Times New Roman" w:cs="Times New Roman"/>
          <w:bCs/>
          <w:spacing w:val="-4"/>
          <w:sz w:val="24"/>
          <w:szCs w:val="24"/>
        </w:rPr>
        <w:t xml:space="preserve">: </w:t>
      </w:r>
      <w:r w:rsidRPr="003267AB">
        <w:rPr>
          <w:rFonts w:ascii="Times New Roman" w:eastAsia="Times New Roman" w:hAnsi="Times New Roman" w:cs="Times New Roman"/>
          <w:spacing w:val="-4"/>
          <w:sz w:val="24"/>
          <w:szCs w:val="24"/>
        </w:rPr>
        <w:t>http://polbu.ru/lazarev_businesspl/ch07_all.html (дата обращения: 15.10.2016).</w:t>
      </w:r>
    </w:p>
    <w:p w:rsidR="003267AB" w:rsidRPr="003267AB" w:rsidRDefault="003267AB" w:rsidP="003267AB">
      <w:pPr>
        <w:widowControl w:val="0"/>
        <w:tabs>
          <w:tab w:val="left" w:pos="993"/>
          <w:tab w:val="left" w:pos="1134"/>
        </w:tabs>
        <w:suppressAutoHyphens/>
        <w:spacing w:after="0" w:line="240" w:lineRule="auto"/>
        <w:ind w:firstLine="709"/>
        <w:jc w:val="both"/>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rPr>
        <w:t>3.</w:t>
      </w:r>
      <w:r w:rsidRPr="003267AB">
        <w:rPr>
          <w:rFonts w:ascii="Times New Roman" w:eastAsia="Times New Roman" w:hAnsi="Times New Roman" w:cs="Times New Roman"/>
          <w:sz w:val="24"/>
          <w:szCs w:val="24"/>
        </w:rPr>
        <w:tab/>
      </w:r>
      <w:proofErr w:type="spellStart"/>
      <w:r w:rsidRPr="003267AB">
        <w:rPr>
          <w:rFonts w:ascii="Times New Roman" w:eastAsia="Times New Roman" w:hAnsi="Times New Roman" w:cs="Times New Roman"/>
          <w:sz w:val="24"/>
          <w:szCs w:val="24"/>
        </w:rPr>
        <w:t>Литягин</w:t>
      </w:r>
      <w:proofErr w:type="spellEnd"/>
      <w:r w:rsidRPr="003267AB">
        <w:rPr>
          <w:rFonts w:ascii="Times New Roman" w:eastAsia="Times New Roman" w:hAnsi="Times New Roman" w:cs="Times New Roman"/>
          <w:sz w:val="24"/>
          <w:szCs w:val="24"/>
        </w:rPr>
        <w:t xml:space="preserve"> Н.Н. Актуальные проблемы государственного регулирования инвестиций. Правовые предпосылки активизации инвестиционной деятельности // Государственная власть и местное самоуправление. – 2014. – № 4. – С. 24-27.</w:t>
      </w:r>
    </w:p>
    <w:p w:rsidR="003267AB" w:rsidRPr="003267AB" w:rsidRDefault="003267AB" w:rsidP="003267AB">
      <w:pPr>
        <w:widowControl w:val="0"/>
        <w:tabs>
          <w:tab w:val="left" w:pos="993"/>
        </w:tabs>
        <w:suppressAutoHyphens/>
        <w:spacing w:after="0" w:line="240" w:lineRule="auto"/>
        <w:ind w:firstLine="709"/>
        <w:jc w:val="both"/>
        <w:rPr>
          <w:rFonts w:ascii="Times New Roman" w:eastAsia="Times New Roman" w:hAnsi="Times New Roman" w:cs="Times New Roman"/>
          <w:sz w:val="24"/>
          <w:szCs w:val="24"/>
        </w:rPr>
      </w:pPr>
      <w:r w:rsidRPr="003267AB">
        <w:rPr>
          <w:rFonts w:ascii="Times New Roman" w:eastAsia="Times New Roman" w:hAnsi="Times New Roman" w:cs="Times New Roman"/>
          <w:sz w:val="24"/>
          <w:szCs w:val="24"/>
        </w:rPr>
        <w:t>4.</w:t>
      </w:r>
      <w:r w:rsidRPr="003267AB">
        <w:rPr>
          <w:rFonts w:ascii="Times New Roman" w:eastAsia="Times New Roman" w:hAnsi="Times New Roman" w:cs="Times New Roman"/>
          <w:sz w:val="24"/>
          <w:szCs w:val="24"/>
        </w:rPr>
        <w:tab/>
      </w:r>
      <w:proofErr w:type="spellStart"/>
      <w:r w:rsidRPr="003267AB">
        <w:rPr>
          <w:rFonts w:ascii="Times New Roman" w:eastAsia="Times New Roman" w:hAnsi="Times New Roman" w:cs="Times New Roman"/>
          <w:sz w:val="24"/>
          <w:szCs w:val="24"/>
        </w:rPr>
        <w:t>Ример</w:t>
      </w:r>
      <w:proofErr w:type="spellEnd"/>
      <w:r w:rsidRPr="003267AB">
        <w:rPr>
          <w:rFonts w:ascii="Times New Roman" w:eastAsia="Times New Roman" w:hAnsi="Times New Roman" w:cs="Times New Roman"/>
          <w:sz w:val="24"/>
          <w:szCs w:val="24"/>
        </w:rPr>
        <w:t xml:space="preserve"> М.И., </w:t>
      </w:r>
      <w:proofErr w:type="spellStart"/>
      <w:r w:rsidRPr="003267AB">
        <w:rPr>
          <w:rFonts w:ascii="Times New Roman" w:eastAsia="Times New Roman" w:hAnsi="Times New Roman" w:cs="Times New Roman"/>
          <w:sz w:val="24"/>
          <w:szCs w:val="24"/>
        </w:rPr>
        <w:t>Эльчин</w:t>
      </w:r>
      <w:proofErr w:type="spellEnd"/>
      <w:r w:rsidRPr="003267AB">
        <w:rPr>
          <w:rFonts w:ascii="Times New Roman" w:eastAsia="Times New Roman" w:hAnsi="Times New Roman" w:cs="Times New Roman"/>
          <w:sz w:val="24"/>
          <w:szCs w:val="24"/>
        </w:rPr>
        <w:t xml:space="preserve"> Д.Е. Экономическая оценка инвестиций</w:t>
      </w:r>
      <w:proofErr w:type="gramStart"/>
      <w:r w:rsidRPr="003267AB">
        <w:rPr>
          <w:rFonts w:ascii="Times New Roman" w:eastAsia="Times New Roman" w:hAnsi="Times New Roman" w:cs="Times New Roman"/>
          <w:sz w:val="24"/>
          <w:szCs w:val="24"/>
        </w:rPr>
        <w:t xml:space="preserve"> :</w:t>
      </w:r>
      <w:proofErr w:type="gramEnd"/>
      <w:r w:rsidRPr="003267AB">
        <w:rPr>
          <w:rFonts w:ascii="Times New Roman" w:eastAsia="Times New Roman" w:hAnsi="Times New Roman" w:cs="Times New Roman"/>
          <w:sz w:val="24"/>
          <w:szCs w:val="24"/>
        </w:rPr>
        <w:t xml:space="preserve"> монография. – 2-е изд. – СПб : Питер, 2018. – 322 с. – С. 34-35.</w:t>
      </w:r>
    </w:p>
    <w:p w:rsidR="003267AB" w:rsidRPr="003267AB" w:rsidRDefault="003267AB" w:rsidP="003267AB">
      <w:pPr>
        <w:widowControl w:val="0"/>
        <w:tabs>
          <w:tab w:val="left" w:pos="993"/>
        </w:tabs>
        <w:suppressAutoHyphens/>
        <w:spacing w:after="0" w:line="240" w:lineRule="auto"/>
        <w:ind w:firstLine="709"/>
        <w:jc w:val="both"/>
        <w:rPr>
          <w:rFonts w:ascii="Times New Roman" w:eastAsia="Times New Roman" w:hAnsi="Times New Roman" w:cs="Times New Roman"/>
          <w:sz w:val="24"/>
          <w:szCs w:val="24"/>
          <w:lang w:eastAsia="zh-CN"/>
        </w:rPr>
      </w:pPr>
      <w:r w:rsidRPr="003267AB">
        <w:rPr>
          <w:rFonts w:ascii="Times New Roman" w:eastAsia="Times New Roman" w:hAnsi="Times New Roman" w:cs="Times New Roman"/>
          <w:sz w:val="24"/>
          <w:szCs w:val="24"/>
          <w:lang w:eastAsia="zh-CN"/>
        </w:rPr>
        <w:t>5.</w:t>
      </w:r>
      <w:r w:rsidRPr="003267AB">
        <w:rPr>
          <w:rFonts w:ascii="Times New Roman" w:eastAsia="Times New Roman" w:hAnsi="Times New Roman" w:cs="Times New Roman"/>
          <w:sz w:val="24"/>
          <w:szCs w:val="24"/>
          <w:lang w:eastAsia="zh-CN"/>
        </w:rPr>
        <w:tab/>
        <w:t>Формирование инновационного потенциала региона</w:t>
      </w:r>
      <w:proofErr w:type="gramStart"/>
      <w:r w:rsidRPr="003267AB">
        <w:rPr>
          <w:rFonts w:ascii="Times New Roman" w:eastAsia="Times New Roman" w:hAnsi="Times New Roman" w:cs="Times New Roman"/>
          <w:sz w:val="24"/>
          <w:szCs w:val="24"/>
          <w:lang w:eastAsia="zh-CN"/>
        </w:rPr>
        <w:t xml:space="preserve"> :</w:t>
      </w:r>
      <w:proofErr w:type="gramEnd"/>
      <w:r w:rsidRPr="003267AB">
        <w:rPr>
          <w:rFonts w:ascii="Times New Roman" w:eastAsia="Times New Roman" w:hAnsi="Times New Roman" w:cs="Times New Roman"/>
          <w:sz w:val="24"/>
          <w:szCs w:val="24"/>
          <w:lang w:eastAsia="zh-CN"/>
        </w:rPr>
        <w:t xml:space="preserve"> монография / под ред. </w:t>
      </w:r>
      <w:proofErr w:type="spellStart"/>
      <w:r w:rsidRPr="003267AB">
        <w:rPr>
          <w:rFonts w:ascii="Times New Roman" w:eastAsia="Times New Roman" w:hAnsi="Times New Roman" w:cs="Times New Roman"/>
          <w:sz w:val="24"/>
          <w:szCs w:val="24"/>
          <w:lang w:eastAsia="zh-CN"/>
        </w:rPr>
        <w:t>Н.Н.Агафонова</w:t>
      </w:r>
      <w:proofErr w:type="spellEnd"/>
      <w:r w:rsidRPr="003267AB">
        <w:rPr>
          <w:rFonts w:ascii="Times New Roman" w:eastAsia="Times New Roman" w:hAnsi="Times New Roman" w:cs="Times New Roman"/>
          <w:sz w:val="24"/>
          <w:szCs w:val="24"/>
          <w:lang w:eastAsia="zh-CN"/>
        </w:rPr>
        <w:t xml:space="preserve">. – Орел: </w:t>
      </w:r>
      <w:proofErr w:type="spellStart"/>
      <w:r w:rsidRPr="003267AB">
        <w:rPr>
          <w:rFonts w:ascii="Times New Roman" w:eastAsia="Times New Roman" w:hAnsi="Times New Roman" w:cs="Times New Roman"/>
          <w:sz w:val="24"/>
          <w:szCs w:val="24"/>
          <w:lang w:eastAsia="zh-CN"/>
        </w:rPr>
        <w:t>ОрелГУЭТ</w:t>
      </w:r>
      <w:proofErr w:type="spellEnd"/>
      <w:r w:rsidRPr="003267AB">
        <w:rPr>
          <w:rFonts w:ascii="Times New Roman" w:eastAsia="Times New Roman" w:hAnsi="Times New Roman" w:cs="Times New Roman"/>
          <w:sz w:val="24"/>
          <w:szCs w:val="24"/>
          <w:lang w:eastAsia="zh-CN"/>
        </w:rPr>
        <w:t>, 2019. – 184 с.</w:t>
      </w:r>
    </w:p>
    <w:p w:rsidR="003267AB" w:rsidRPr="003267AB" w:rsidRDefault="003267AB" w:rsidP="003267AB">
      <w:pPr>
        <w:widowControl w:val="0"/>
        <w:suppressAutoHyphens/>
        <w:spacing w:after="0" w:line="240" w:lineRule="auto"/>
        <w:ind w:firstLine="709"/>
        <w:rPr>
          <w:rFonts w:ascii="Times New Roman" w:eastAsia="Times New Roman" w:hAnsi="Times New Roman" w:cs="Times New Roman"/>
          <w:sz w:val="24"/>
          <w:szCs w:val="24"/>
        </w:rPr>
      </w:pPr>
    </w:p>
    <w:p w:rsidR="00385267" w:rsidRPr="00385267" w:rsidRDefault="00385267" w:rsidP="00385267">
      <w:pPr>
        <w:snapToGrid w:val="0"/>
        <w:spacing w:after="0" w:line="240" w:lineRule="auto"/>
        <w:jc w:val="right"/>
        <w:rPr>
          <w:rFonts w:ascii="Times New Roman" w:eastAsia="Times New Roman" w:hAnsi="Times New Roman" w:cs="Times New Roman"/>
          <w:color w:val="000000"/>
          <w:sz w:val="24"/>
          <w:szCs w:val="24"/>
          <w:lang w:eastAsia="ru-RU"/>
        </w:rPr>
      </w:pPr>
      <w:r w:rsidRPr="00385267">
        <w:rPr>
          <w:rFonts w:ascii="Times New Roman" w:eastAsia="Times New Roman" w:hAnsi="Times New Roman" w:cs="Times New Roman"/>
          <w:b/>
          <w:i/>
          <w:color w:val="000000"/>
          <w:sz w:val="24"/>
          <w:szCs w:val="24"/>
        </w:rPr>
        <w:t>© Иванова Виктория Владимировна</w:t>
      </w:r>
    </w:p>
    <w:p w:rsidR="003F10F7" w:rsidRDefault="00385267" w:rsidP="00385267">
      <w:pPr>
        <w:spacing w:after="0" w:line="240" w:lineRule="auto"/>
        <w:jc w:val="right"/>
        <w:rPr>
          <w:rFonts w:ascii="Times New Roman" w:eastAsia="Times New Roman" w:hAnsi="Times New Roman" w:cs="Times New Roman"/>
          <w:i/>
          <w:color w:val="000000"/>
          <w:sz w:val="24"/>
          <w:szCs w:val="24"/>
        </w:rPr>
      </w:pPr>
      <w:r w:rsidRPr="00385267">
        <w:rPr>
          <w:rFonts w:ascii="Times New Roman" w:eastAsia="Times New Roman" w:hAnsi="Times New Roman" w:cs="Times New Roman"/>
          <w:i/>
          <w:color w:val="000000"/>
          <w:sz w:val="24"/>
          <w:szCs w:val="24"/>
        </w:rPr>
        <w:t xml:space="preserve">кандидат экономических наук, доцент; </w:t>
      </w:r>
    </w:p>
    <w:p w:rsidR="003F10F7" w:rsidRPr="003F10F7" w:rsidRDefault="003F10F7" w:rsidP="00385267">
      <w:pPr>
        <w:spacing w:after="0" w:line="240" w:lineRule="auto"/>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Среднерусский институт управления – филиал </w:t>
      </w:r>
      <w:proofErr w:type="spellStart"/>
      <w:r>
        <w:rPr>
          <w:rFonts w:ascii="Times New Roman" w:eastAsia="Times New Roman" w:hAnsi="Times New Roman" w:cs="Times New Roman"/>
          <w:i/>
          <w:color w:val="000000"/>
          <w:sz w:val="24"/>
          <w:szCs w:val="24"/>
        </w:rPr>
        <w:t>РАНХиГС</w:t>
      </w:r>
      <w:proofErr w:type="spellEnd"/>
      <w:r w:rsidR="00385267" w:rsidRPr="00385267">
        <w:rPr>
          <w:rFonts w:ascii="Times New Roman" w:eastAsia="Times New Roman" w:hAnsi="Times New Roman" w:cs="Times New Roman"/>
          <w:i/>
          <w:color w:val="000000"/>
          <w:sz w:val="24"/>
          <w:szCs w:val="24"/>
        </w:rPr>
        <w:t xml:space="preserve">, г. Орел, РФ; </w:t>
      </w:r>
    </w:p>
    <w:p w:rsidR="00385267" w:rsidRPr="00385267" w:rsidRDefault="00385267" w:rsidP="00385267">
      <w:pPr>
        <w:spacing w:after="0" w:line="240" w:lineRule="auto"/>
        <w:jc w:val="right"/>
        <w:rPr>
          <w:rFonts w:ascii="Times New Roman" w:eastAsia="Times New Roman" w:hAnsi="Times New Roman" w:cs="Times New Roman"/>
          <w:sz w:val="24"/>
          <w:szCs w:val="24"/>
          <w:lang w:eastAsia="ru-RU"/>
        </w:rPr>
      </w:pPr>
      <w:proofErr w:type="spellStart"/>
      <w:r w:rsidRPr="00385267">
        <w:rPr>
          <w:rFonts w:ascii="Times New Roman" w:eastAsia="Times New Roman" w:hAnsi="Times New Roman" w:cs="Times New Roman"/>
          <w:i/>
          <w:color w:val="000000"/>
          <w:sz w:val="24"/>
          <w:szCs w:val="24"/>
          <w:lang w:val="en-US"/>
        </w:rPr>
        <w:t>ivanovv</w:t>
      </w:r>
      <w:proofErr w:type="spellEnd"/>
      <w:r w:rsidRPr="00385267">
        <w:rPr>
          <w:rFonts w:ascii="Times New Roman" w:eastAsia="Times New Roman" w:hAnsi="Times New Roman" w:cs="Times New Roman"/>
          <w:i/>
          <w:color w:val="000000"/>
          <w:sz w:val="24"/>
          <w:szCs w:val="24"/>
        </w:rPr>
        <w:t>@</w:t>
      </w:r>
      <w:proofErr w:type="spellStart"/>
      <w:r w:rsidRPr="00385267">
        <w:rPr>
          <w:rFonts w:ascii="Times New Roman" w:eastAsia="Times New Roman" w:hAnsi="Times New Roman" w:cs="Times New Roman"/>
          <w:i/>
          <w:color w:val="000000"/>
          <w:sz w:val="24"/>
          <w:szCs w:val="24"/>
          <w:lang w:val="en-US"/>
        </w:rPr>
        <w:t>ya</w:t>
      </w:r>
      <w:proofErr w:type="spellEnd"/>
      <w:r w:rsidRPr="00385267">
        <w:rPr>
          <w:rFonts w:ascii="Times New Roman" w:eastAsia="Times New Roman" w:hAnsi="Times New Roman" w:cs="Times New Roman"/>
          <w:i/>
          <w:color w:val="000000"/>
          <w:sz w:val="24"/>
          <w:szCs w:val="24"/>
        </w:rPr>
        <w:t>.</w:t>
      </w:r>
      <w:proofErr w:type="spellStart"/>
      <w:r w:rsidRPr="00385267">
        <w:rPr>
          <w:rFonts w:ascii="Times New Roman" w:eastAsia="Times New Roman" w:hAnsi="Times New Roman" w:cs="Times New Roman"/>
          <w:i/>
          <w:color w:val="000000"/>
          <w:sz w:val="24"/>
          <w:szCs w:val="24"/>
          <w:lang w:val="en-US"/>
        </w:rPr>
        <w:t>ru</w:t>
      </w:r>
      <w:proofErr w:type="spellEnd"/>
    </w:p>
    <w:sectPr w:rsidR="00385267" w:rsidRPr="00385267">
      <w:footerReference w:type="default" r:id="rId13"/>
      <w:pgSz w:w="11906" w:h="16838"/>
      <w:pgMar w:top="1134" w:right="1134" w:bottom="1134" w:left="1134" w:header="0" w:footer="709" w:gutter="0"/>
      <w:cols w:space="720"/>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7D9" w:rsidRDefault="003E67D9">
      <w:pPr>
        <w:spacing w:after="0" w:line="240" w:lineRule="auto"/>
      </w:pPr>
      <w:r>
        <w:separator/>
      </w:r>
    </w:p>
  </w:endnote>
  <w:endnote w:type="continuationSeparator" w:id="0">
    <w:p w:rsidR="003E67D9" w:rsidRDefault="003E6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FD" w:rsidRDefault="007606FD">
    <w:pPr>
      <w:pStyle w:val="a3"/>
      <w:jc w:val="center"/>
    </w:pPr>
    <w:r>
      <w:fldChar w:fldCharType="begin"/>
    </w:r>
    <w:r>
      <w:instrText>PAGE</w:instrText>
    </w:r>
    <w:r>
      <w:fldChar w:fldCharType="separate"/>
    </w:r>
    <w:r w:rsidR="00C301A6">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7D9" w:rsidRDefault="003E67D9">
      <w:pPr>
        <w:spacing w:after="0" w:line="240" w:lineRule="auto"/>
      </w:pPr>
      <w:r>
        <w:separator/>
      </w:r>
    </w:p>
  </w:footnote>
  <w:footnote w:type="continuationSeparator" w:id="0">
    <w:p w:rsidR="003E67D9" w:rsidRDefault="003E67D9">
      <w:pPr>
        <w:spacing w:after="0" w:line="240" w:lineRule="auto"/>
      </w:pPr>
      <w:r>
        <w:continuationSeparator/>
      </w:r>
    </w:p>
  </w:footnote>
  <w:footnote w:id="1">
    <w:p w:rsidR="007606FD" w:rsidRDefault="007606FD" w:rsidP="007606FD">
      <w:pPr>
        <w:pStyle w:val="aa"/>
        <w:jc w:val="both"/>
        <w:rPr>
          <w:sz w:val="22"/>
          <w:szCs w:val="22"/>
        </w:rPr>
      </w:pPr>
      <w:r>
        <w:rPr>
          <w:rStyle w:val="ac"/>
          <w:sz w:val="22"/>
          <w:szCs w:val="22"/>
        </w:rPr>
        <w:t>*</w:t>
      </w:r>
      <w:r>
        <w:rPr>
          <w:sz w:val="22"/>
          <w:szCs w:val="22"/>
        </w:rPr>
        <w:t xml:space="preserve">Организация включена Минюстом России в реестр НКО, выполняющих функции иностранного агента. </w:t>
      </w:r>
      <w:r>
        <w:rPr>
          <w:sz w:val="22"/>
          <w:szCs w:val="22"/>
          <w:lang w:val="en-US"/>
        </w:rPr>
        <w:t>URL</w:t>
      </w:r>
      <w:r>
        <w:rPr>
          <w:sz w:val="22"/>
          <w:szCs w:val="22"/>
        </w:rPr>
        <w:t>: http://unro.minjust.ru/NKOForeignAgent.aspx.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824A2B"/>
    <w:multiLevelType w:val="hybridMultilevel"/>
    <w:tmpl w:val="12046094"/>
    <w:lvl w:ilvl="0" w:tplc="2AA0839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nsid w:val="10EA0E1D"/>
    <w:multiLevelType w:val="hybridMultilevel"/>
    <w:tmpl w:val="0C241AC8"/>
    <w:lvl w:ilvl="0" w:tplc="9DBE03CC">
      <w:start w:val="65535"/>
      <w:numFmt w:val="bullet"/>
      <w:lvlText w:val="‒"/>
      <w:lvlJc w:val="left"/>
      <w:pPr>
        <w:ind w:left="720" w:hanging="360"/>
      </w:pPr>
      <w:rPr>
        <w:rFonts w:ascii="Times New Roman" w:hAnsi="Times New Roman" w:cs="Times New Roman"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AD7D46"/>
    <w:multiLevelType w:val="hybridMultilevel"/>
    <w:tmpl w:val="8C3E9EBC"/>
    <w:lvl w:ilvl="0" w:tplc="243091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563B81"/>
    <w:multiLevelType w:val="hybridMultilevel"/>
    <w:tmpl w:val="2C2A923A"/>
    <w:lvl w:ilvl="0" w:tplc="4B509E64">
      <w:start w:val="1"/>
      <w:numFmt w:val="bullet"/>
      <w:lvlText w:val=""/>
      <w:lvlJc w:val="left"/>
      <w:pPr>
        <w:ind w:left="777" w:hanging="360"/>
      </w:pPr>
      <w:rPr>
        <w:rFonts w:ascii="Symbol" w:hAnsi="Symbol" w:hint="default"/>
        <w:color w:val="000000" w:themeColor="text1"/>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
    <w:nsid w:val="211A12E4"/>
    <w:multiLevelType w:val="hybridMultilevel"/>
    <w:tmpl w:val="E7728138"/>
    <w:lvl w:ilvl="0" w:tplc="2AA0839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
    <w:nsid w:val="27286350"/>
    <w:multiLevelType w:val="hybridMultilevel"/>
    <w:tmpl w:val="6A0CEE18"/>
    <w:lvl w:ilvl="0" w:tplc="2AA0839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
    <w:nsid w:val="2CDF2C69"/>
    <w:multiLevelType w:val="hybridMultilevel"/>
    <w:tmpl w:val="1DC67788"/>
    <w:lvl w:ilvl="0" w:tplc="9DBE03CC">
      <w:start w:val="65535"/>
      <w:numFmt w:val="bullet"/>
      <w:lvlText w:val="‒"/>
      <w:lvlJc w:val="left"/>
      <w:pPr>
        <w:ind w:left="720" w:hanging="360"/>
      </w:pPr>
      <w:rPr>
        <w:rFonts w:ascii="Times New Roman" w:hAnsi="Times New Roman" w:cs="Times New Roman"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CB7D7B"/>
    <w:multiLevelType w:val="multilevel"/>
    <w:tmpl w:val="66A6670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318631CE"/>
    <w:multiLevelType w:val="hybridMultilevel"/>
    <w:tmpl w:val="5BAC2980"/>
    <w:lvl w:ilvl="0" w:tplc="9DBE03CC">
      <w:start w:val="65535"/>
      <w:numFmt w:val="bullet"/>
      <w:lvlText w:val="‒"/>
      <w:lvlJc w:val="left"/>
      <w:pPr>
        <w:ind w:left="1429" w:hanging="360"/>
      </w:pPr>
      <w:rPr>
        <w:rFonts w:ascii="Times New Roman" w:hAnsi="Times New Roman" w:cs="Times New Roman" w:hint="default"/>
        <w:b w:val="0"/>
        <w:i w:val="0"/>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4B82ECC"/>
    <w:multiLevelType w:val="hybridMultilevel"/>
    <w:tmpl w:val="1F7C4534"/>
    <w:lvl w:ilvl="0" w:tplc="2AA0839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1">
    <w:nsid w:val="35F234BB"/>
    <w:multiLevelType w:val="hybridMultilevel"/>
    <w:tmpl w:val="44723B72"/>
    <w:lvl w:ilvl="0" w:tplc="2AA0839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2">
    <w:nsid w:val="44687DEA"/>
    <w:multiLevelType w:val="hybridMultilevel"/>
    <w:tmpl w:val="9BC8D90A"/>
    <w:lvl w:ilvl="0" w:tplc="2AA0839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
    <w:nsid w:val="45B616F4"/>
    <w:multiLevelType w:val="hybridMultilevel"/>
    <w:tmpl w:val="D77C5CE4"/>
    <w:lvl w:ilvl="0" w:tplc="9DBE03CC">
      <w:start w:val="65535"/>
      <w:numFmt w:val="bullet"/>
      <w:lvlText w:val="‒"/>
      <w:lvlJc w:val="left"/>
      <w:pPr>
        <w:ind w:left="1429" w:hanging="360"/>
      </w:pPr>
      <w:rPr>
        <w:rFonts w:ascii="Times New Roman" w:hAnsi="Times New Roman" w:cs="Times New Roman" w:hint="default"/>
        <w:b w:val="0"/>
        <w:i w:val="0"/>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2B75F8"/>
    <w:multiLevelType w:val="hybridMultilevel"/>
    <w:tmpl w:val="7CDA2142"/>
    <w:lvl w:ilvl="0" w:tplc="9DBE03CC">
      <w:start w:val="65535"/>
      <w:numFmt w:val="bullet"/>
      <w:lvlText w:val="‒"/>
      <w:lvlJc w:val="left"/>
      <w:pPr>
        <w:ind w:left="643" w:hanging="360"/>
      </w:pPr>
      <w:rPr>
        <w:rFonts w:ascii="Times New Roman" w:hAnsi="Times New Roman" w:cs="Times New Roman" w:hint="default"/>
        <w:b w:val="0"/>
        <w:i w:val="0"/>
        <w:sz w:val="20"/>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5">
    <w:nsid w:val="4E38769A"/>
    <w:multiLevelType w:val="hybridMultilevel"/>
    <w:tmpl w:val="452E7BF0"/>
    <w:lvl w:ilvl="0" w:tplc="9DBE03CC">
      <w:start w:val="65535"/>
      <w:numFmt w:val="bullet"/>
      <w:lvlText w:val="‒"/>
      <w:lvlJc w:val="left"/>
      <w:pPr>
        <w:ind w:left="720" w:hanging="360"/>
      </w:pPr>
      <w:rPr>
        <w:rFonts w:ascii="Times New Roman" w:hAnsi="Times New Roman" w:cs="Times New Roman"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740B21"/>
    <w:multiLevelType w:val="hybridMultilevel"/>
    <w:tmpl w:val="FF422996"/>
    <w:lvl w:ilvl="0" w:tplc="9DBE03CC">
      <w:start w:val="65535"/>
      <w:numFmt w:val="bullet"/>
      <w:lvlText w:val="‒"/>
      <w:lvlJc w:val="left"/>
      <w:pPr>
        <w:ind w:left="1429" w:hanging="360"/>
      </w:pPr>
      <w:rPr>
        <w:rFonts w:ascii="Times New Roman" w:hAnsi="Times New Roman" w:cs="Times New Roman" w:hint="default"/>
        <w:b w:val="0"/>
        <w:i w:val="0"/>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4285D06"/>
    <w:multiLevelType w:val="hybridMultilevel"/>
    <w:tmpl w:val="F7064132"/>
    <w:lvl w:ilvl="0" w:tplc="2AA0839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8">
    <w:nsid w:val="57547873"/>
    <w:multiLevelType w:val="hybridMultilevel"/>
    <w:tmpl w:val="C34E3608"/>
    <w:lvl w:ilvl="0" w:tplc="9DBE03CC">
      <w:start w:val="65535"/>
      <w:numFmt w:val="bullet"/>
      <w:lvlText w:val="‒"/>
      <w:lvlJc w:val="left"/>
      <w:pPr>
        <w:ind w:left="720" w:hanging="360"/>
      </w:pPr>
      <w:rPr>
        <w:rFonts w:ascii="Times New Roman" w:hAnsi="Times New Roman" w:cs="Times New Roman"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6A40CE"/>
    <w:multiLevelType w:val="hybridMultilevel"/>
    <w:tmpl w:val="DFBE28E4"/>
    <w:lvl w:ilvl="0" w:tplc="2AA083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586565"/>
    <w:multiLevelType w:val="hybridMultilevel"/>
    <w:tmpl w:val="A43862AA"/>
    <w:lvl w:ilvl="0" w:tplc="9DBE03CC">
      <w:start w:val="65535"/>
      <w:numFmt w:val="bullet"/>
      <w:lvlText w:val="‒"/>
      <w:lvlJc w:val="left"/>
      <w:pPr>
        <w:ind w:left="720" w:hanging="360"/>
      </w:pPr>
      <w:rPr>
        <w:rFonts w:ascii="Times New Roman" w:hAnsi="Times New Roman" w:cs="Times New Roman"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B2157F"/>
    <w:multiLevelType w:val="hybridMultilevel"/>
    <w:tmpl w:val="5016DAF0"/>
    <w:lvl w:ilvl="0" w:tplc="9DBE03CC">
      <w:start w:val="65535"/>
      <w:numFmt w:val="bullet"/>
      <w:lvlText w:val="‒"/>
      <w:lvlJc w:val="left"/>
      <w:pPr>
        <w:ind w:left="720" w:hanging="360"/>
      </w:pPr>
      <w:rPr>
        <w:rFonts w:ascii="Times New Roman" w:hAnsi="Times New Roman" w:cs="Times New Roman"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6A36E8"/>
    <w:multiLevelType w:val="hybridMultilevel"/>
    <w:tmpl w:val="6130066E"/>
    <w:lvl w:ilvl="0" w:tplc="2AA0839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3">
    <w:nsid w:val="6B2549EE"/>
    <w:multiLevelType w:val="hybridMultilevel"/>
    <w:tmpl w:val="0348648C"/>
    <w:lvl w:ilvl="0" w:tplc="2AA0839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4">
    <w:nsid w:val="6B7528F7"/>
    <w:multiLevelType w:val="hybridMultilevel"/>
    <w:tmpl w:val="B13A96B4"/>
    <w:lvl w:ilvl="0" w:tplc="243091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193F2B"/>
    <w:multiLevelType w:val="hybridMultilevel"/>
    <w:tmpl w:val="5B0A2C7A"/>
    <w:lvl w:ilvl="0" w:tplc="9DBE03CC">
      <w:start w:val="65535"/>
      <w:numFmt w:val="bullet"/>
      <w:lvlText w:val="‒"/>
      <w:lvlJc w:val="left"/>
      <w:pPr>
        <w:ind w:left="720" w:hanging="360"/>
      </w:pPr>
      <w:rPr>
        <w:rFonts w:ascii="Times New Roman" w:hAnsi="Times New Roman" w:cs="Times New Roman"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E75075"/>
    <w:multiLevelType w:val="hybridMultilevel"/>
    <w:tmpl w:val="4BBA9274"/>
    <w:lvl w:ilvl="0" w:tplc="9DBE03CC">
      <w:start w:val="65535"/>
      <w:numFmt w:val="bullet"/>
      <w:lvlText w:val="‒"/>
      <w:lvlJc w:val="left"/>
      <w:pPr>
        <w:ind w:left="720" w:hanging="360"/>
      </w:pPr>
      <w:rPr>
        <w:rFonts w:ascii="Times New Roman" w:hAnsi="Times New Roman" w:cs="Times New Roman"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F20F2A"/>
    <w:multiLevelType w:val="hybridMultilevel"/>
    <w:tmpl w:val="E2BCE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5"/>
  </w:num>
  <w:num w:numId="3">
    <w:abstractNumId w:val="24"/>
  </w:num>
  <w:num w:numId="4">
    <w:abstractNumId w:val="7"/>
  </w:num>
  <w:num w:numId="5">
    <w:abstractNumId w:val="21"/>
  </w:num>
  <w:num w:numId="6">
    <w:abstractNumId w:val="3"/>
  </w:num>
  <w:num w:numId="7">
    <w:abstractNumId w:val="14"/>
  </w:num>
  <w:num w:numId="8">
    <w:abstractNumId w:val="18"/>
  </w:num>
  <w:num w:numId="9">
    <w:abstractNumId w:val="20"/>
  </w:num>
  <w:num w:numId="10">
    <w:abstractNumId w:val="26"/>
  </w:num>
  <w:num w:numId="11">
    <w:abstractNumId w:val="2"/>
  </w:num>
  <w:num w:numId="12">
    <w:abstractNumId w:val="15"/>
  </w:num>
  <w:num w:numId="13">
    <w:abstractNumId w:val="13"/>
  </w:num>
  <w:num w:numId="14">
    <w:abstractNumId w:val="9"/>
  </w:num>
  <w:num w:numId="15">
    <w:abstractNumId w:val="16"/>
  </w:num>
  <w:num w:numId="16">
    <w:abstractNumId w:val="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2"/>
  </w:num>
  <w:num w:numId="20">
    <w:abstractNumId w:val="27"/>
  </w:num>
  <w:num w:numId="21">
    <w:abstractNumId w:val="19"/>
  </w:num>
  <w:num w:numId="22">
    <w:abstractNumId w:val="5"/>
  </w:num>
  <w:num w:numId="23">
    <w:abstractNumId w:val="6"/>
  </w:num>
  <w:num w:numId="24">
    <w:abstractNumId w:val="4"/>
  </w:num>
  <w:num w:numId="25">
    <w:abstractNumId w:val="11"/>
  </w:num>
  <w:num w:numId="26">
    <w:abstractNumId w:val="23"/>
  </w:num>
  <w:num w:numId="27">
    <w:abstractNumId w:val="1"/>
  </w:num>
  <w:num w:numId="28">
    <w:abstractNumId w:val="10"/>
  </w:num>
  <w:num w:numId="29">
    <w:abstractNumId w:val="1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274"/>
    <w:rsid w:val="00006425"/>
    <w:rsid w:val="000467A0"/>
    <w:rsid w:val="00051E27"/>
    <w:rsid w:val="0007415D"/>
    <w:rsid w:val="0008059E"/>
    <w:rsid w:val="000A2DB2"/>
    <w:rsid w:val="000B3463"/>
    <w:rsid w:val="000B39F5"/>
    <w:rsid w:val="000E27DB"/>
    <w:rsid w:val="00104BAD"/>
    <w:rsid w:val="00143E28"/>
    <w:rsid w:val="001A5B3C"/>
    <w:rsid w:val="001B15D0"/>
    <w:rsid w:val="001B1C60"/>
    <w:rsid w:val="001D6E87"/>
    <w:rsid w:val="001E629B"/>
    <w:rsid w:val="0020469A"/>
    <w:rsid w:val="00243C5A"/>
    <w:rsid w:val="002512C3"/>
    <w:rsid w:val="00267D7A"/>
    <w:rsid w:val="0027309B"/>
    <w:rsid w:val="002A30CB"/>
    <w:rsid w:val="002B0F6F"/>
    <w:rsid w:val="002B722F"/>
    <w:rsid w:val="002C297B"/>
    <w:rsid w:val="002D2933"/>
    <w:rsid w:val="00305793"/>
    <w:rsid w:val="003267AB"/>
    <w:rsid w:val="003770B6"/>
    <w:rsid w:val="00380406"/>
    <w:rsid w:val="00385267"/>
    <w:rsid w:val="003B5788"/>
    <w:rsid w:val="003C1F2C"/>
    <w:rsid w:val="003D7DDE"/>
    <w:rsid w:val="003E67D9"/>
    <w:rsid w:val="003F10F7"/>
    <w:rsid w:val="00437637"/>
    <w:rsid w:val="00450B29"/>
    <w:rsid w:val="004723BD"/>
    <w:rsid w:val="00494CAC"/>
    <w:rsid w:val="00496098"/>
    <w:rsid w:val="004B49BF"/>
    <w:rsid w:val="004E7EAF"/>
    <w:rsid w:val="004F2CB5"/>
    <w:rsid w:val="004F56A7"/>
    <w:rsid w:val="00502528"/>
    <w:rsid w:val="00526568"/>
    <w:rsid w:val="00544B14"/>
    <w:rsid w:val="00582AD9"/>
    <w:rsid w:val="0059246C"/>
    <w:rsid w:val="005B531A"/>
    <w:rsid w:val="005C373B"/>
    <w:rsid w:val="005E0827"/>
    <w:rsid w:val="00661E2F"/>
    <w:rsid w:val="00686DFF"/>
    <w:rsid w:val="00696BC2"/>
    <w:rsid w:val="006971A7"/>
    <w:rsid w:val="006F1E97"/>
    <w:rsid w:val="00704257"/>
    <w:rsid w:val="00714C3B"/>
    <w:rsid w:val="00714D44"/>
    <w:rsid w:val="0072092F"/>
    <w:rsid w:val="00746527"/>
    <w:rsid w:val="00753912"/>
    <w:rsid w:val="007606FD"/>
    <w:rsid w:val="00787508"/>
    <w:rsid w:val="007D0AF7"/>
    <w:rsid w:val="007E7957"/>
    <w:rsid w:val="007F3B84"/>
    <w:rsid w:val="00801F8F"/>
    <w:rsid w:val="00806A96"/>
    <w:rsid w:val="00816B8C"/>
    <w:rsid w:val="00840976"/>
    <w:rsid w:val="00846227"/>
    <w:rsid w:val="00853708"/>
    <w:rsid w:val="00883828"/>
    <w:rsid w:val="00886153"/>
    <w:rsid w:val="00896AE9"/>
    <w:rsid w:val="008B4A2E"/>
    <w:rsid w:val="008B4EEB"/>
    <w:rsid w:val="008E447D"/>
    <w:rsid w:val="009221D7"/>
    <w:rsid w:val="00923695"/>
    <w:rsid w:val="0097788A"/>
    <w:rsid w:val="00992224"/>
    <w:rsid w:val="009A29D2"/>
    <w:rsid w:val="009A670D"/>
    <w:rsid w:val="009C2A7D"/>
    <w:rsid w:val="009D3E38"/>
    <w:rsid w:val="009D594A"/>
    <w:rsid w:val="009F5312"/>
    <w:rsid w:val="009F5CB2"/>
    <w:rsid w:val="00A21DD1"/>
    <w:rsid w:val="00A36306"/>
    <w:rsid w:val="00A818CA"/>
    <w:rsid w:val="00A95863"/>
    <w:rsid w:val="00AA338C"/>
    <w:rsid w:val="00AA62B2"/>
    <w:rsid w:val="00AC1E2E"/>
    <w:rsid w:val="00AC1E6B"/>
    <w:rsid w:val="00AE7D89"/>
    <w:rsid w:val="00B00283"/>
    <w:rsid w:val="00B07721"/>
    <w:rsid w:val="00B43ADB"/>
    <w:rsid w:val="00B70778"/>
    <w:rsid w:val="00BA29E5"/>
    <w:rsid w:val="00BA7D81"/>
    <w:rsid w:val="00BD4262"/>
    <w:rsid w:val="00BF1568"/>
    <w:rsid w:val="00C13B3C"/>
    <w:rsid w:val="00C16A7B"/>
    <w:rsid w:val="00C301A6"/>
    <w:rsid w:val="00C341D1"/>
    <w:rsid w:val="00C60A4F"/>
    <w:rsid w:val="00C67083"/>
    <w:rsid w:val="00C70F5A"/>
    <w:rsid w:val="00CA7920"/>
    <w:rsid w:val="00CC43FA"/>
    <w:rsid w:val="00CD145F"/>
    <w:rsid w:val="00CE4C7F"/>
    <w:rsid w:val="00D15305"/>
    <w:rsid w:val="00D21C27"/>
    <w:rsid w:val="00D25737"/>
    <w:rsid w:val="00D314B2"/>
    <w:rsid w:val="00D34444"/>
    <w:rsid w:val="00D508E5"/>
    <w:rsid w:val="00D55E7F"/>
    <w:rsid w:val="00D61412"/>
    <w:rsid w:val="00D6222B"/>
    <w:rsid w:val="00D65AA2"/>
    <w:rsid w:val="00D85DFB"/>
    <w:rsid w:val="00DE7623"/>
    <w:rsid w:val="00E03AC8"/>
    <w:rsid w:val="00E20D8C"/>
    <w:rsid w:val="00E3064F"/>
    <w:rsid w:val="00E53777"/>
    <w:rsid w:val="00E61B08"/>
    <w:rsid w:val="00E735BD"/>
    <w:rsid w:val="00E9162D"/>
    <w:rsid w:val="00EB6076"/>
    <w:rsid w:val="00EC70B2"/>
    <w:rsid w:val="00ED5E20"/>
    <w:rsid w:val="00EF1234"/>
    <w:rsid w:val="00F32873"/>
    <w:rsid w:val="00F35CF8"/>
    <w:rsid w:val="00F55274"/>
    <w:rsid w:val="00F721A0"/>
    <w:rsid w:val="00F75323"/>
    <w:rsid w:val="00F766DD"/>
    <w:rsid w:val="00F905D2"/>
    <w:rsid w:val="00F97A5B"/>
    <w:rsid w:val="00FB1DEB"/>
    <w:rsid w:val="00FD67EA"/>
    <w:rsid w:val="00FD7D69"/>
    <w:rsid w:val="00FE7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59E"/>
  </w:style>
  <w:style w:type="paragraph" w:styleId="1">
    <w:name w:val="heading 1"/>
    <w:basedOn w:val="a"/>
    <w:next w:val="a"/>
    <w:link w:val="10"/>
    <w:uiPriority w:val="9"/>
    <w:qFormat/>
    <w:rsid w:val="00806A96"/>
    <w:pPr>
      <w:keepNext/>
      <w:numPr>
        <w:numId w:val="16"/>
      </w:numPr>
      <w:suppressAutoHyphens/>
      <w:spacing w:after="0" w:line="240" w:lineRule="auto"/>
      <w:jc w:val="center"/>
      <w:outlineLvl w:val="0"/>
    </w:pPr>
    <w:rPr>
      <w:rFonts w:ascii="Times New Roman" w:eastAsia="Times New Roman" w:hAnsi="Times New Roman" w:cs="Times New Roman"/>
      <w:b/>
      <w:sz w:val="48"/>
      <w:szCs w:val="48"/>
      <w:lang w:eastAsia="zh-CN"/>
    </w:rPr>
  </w:style>
  <w:style w:type="paragraph" w:styleId="2">
    <w:name w:val="heading 2"/>
    <w:basedOn w:val="a"/>
    <w:next w:val="a"/>
    <w:link w:val="20"/>
    <w:qFormat/>
    <w:rsid w:val="00806A96"/>
    <w:pPr>
      <w:keepNext/>
      <w:numPr>
        <w:ilvl w:val="1"/>
        <w:numId w:val="16"/>
      </w:numPr>
      <w:suppressAutoHyphens/>
      <w:spacing w:after="0" w:line="240" w:lineRule="auto"/>
      <w:jc w:val="center"/>
      <w:outlineLvl w:val="1"/>
    </w:pPr>
    <w:rPr>
      <w:rFonts w:ascii="Times New Roman" w:eastAsia="Times New Roman" w:hAnsi="Times New Roman" w:cs="Times New Roman"/>
      <w:sz w:val="44"/>
      <w:szCs w:val="44"/>
      <w:lang w:eastAsia="zh-CN"/>
    </w:rPr>
  </w:style>
  <w:style w:type="paragraph" w:styleId="3">
    <w:name w:val="heading 3"/>
    <w:basedOn w:val="a"/>
    <w:next w:val="a"/>
    <w:link w:val="30"/>
    <w:qFormat/>
    <w:rsid w:val="00806A96"/>
    <w:pPr>
      <w:keepNext/>
      <w:numPr>
        <w:ilvl w:val="2"/>
        <w:numId w:val="16"/>
      </w:numPr>
      <w:suppressAutoHyphens/>
      <w:spacing w:after="0" w:line="240" w:lineRule="auto"/>
      <w:jc w:val="both"/>
      <w:outlineLvl w:val="2"/>
    </w:pPr>
    <w:rPr>
      <w:rFonts w:ascii="Times New Roman" w:eastAsia="Times New Roman" w:hAnsi="Times New Roman" w:cs="Times New Roman"/>
      <w:b/>
      <w:i/>
      <w:color w:val="0000FF"/>
      <w:sz w:val="40"/>
      <w:szCs w:val="40"/>
      <w:lang w:eastAsia="zh-CN"/>
    </w:rPr>
  </w:style>
  <w:style w:type="paragraph" w:styleId="4">
    <w:name w:val="heading 4"/>
    <w:basedOn w:val="a"/>
    <w:next w:val="a"/>
    <w:link w:val="40"/>
    <w:qFormat/>
    <w:rsid w:val="00806A96"/>
    <w:pPr>
      <w:keepNext/>
      <w:numPr>
        <w:ilvl w:val="3"/>
        <w:numId w:val="16"/>
      </w:numPr>
      <w:suppressAutoHyphens/>
      <w:spacing w:after="0" w:line="240" w:lineRule="auto"/>
      <w:jc w:val="center"/>
      <w:outlineLvl w:val="3"/>
    </w:pPr>
    <w:rPr>
      <w:rFonts w:ascii="Times New Roman" w:eastAsia="Times New Roman" w:hAnsi="Times New Roman" w:cs="Times New Roman"/>
      <w:b/>
      <w:color w:val="FF00FF"/>
      <w:sz w:val="24"/>
      <w:szCs w:val="24"/>
      <w:lang w:eastAsia="zh-CN"/>
    </w:rPr>
  </w:style>
  <w:style w:type="paragraph" w:styleId="5">
    <w:name w:val="heading 5"/>
    <w:basedOn w:val="a"/>
    <w:next w:val="a"/>
    <w:link w:val="50"/>
    <w:qFormat/>
    <w:rsid w:val="00806A96"/>
    <w:pPr>
      <w:keepNext/>
      <w:widowControl w:val="0"/>
      <w:numPr>
        <w:ilvl w:val="4"/>
        <w:numId w:val="16"/>
      </w:numPr>
      <w:suppressAutoHyphens/>
      <w:spacing w:after="0" w:line="360" w:lineRule="auto"/>
      <w:ind w:firstLine="720"/>
      <w:outlineLvl w:val="4"/>
    </w:pPr>
    <w:rPr>
      <w:rFonts w:ascii="Times New Roman" w:eastAsia="Times New Roman" w:hAnsi="Times New Roman" w:cs="Times New Roman"/>
      <w:sz w:val="30"/>
      <w:szCs w:val="24"/>
      <w:lang w:eastAsia="zh-CN"/>
    </w:rPr>
  </w:style>
  <w:style w:type="paragraph" w:styleId="6">
    <w:name w:val="heading 6"/>
    <w:basedOn w:val="a"/>
    <w:next w:val="a"/>
    <w:link w:val="60"/>
    <w:qFormat/>
    <w:rsid w:val="00806A96"/>
    <w:pPr>
      <w:keepNext/>
      <w:numPr>
        <w:ilvl w:val="5"/>
        <w:numId w:val="16"/>
      </w:numPr>
      <w:suppressAutoHyphens/>
      <w:spacing w:after="0" w:line="480" w:lineRule="auto"/>
      <w:ind w:firstLine="720"/>
      <w:jc w:val="center"/>
      <w:outlineLvl w:val="5"/>
    </w:pPr>
    <w:rPr>
      <w:rFonts w:ascii="Times New Roman" w:eastAsia="Times New Roman" w:hAnsi="Times New Roman" w:cs="Times New Roman"/>
      <w:sz w:val="30"/>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85267"/>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85267"/>
  </w:style>
  <w:style w:type="paragraph" w:styleId="a5">
    <w:name w:val="List Paragraph"/>
    <w:basedOn w:val="a"/>
    <w:uiPriority w:val="34"/>
    <w:qFormat/>
    <w:rsid w:val="00385267"/>
    <w:pPr>
      <w:ind w:left="720"/>
      <w:contextualSpacing/>
    </w:pPr>
  </w:style>
  <w:style w:type="character" w:styleId="a6">
    <w:name w:val="Hyperlink"/>
    <w:basedOn w:val="a0"/>
    <w:uiPriority w:val="99"/>
    <w:unhideWhenUsed/>
    <w:rsid w:val="00CD145F"/>
    <w:rPr>
      <w:color w:val="0563C1" w:themeColor="hyperlink"/>
      <w:u w:val="single"/>
    </w:rPr>
  </w:style>
  <w:style w:type="character" w:styleId="a7">
    <w:name w:val="FollowedHyperlink"/>
    <w:basedOn w:val="a0"/>
    <w:uiPriority w:val="99"/>
    <w:semiHidden/>
    <w:unhideWhenUsed/>
    <w:rsid w:val="00CD145F"/>
    <w:rPr>
      <w:color w:val="954F72" w:themeColor="followedHyperlink"/>
      <w:u w:val="single"/>
    </w:rPr>
  </w:style>
  <w:style w:type="character" w:customStyle="1" w:styleId="s1">
    <w:name w:val="s1"/>
    <w:rsid w:val="002512C3"/>
  </w:style>
  <w:style w:type="paragraph" w:styleId="a8">
    <w:name w:val="Balloon Text"/>
    <w:basedOn w:val="a"/>
    <w:link w:val="a9"/>
    <w:uiPriority w:val="99"/>
    <w:semiHidden/>
    <w:unhideWhenUsed/>
    <w:rsid w:val="00AA338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A338C"/>
    <w:rPr>
      <w:rFonts w:ascii="Segoe UI" w:hAnsi="Segoe UI" w:cs="Segoe UI"/>
      <w:sz w:val="18"/>
      <w:szCs w:val="18"/>
    </w:rPr>
  </w:style>
  <w:style w:type="character" w:customStyle="1" w:styleId="10">
    <w:name w:val="Заголовок 1 Знак"/>
    <w:basedOn w:val="a0"/>
    <w:link w:val="1"/>
    <w:uiPriority w:val="9"/>
    <w:rsid w:val="00806A96"/>
    <w:rPr>
      <w:rFonts w:ascii="Times New Roman" w:eastAsia="Times New Roman" w:hAnsi="Times New Roman" w:cs="Times New Roman"/>
      <w:b/>
      <w:sz w:val="48"/>
      <w:szCs w:val="48"/>
      <w:lang w:eastAsia="zh-CN"/>
    </w:rPr>
  </w:style>
  <w:style w:type="character" w:customStyle="1" w:styleId="20">
    <w:name w:val="Заголовок 2 Знак"/>
    <w:basedOn w:val="a0"/>
    <w:link w:val="2"/>
    <w:rsid w:val="00806A96"/>
    <w:rPr>
      <w:rFonts w:ascii="Times New Roman" w:eastAsia="Times New Roman" w:hAnsi="Times New Roman" w:cs="Times New Roman"/>
      <w:sz w:val="44"/>
      <w:szCs w:val="44"/>
      <w:lang w:eastAsia="zh-CN"/>
    </w:rPr>
  </w:style>
  <w:style w:type="character" w:customStyle="1" w:styleId="30">
    <w:name w:val="Заголовок 3 Знак"/>
    <w:basedOn w:val="a0"/>
    <w:link w:val="3"/>
    <w:rsid w:val="00806A96"/>
    <w:rPr>
      <w:rFonts w:ascii="Times New Roman" w:eastAsia="Times New Roman" w:hAnsi="Times New Roman" w:cs="Times New Roman"/>
      <w:b/>
      <w:i/>
      <w:color w:val="0000FF"/>
      <w:sz w:val="40"/>
      <w:szCs w:val="40"/>
      <w:lang w:eastAsia="zh-CN"/>
    </w:rPr>
  </w:style>
  <w:style w:type="character" w:customStyle="1" w:styleId="40">
    <w:name w:val="Заголовок 4 Знак"/>
    <w:basedOn w:val="a0"/>
    <w:link w:val="4"/>
    <w:rsid w:val="00806A96"/>
    <w:rPr>
      <w:rFonts w:ascii="Times New Roman" w:eastAsia="Times New Roman" w:hAnsi="Times New Roman" w:cs="Times New Roman"/>
      <w:b/>
      <w:color w:val="FF00FF"/>
      <w:sz w:val="24"/>
      <w:szCs w:val="24"/>
      <w:lang w:eastAsia="zh-CN"/>
    </w:rPr>
  </w:style>
  <w:style w:type="character" w:customStyle="1" w:styleId="50">
    <w:name w:val="Заголовок 5 Знак"/>
    <w:basedOn w:val="a0"/>
    <w:link w:val="5"/>
    <w:rsid w:val="00806A96"/>
    <w:rPr>
      <w:rFonts w:ascii="Times New Roman" w:eastAsia="Times New Roman" w:hAnsi="Times New Roman" w:cs="Times New Roman"/>
      <w:sz w:val="30"/>
      <w:szCs w:val="24"/>
      <w:lang w:eastAsia="zh-CN"/>
    </w:rPr>
  </w:style>
  <w:style w:type="character" w:customStyle="1" w:styleId="60">
    <w:name w:val="Заголовок 6 Знак"/>
    <w:basedOn w:val="a0"/>
    <w:link w:val="6"/>
    <w:rsid w:val="00806A96"/>
    <w:rPr>
      <w:rFonts w:ascii="Times New Roman" w:eastAsia="Times New Roman" w:hAnsi="Times New Roman" w:cs="Times New Roman"/>
      <w:sz w:val="30"/>
      <w:szCs w:val="36"/>
      <w:lang w:eastAsia="zh-CN"/>
    </w:rPr>
  </w:style>
  <w:style w:type="paragraph" w:styleId="aa">
    <w:name w:val="footnote text"/>
    <w:basedOn w:val="a"/>
    <w:link w:val="ab"/>
    <w:uiPriority w:val="99"/>
    <w:semiHidden/>
    <w:unhideWhenUsed/>
    <w:rsid w:val="00806A96"/>
    <w:pPr>
      <w:suppressAutoHyphens/>
      <w:spacing w:after="0" w:line="240" w:lineRule="auto"/>
    </w:pPr>
    <w:rPr>
      <w:rFonts w:ascii="Times New Roman" w:eastAsia="Times New Roman" w:hAnsi="Times New Roman" w:cs="Times New Roman"/>
      <w:sz w:val="20"/>
      <w:szCs w:val="20"/>
      <w:lang w:eastAsia="zh-CN"/>
    </w:rPr>
  </w:style>
  <w:style w:type="character" w:customStyle="1" w:styleId="ab">
    <w:name w:val="Текст сноски Знак"/>
    <w:basedOn w:val="a0"/>
    <w:link w:val="aa"/>
    <w:uiPriority w:val="99"/>
    <w:semiHidden/>
    <w:rsid w:val="00806A96"/>
    <w:rPr>
      <w:rFonts w:ascii="Times New Roman" w:eastAsia="Times New Roman" w:hAnsi="Times New Roman" w:cs="Times New Roman"/>
      <w:sz w:val="20"/>
      <w:szCs w:val="20"/>
      <w:lang w:eastAsia="zh-CN"/>
    </w:rPr>
  </w:style>
  <w:style w:type="character" w:styleId="ac">
    <w:name w:val="footnote reference"/>
    <w:basedOn w:val="a0"/>
    <w:uiPriority w:val="99"/>
    <w:semiHidden/>
    <w:unhideWhenUsed/>
    <w:rsid w:val="00806A96"/>
    <w:rPr>
      <w:vertAlign w:val="superscript"/>
    </w:rPr>
  </w:style>
  <w:style w:type="paragraph" w:styleId="ad">
    <w:name w:val="header"/>
    <w:basedOn w:val="a"/>
    <w:link w:val="ae"/>
    <w:uiPriority w:val="99"/>
    <w:unhideWhenUsed/>
    <w:rsid w:val="001B1C6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B1C60"/>
  </w:style>
  <w:style w:type="paragraph" w:customStyle="1" w:styleId="Default">
    <w:name w:val="Default"/>
    <w:rsid w:val="004E7EAF"/>
    <w:pPr>
      <w:suppressAutoHyphens/>
      <w:autoSpaceDE w:val="0"/>
      <w:spacing w:after="0" w:line="240" w:lineRule="auto"/>
    </w:pPr>
    <w:rPr>
      <w:rFonts w:ascii="Times New Roman" w:eastAsia="Times New Roman" w:hAnsi="Times New Roman" w:cs="Times New Roman"/>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59E"/>
  </w:style>
  <w:style w:type="paragraph" w:styleId="1">
    <w:name w:val="heading 1"/>
    <w:basedOn w:val="a"/>
    <w:next w:val="a"/>
    <w:link w:val="10"/>
    <w:uiPriority w:val="9"/>
    <w:qFormat/>
    <w:rsid w:val="00806A96"/>
    <w:pPr>
      <w:keepNext/>
      <w:numPr>
        <w:numId w:val="16"/>
      </w:numPr>
      <w:suppressAutoHyphens/>
      <w:spacing w:after="0" w:line="240" w:lineRule="auto"/>
      <w:jc w:val="center"/>
      <w:outlineLvl w:val="0"/>
    </w:pPr>
    <w:rPr>
      <w:rFonts w:ascii="Times New Roman" w:eastAsia="Times New Roman" w:hAnsi="Times New Roman" w:cs="Times New Roman"/>
      <w:b/>
      <w:sz w:val="48"/>
      <w:szCs w:val="48"/>
      <w:lang w:eastAsia="zh-CN"/>
    </w:rPr>
  </w:style>
  <w:style w:type="paragraph" w:styleId="2">
    <w:name w:val="heading 2"/>
    <w:basedOn w:val="a"/>
    <w:next w:val="a"/>
    <w:link w:val="20"/>
    <w:qFormat/>
    <w:rsid w:val="00806A96"/>
    <w:pPr>
      <w:keepNext/>
      <w:numPr>
        <w:ilvl w:val="1"/>
        <w:numId w:val="16"/>
      </w:numPr>
      <w:suppressAutoHyphens/>
      <w:spacing w:after="0" w:line="240" w:lineRule="auto"/>
      <w:jc w:val="center"/>
      <w:outlineLvl w:val="1"/>
    </w:pPr>
    <w:rPr>
      <w:rFonts w:ascii="Times New Roman" w:eastAsia="Times New Roman" w:hAnsi="Times New Roman" w:cs="Times New Roman"/>
      <w:sz w:val="44"/>
      <w:szCs w:val="44"/>
      <w:lang w:eastAsia="zh-CN"/>
    </w:rPr>
  </w:style>
  <w:style w:type="paragraph" w:styleId="3">
    <w:name w:val="heading 3"/>
    <w:basedOn w:val="a"/>
    <w:next w:val="a"/>
    <w:link w:val="30"/>
    <w:qFormat/>
    <w:rsid w:val="00806A96"/>
    <w:pPr>
      <w:keepNext/>
      <w:numPr>
        <w:ilvl w:val="2"/>
        <w:numId w:val="16"/>
      </w:numPr>
      <w:suppressAutoHyphens/>
      <w:spacing w:after="0" w:line="240" w:lineRule="auto"/>
      <w:jc w:val="both"/>
      <w:outlineLvl w:val="2"/>
    </w:pPr>
    <w:rPr>
      <w:rFonts w:ascii="Times New Roman" w:eastAsia="Times New Roman" w:hAnsi="Times New Roman" w:cs="Times New Roman"/>
      <w:b/>
      <w:i/>
      <w:color w:val="0000FF"/>
      <w:sz w:val="40"/>
      <w:szCs w:val="40"/>
      <w:lang w:eastAsia="zh-CN"/>
    </w:rPr>
  </w:style>
  <w:style w:type="paragraph" w:styleId="4">
    <w:name w:val="heading 4"/>
    <w:basedOn w:val="a"/>
    <w:next w:val="a"/>
    <w:link w:val="40"/>
    <w:qFormat/>
    <w:rsid w:val="00806A96"/>
    <w:pPr>
      <w:keepNext/>
      <w:numPr>
        <w:ilvl w:val="3"/>
        <w:numId w:val="16"/>
      </w:numPr>
      <w:suppressAutoHyphens/>
      <w:spacing w:after="0" w:line="240" w:lineRule="auto"/>
      <w:jc w:val="center"/>
      <w:outlineLvl w:val="3"/>
    </w:pPr>
    <w:rPr>
      <w:rFonts w:ascii="Times New Roman" w:eastAsia="Times New Roman" w:hAnsi="Times New Roman" w:cs="Times New Roman"/>
      <w:b/>
      <w:color w:val="FF00FF"/>
      <w:sz w:val="24"/>
      <w:szCs w:val="24"/>
      <w:lang w:eastAsia="zh-CN"/>
    </w:rPr>
  </w:style>
  <w:style w:type="paragraph" w:styleId="5">
    <w:name w:val="heading 5"/>
    <w:basedOn w:val="a"/>
    <w:next w:val="a"/>
    <w:link w:val="50"/>
    <w:qFormat/>
    <w:rsid w:val="00806A96"/>
    <w:pPr>
      <w:keepNext/>
      <w:widowControl w:val="0"/>
      <w:numPr>
        <w:ilvl w:val="4"/>
        <w:numId w:val="16"/>
      </w:numPr>
      <w:suppressAutoHyphens/>
      <w:spacing w:after="0" w:line="360" w:lineRule="auto"/>
      <w:ind w:firstLine="720"/>
      <w:outlineLvl w:val="4"/>
    </w:pPr>
    <w:rPr>
      <w:rFonts w:ascii="Times New Roman" w:eastAsia="Times New Roman" w:hAnsi="Times New Roman" w:cs="Times New Roman"/>
      <w:sz w:val="30"/>
      <w:szCs w:val="24"/>
      <w:lang w:eastAsia="zh-CN"/>
    </w:rPr>
  </w:style>
  <w:style w:type="paragraph" w:styleId="6">
    <w:name w:val="heading 6"/>
    <w:basedOn w:val="a"/>
    <w:next w:val="a"/>
    <w:link w:val="60"/>
    <w:qFormat/>
    <w:rsid w:val="00806A96"/>
    <w:pPr>
      <w:keepNext/>
      <w:numPr>
        <w:ilvl w:val="5"/>
        <w:numId w:val="16"/>
      </w:numPr>
      <w:suppressAutoHyphens/>
      <w:spacing w:after="0" w:line="480" w:lineRule="auto"/>
      <w:ind w:firstLine="720"/>
      <w:jc w:val="center"/>
      <w:outlineLvl w:val="5"/>
    </w:pPr>
    <w:rPr>
      <w:rFonts w:ascii="Times New Roman" w:eastAsia="Times New Roman" w:hAnsi="Times New Roman" w:cs="Times New Roman"/>
      <w:sz w:val="30"/>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85267"/>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85267"/>
  </w:style>
  <w:style w:type="paragraph" w:styleId="a5">
    <w:name w:val="List Paragraph"/>
    <w:basedOn w:val="a"/>
    <w:uiPriority w:val="34"/>
    <w:qFormat/>
    <w:rsid w:val="00385267"/>
    <w:pPr>
      <w:ind w:left="720"/>
      <w:contextualSpacing/>
    </w:pPr>
  </w:style>
  <w:style w:type="character" w:styleId="a6">
    <w:name w:val="Hyperlink"/>
    <w:basedOn w:val="a0"/>
    <w:uiPriority w:val="99"/>
    <w:unhideWhenUsed/>
    <w:rsid w:val="00CD145F"/>
    <w:rPr>
      <w:color w:val="0563C1" w:themeColor="hyperlink"/>
      <w:u w:val="single"/>
    </w:rPr>
  </w:style>
  <w:style w:type="character" w:styleId="a7">
    <w:name w:val="FollowedHyperlink"/>
    <w:basedOn w:val="a0"/>
    <w:uiPriority w:val="99"/>
    <w:semiHidden/>
    <w:unhideWhenUsed/>
    <w:rsid w:val="00CD145F"/>
    <w:rPr>
      <w:color w:val="954F72" w:themeColor="followedHyperlink"/>
      <w:u w:val="single"/>
    </w:rPr>
  </w:style>
  <w:style w:type="character" w:customStyle="1" w:styleId="s1">
    <w:name w:val="s1"/>
    <w:rsid w:val="002512C3"/>
  </w:style>
  <w:style w:type="paragraph" w:styleId="a8">
    <w:name w:val="Balloon Text"/>
    <w:basedOn w:val="a"/>
    <w:link w:val="a9"/>
    <w:uiPriority w:val="99"/>
    <w:semiHidden/>
    <w:unhideWhenUsed/>
    <w:rsid w:val="00AA338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A338C"/>
    <w:rPr>
      <w:rFonts w:ascii="Segoe UI" w:hAnsi="Segoe UI" w:cs="Segoe UI"/>
      <w:sz w:val="18"/>
      <w:szCs w:val="18"/>
    </w:rPr>
  </w:style>
  <w:style w:type="character" w:customStyle="1" w:styleId="10">
    <w:name w:val="Заголовок 1 Знак"/>
    <w:basedOn w:val="a0"/>
    <w:link w:val="1"/>
    <w:uiPriority w:val="9"/>
    <w:rsid w:val="00806A96"/>
    <w:rPr>
      <w:rFonts w:ascii="Times New Roman" w:eastAsia="Times New Roman" w:hAnsi="Times New Roman" w:cs="Times New Roman"/>
      <w:b/>
      <w:sz w:val="48"/>
      <w:szCs w:val="48"/>
      <w:lang w:eastAsia="zh-CN"/>
    </w:rPr>
  </w:style>
  <w:style w:type="character" w:customStyle="1" w:styleId="20">
    <w:name w:val="Заголовок 2 Знак"/>
    <w:basedOn w:val="a0"/>
    <w:link w:val="2"/>
    <w:rsid w:val="00806A96"/>
    <w:rPr>
      <w:rFonts w:ascii="Times New Roman" w:eastAsia="Times New Roman" w:hAnsi="Times New Roman" w:cs="Times New Roman"/>
      <w:sz w:val="44"/>
      <w:szCs w:val="44"/>
      <w:lang w:eastAsia="zh-CN"/>
    </w:rPr>
  </w:style>
  <w:style w:type="character" w:customStyle="1" w:styleId="30">
    <w:name w:val="Заголовок 3 Знак"/>
    <w:basedOn w:val="a0"/>
    <w:link w:val="3"/>
    <w:rsid w:val="00806A96"/>
    <w:rPr>
      <w:rFonts w:ascii="Times New Roman" w:eastAsia="Times New Roman" w:hAnsi="Times New Roman" w:cs="Times New Roman"/>
      <w:b/>
      <w:i/>
      <w:color w:val="0000FF"/>
      <w:sz w:val="40"/>
      <w:szCs w:val="40"/>
      <w:lang w:eastAsia="zh-CN"/>
    </w:rPr>
  </w:style>
  <w:style w:type="character" w:customStyle="1" w:styleId="40">
    <w:name w:val="Заголовок 4 Знак"/>
    <w:basedOn w:val="a0"/>
    <w:link w:val="4"/>
    <w:rsid w:val="00806A96"/>
    <w:rPr>
      <w:rFonts w:ascii="Times New Roman" w:eastAsia="Times New Roman" w:hAnsi="Times New Roman" w:cs="Times New Roman"/>
      <w:b/>
      <w:color w:val="FF00FF"/>
      <w:sz w:val="24"/>
      <w:szCs w:val="24"/>
      <w:lang w:eastAsia="zh-CN"/>
    </w:rPr>
  </w:style>
  <w:style w:type="character" w:customStyle="1" w:styleId="50">
    <w:name w:val="Заголовок 5 Знак"/>
    <w:basedOn w:val="a0"/>
    <w:link w:val="5"/>
    <w:rsid w:val="00806A96"/>
    <w:rPr>
      <w:rFonts w:ascii="Times New Roman" w:eastAsia="Times New Roman" w:hAnsi="Times New Roman" w:cs="Times New Roman"/>
      <w:sz w:val="30"/>
      <w:szCs w:val="24"/>
      <w:lang w:eastAsia="zh-CN"/>
    </w:rPr>
  </w:style>
  <w:style w:type="character" w:customStyle="1" w:styleId="60">
    <w:name w:val="Заголовок 6 Знак"/>
    <w:basedOn w:val="a0"/>
    <w:link w:val="6"/>
    <w:rsid w:val="00806A96"/>
    <w:rPr>
      <w:rFonts w:ascii="Times New Roman" w:eastAsia="Times New Roman" w:hAnsi="Times New Roman" w:cs="Times New Roman"/>
      <w:sz w:val="30"/>
      <w:szCs w:val="36"/>
      <w:lang w:eastAsia="zh-CN"/>
    </w:rPr>
  </w:style>
  <w:style w:type="paragraph" w:styleId="aa">
    <w:name w:val="footnote text"/>
    <w:basedOn w:val="a"/>
    <w:link w:val="ab"/>
    <w:uiPriority w:val="99"/>
    <w:semiHidden/>
    <w:unhideWhenUsed/>
    <w:rsid w:val="00806A96"/>
    <w:pPr>
      <w:suppressAutoHyphens/>
      <w:spacing w:after="0" w:line="240" w:lineRule="auto"/>
    </w:pPr>
    <w:rPr>
      <w:rFonts w:ascii="Times New Roman" w:eastAsia="Times New Roman" w:hAnsi="Times New Roman" w:cs="Times New Roman"/>
      <w:sz w:val="20"/>
      <w:szCs w:val="20"/>
      <w:lang w:eastAsia="zh-CN"/>
    </w:rPr>
  </w:style>
  <w:style w:type="character" w:customStyle="1" w:styleId="ab">
    <w:name w:val="Текст сноски Знак"/>
    <w:basedOn w:val="a0"/>
    <w:link w:val="aa"/>
    <w:uiPriority w:val="99"/>
    <w:semiHidden/>
    <w:rsid w:val="00806A96"/>
    <w:rPr>
      <w:rFonts w:ascii="Times New Roman" w:eastAsia="Times New Roman" w:hAnsi="Times New Roman" w:cs="Times New Roman"/>
      <w:sz w:val="20"/>
      <w:szCs w:val="20"/>
      <w:lang w:eastAsia="zh-CN"/>
    </w:rPr>
  </w:style>
  <w:style w:type="character" w:styleId="ac">
    <w:name w:val="footnote reference"/>
    <w:basedOn w:val="a0"/>
    <w:uiPriority w:val="99"/>
    <w:semiHidden/>
    <w:unhideWhenUsed/>
    <w:rsid w:val="00806A96"/>
    <w:rPr>
      <w:vertAlign w:val="superscript"/>
    </w:rPr>
  </w:style>
  <w:style w:type="paragraph" w:styleId="ad">
    <w:name w:val="header"/>
    <w:basedOn w:val="a"/>
    <w:link w:val="ae"/>
    <w:uiPriority w:val="99"/>
    <w:unhideWhenUsed/>
    <w:rsid w:val="001B1C6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B1C60"/>
  </w:style>
  <w:style w:type="paragraph" w:customStyle="1" w:styleId="Default">
    <w:name w:val="Default"/>
    <w:rsid w:val="004E7EAF"/>
    <w:pPr>
      <w:suppressAutoHyphens/>
      <w:autoSpaceDE w:val="0"/>
      <w:spacing w:after="0" w:line="240" w:lineRule="auto"/>
    </w:pPr>
    <w:rPr>
      <w:rFonts w:ascii="Times New Roman" w:eastAsia="Times New Roman"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360686">
      <w:bodyDiv w:val="1"/>
      <w:marLeft w:val="0"/>
      <w:marRight w:val="0"/>
      <w:marTop w:val="0"/>
      <w:marBottom w:val="0"/>
      <w:divBdr>
        <w:top w:val="none" w:sz="0" w:space="0" w:color="auto"/>
        <w:left w:val="none" w:sz="0" w:space="0" w:color="auto"/>
        <w:bottom w:val="none" w:sz="0" w:space="0" w:color="auto"/>
        <w:right w:val="none" w:sz="0" w:space="0" w:color="auto"/>
      </w:divBdr>
    </w:div>
    <w:div w:id="679158270">
      <w:bodyDiv w:val="1"/>
      <w:marLeft w:val="0"/>
      <w:marRight w:val="0"/>
      <w:marTop w:val="0"/>
      <w:marBottom w:val="0"/>
      <w:divBdr>
        <w:top w:val="none" w:sz="0" w:space="0" w:color="auto"/>
        <w:left w:val="none" w:sz="0" w:space="0" w:color="auto"/>
        <w:bottom w:val="none" w:sz="0" w:space="0" w:color="auto"/>
        <w:right w:val="none" w:sz="0" w:space="0" w:color="auto"/>
      </w:divBdr>
    </w:div>
    <w:div w:id="864757276">
      <w:bodyDiv w:val="1"/>
      <w:marLeft w:val="0"/>
      <w:marRight w:val="0"/>
      <w:marTop w:val="0"/>
      <w:marBottom w:val="0"/>
      <w:divBdr>
        <w:top w:val="none" w:sz="0" w:space="0" w:color="auto"/>
        <w:left w:val="none" w:sz="0" w:space="0" w:color="auto"/>
        <w:bottom w:val="none" w:sz="0" w:space="0" w:color="auto"/>
        <w:right w:val="none" w:sz="0" w:space="0" w:color="auto"/>
      </w:divBdr>
    </w:div>
    <w:div w:id="1056780510">
      <w:bodyDiv w:val="1"/>
      <w:marLeft w:val="0"/>
      <w:marRight w:val="0"/>
      <w:marTop w:val="0"/>
      <w:marBottom w:val="0"/>
      <w:divBdr>
        <w:top w:val="none" w:sz="0" w:space="0" w:color="auto"/>
        <w:left w:val="none" w:sz="0" w:space="0" w:color="auto"/>
        <w:bottom w:val="none" w:sz="0" w:space="0" w:color="auto"/>
        <w:right w:val="none" w:sz="0" w:space="0" w:color="auto"/>
      </w:divBdr>
    </w:div>
    <w:div w:id="1300458361">
      <w:bodyDiv w:val="1"/>
      <w:marLeft w:val="0"/>
      <w:marRight w:val="0"/>
      <w:marTop w:val="0"/>
      <w:marBottom w:val="0"/>
      <w:divBdr>
        <w:top w:val="none" w:sz="0" w:space="0" w:color="auto"/>
        <w:left w:val="none" w:sz="0" w:space="0" w:color="auto"/>
        <w:bottom w:val="none" w:sz="0" w:space="0" w:color="auto"/>
        <w:right w:val="none" w:sz="0" w:space="0" w:color="auto"/>
      </w:divBdr>
    </w:div>
    <w:div w:id="1752696928">
      <w:bodyDiv w:val="1"/>
      <w:marLeft w:val="0"/>
      <w:marRight w:val="0"/>
      <w:marTop w:val="0"/>
      <w:marBottom w:val="0"/>
      <w:divBdr>
        <w:top w:val="none" w:sz="0" w:space="0" w:color="auto"/>
        <w:left w:val="none" w:sz="0" w:space="0" w:color="auto"/>
        <w:bottom w:val="none" w:sz="0" w:space="0" w:color="auto"/>
        <w:right w:val="none" w:sz="0" w:space="0" w:color="auto"/>
      </w:divBdr>
    </w:div>
    <w:div w:id="1991052319">
      <w:bodyDiv w:val="1"/>
      <w:marLeft w:val="0"/>
      <w:marRight w:val="0"/>
      <w:marTop w:val="0"/>
      <w:marBottom w:val="0"/>
      <w:divBdr>
        <w:top w:val="none" w:sz="0" w:space="0" w:color="auto"/>
        <w:left w:val="none" w:sz="0" w:space="0" w:color="auto"/>
        <w:bottom w:val="none" w:sz="0" w:space="0" w:color="auto"/>
        <w:right w:val="none" w:sz="0" w:space="0" w:color="auto"/>
      </w:divBdr>
    </w:div>
    <w:div w:id="2023051030">
      <w:bodyDiv w:val="1"/>
      <w:marLeft w:val="0"/>
      <w:marRight w:val="0"/>
      <w:marTop w:val="0"/>
      <w:marBottom w:val="0"/>
      <w:divBdr>
        <w:top w:val="none" w:sz="0" w:space="0" w:color="auto"/>
        <w:left w:val="none" w:sz="0" w:space="0" w:color="auto"/>
        <w:bottom w:val="none" w:sz="0" w:space="0" w:color="auto"/>
        <w:right w:val="none" w:sz="0" w:space="0" w:color="auto"/>
      </w:divBdr>
    </w:div>
    <w:div w:id="2078285646">
      <w:bodyDiv w:val="1"/>
      <w:marLeft w:val="0"/>
      <w:marRight w:val="0"/>
      <w:marTop w:val="0"/>
      <w:marBottom w:val="0"/>
      <w:divBdr>
        <w:top w:val="none" w:sz="0" w:space="0" w:color="auto"/>
        <w:left w:val="none" w:sz="0" w:space="0" w:color="auto"/>
        <w:bottom w:val="none" w:sz="0" w:space="0" w:color="auto"/>
        <w:right w:val="none" w:sz="0" w:space="0" w:color="auto"/>
      </w:divBdr>
      <w:divsChild>
        <w:div w:id="498497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njust.gov.ru/ru/activity/directions/942/"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elibrary.ru/title_about.asp?id=5948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28157-54B8-4807-AA4A-85B1195A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3666</Words>
  <Characters>20899</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Students</cp:lastModifiedBy>
  <cp:revision>9</cp:revision>
  <cp:lastPrinted>2023-09-04T06:54:00Z</cp:lastPrinted>
  <dcterms:created xsi:type="dcterms:W3CDTF">2023-08-25T13:45:00Z</dcterms:created>
  <dcterms:modified xsi:type="dcterms:W3CDTF">2023-09-04T06:57:00Z</dcterms:modified>
</cp:coreProperties>
</file>