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B9" w:rsidRDefault="00D40648" w:rsidP="00FC65B9">
      <w:pPr>
        <w:pStyle w:val="a4"/>
        <w:jc w:val="center"/>
        <w:rPr>
          <w:rFonts w:ascii="Book Antiqua" w:hAnsi="Book Antiqua"/>
          <w:b/>
          <w:i/>
          <w:sz w:val="21"/>
          <w:szCs w:val="21"/>
        </w:rPr>
      </w:pPr>
      <w:r>
        <w:rPr>
          <w:rFonts w:ascii="Book Antiqua" w:hAnsi="Book Antiqua"/>
          <w:b/>
          <w:i/>
          <w:noProof/>
          <w:sz w:val="21"/>
          <w:szCs w:val="21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-653415</wp:posOffset>
            </wp:positionV>
            <wp:extent cx="1428750" cy="852805"/>
            <wp:effectExtent l="0" t="0" r="0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оготип к_т «Буревестник»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286B04" wp14:editId="719E5C2E">
            <wp:simplePos x="0" y="0"/>
            <wp:positionH relativeFrom="column">
              <wp:posOffset>-591820</wp:posOffset>
            </wp:positionH>
            <wp:positionV relativeFrom="paragraph">
              <wp:posOffset>-491490</wp:posOffset>
            </wp:positionV>
            <wp:extent cx="5276850" cy="626332"/>
            <wp:effectExtent l="0" t="0" r="0" b="2540"/>
            <wp:wrapNone/>
            <wp:docPr id="1" name="Рисунок 1" descr="https://dialog-nn.ru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alog-nn.ru/images/logo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B9" w:rsidRDefault="00FC65B9" w:rsidP="00FC65B9">
      <w:pPr>
        <w:pStyle w:val="a4"/>
        <w:jc w:val="center"/>
        <w:rPr>
          <w:rFonts w:ascii="Book Antiqua" w:hAnsi="Book Antiqua"/>
          <w:b/>
          <w:i/>
          <w:sz w:val="21"/>
          <w:szCs w:val="21"/>
        </w:rPr>
      </w:pPr>
      <w:r>
        <w:rPr>
          <w:rFonts w:ascii="Book Antiqua" w:hAnsi="Book Antiqu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347D8" wp14:editId="2728227B">
                <wp:simplePos x="0" y="0"/>
                <wp:positionH relativeFrom="column">
                  <wp:posOffset>110490</wp:posOffset>
                </wp:positionH>
                <wp:positionV relativeFrom="paragraph">
                  <wp:posOffset>130175</wp:posOffset>
                </wp:positionV>
                <wp:extent cx="55530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E65C0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0.25pt" to="445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" strokecolor="#002060" strokeweight="1.5pt">
                <v:stroke joinstyle="miter"/>
              </v:line>
            </w:pict>
          </mc:Fallback>
        </mc:AlternateContent>
      </w:r>
    </w:p>
    <w:p w:rsidR="00FC65B9" w:rsidRDefault="00FC65B9" w:rsidP="00FC65B9">
      <w:pPr>
        <w:pStyle w:val="a4"/>
        <w:jc w:val="center"/>
        <w:rPr>
          <w:rFonts w:ascii="Book Antiqua" w:hAnsi="Book Antiqua"/>
          <w:b/>
          <w:i/>
          <w:color w:val="002060"/>
          <w:sz w:val="20"/>
          <w:szCs w:val="21"/>
        </w:rPr>
      </w:pPr>
      <w:r>
        <w:rPr>
          <w:rFonts w:ascii="Book Antiqua" w:hAnsi="Book Antiqua"/>
          <w:b/>
          <w:i/>
          <w:color w:val="002060"/>
          <w:sz w:val="20"/>
          <w:szCs w:val="21"/>
        </w:rPr>
        <w:t>МБУК Общественно-досуговый центр «Надежда»,</w:t>
      </w:r>
    </w:p>
    <w:p w:rsidR="00FC65B9" w:rsidRDefault="00A639BF" w:rsidP="00FC65B9">
      <w:pPr>
        <w:pStyle w:val="a4"/>
        <w:jc w:val="center"/>
        <w:rPr>
          <w:rFonts w:ascii="Book Antiqua" w:hAnsi="Book Antiqua"/>
          <w:b/>
          <w:i/>
          <w:color w:val="002060"/>
          <w:sz w:val="20"/>
          <w:szCs w:val="21"/>
        </w:rPr>
      </w:pPr>
      <w:r>
        <w:rPr>
          <w:rFonts w:ascii="Book Antiqua" w:hAnsi="Book Antiqua"/>
          <w:b/>
          <w:i/>
          <w:color w:val="002060"/>
          <w:sz w:val="20"/>
          <w:szCs w:val="21"/>
        </w:rPr>
        <w:t>6030</w:t>
      </w:r>
      <w:r w:rsidR="0018613C">
        <w:rPr>
          <w:rFonts w:ascii="Book Antiqua" w:hAnsi="Book Antiqua"/>
          <w:b/>
          <w:i/>
          <w:color w:val="002060"/>
          <w:sz w:val="20"/>
          <w:szCs w:val="21"/>
        </w:rPr>
        <w:t>51</w:t>
      </w:r>
      <w:r>
        <w:rPr>
          <w:rFonts w:ascii="Book Antiqua" w:hAnsi="Book Antiqua"/>
          <w:b/>
          <w:i/>
          <w:color w:val="002060"/>
          <w:sz w:val="20"/>
          <w:szCs w:val="21"/>
        </w:rPr>
        <w:t xml:space="preserve">, </w:t>
      </w:r>
      <w:r w:rsidR="00FC65B9">
        <w:rPr>
          <w:rFonts w:ascii="Book Antiqua" w:hAnsi="Book Antiqua"/>
          <w:b/>
          <w:i/>
          <w:color w:val="002060"/>
          <w:sz w:val="20"/>
          <w:szCs w:val="21"/>
        </w:rPr>
        <w:t>г. Нижний</w:t>
      </w:r>
      <w:r>
        <w:rPr>
          <w:rFonts w:ascii="Book Antiqua" w:hAnsi="Book Antiqua"/>
          <w:b/>
          <w:i/>
          <w:color w:val="002060"/>
          <w:sz w:val="20"/>
          <w:szCs w:val="21"/>
        </w:rPr>
        <w:t xml:space="preserve"> Новгород, ул. </w:t>
      </w:r>
      <w:r w:rsidR="0018613C">
        <w:rPr>
          <w:rFonts w:ascii="Book Antiqua" w:hAnsi="Book Antiqua"/>
          <w:b/>
          <w:i/>
          <w:color w:val="002060"/>
          <w:sz w:val="20"/>
          <w:szCs w:val="21"/>
        </w:rPr>
        <w:t>Котова</w:t>
      </w:r>
      <w:r>
        <w:rPr>
          <w:rFonts w:ascii="Book Antiqua" w:hAnsi="Book Antiqua"/>
          <w:b/>
          <w:i/>
          <w:color w:val="002060"/>
          <w:sz w:val="20"/>
          <w:szCs w:val="21"/>
        </w:rPr>
        <w:t>, д.2</w:t>
      </w:r>
    </w:p>
    <w:p w:rsidR="00FC65B9" w:rsidRDefault="0018613C" w:rsidP="00FC65B9">
      <w:pPr>
        <w:pStyle w:val="a4"/>
        <w:jc w:val="center"/>
        <w:rPr>
          <w:rFonts w:ascii="Book Antiqua" w:hAnsi="Book Antiqua"/>
          <w:b/>
          <w:i/>
          <w:color w:val="002060"/>
          <w:sz w:val="20"/>
          <w:szCs w:val="21"/>
        </w:rPr>
      </w:pPr>
      <w:r w:rsidRPr="0018613C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https</w:t>
      </w:r>
      <w:r w:rsidRPr="0018613C">
        <w:rPr>
          <w:rFonts w:ascii="Book Antiqua" w:hAnsi="Book Antiqua"/>
          <w:b/>
          <w:i/>
          <w:color w:val="002060"/>
          <w:sz w:val="20"/>
          <w:szCs w:val="21"/>
        </w:rPr>
        <w:t>://</w:t>
      </w:r>
      <w:r w:rsidRPr="0018613C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www</w:t>
      </w:r>
      <w:r w:rsidRPr="0018613C">
        <w:rPr>
          <w:rFonts w:ascii="Book Antiqua" w:hAnsi="Book Antiqua"/>
          <w:b/>
          <w:i/>
          <w:color w:val="002060"/>
          <w:sz w:val="20"/>
          <w:szCs w:val="21"/>
        </w:rPr>
        <w:t>.</w:t>
      </w:r>
      <w:proofErr w:type="spellStart"/>
      <w:r w:rsidRPr="0018613C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koposovo</w:t>
      </w:r>
      <w:proofErr w:type="spellEnd"/>
      <w:r w:rsidRPr="0018613C">
        <w:rPr>
          <w:rFonts w:ascii="Book Antiqua" w:hAnsi="Book Antiqua"/>
          <w:b/>
          <w:i/>
          <w:color w:val="002060"/>
          <w:sz w:val="20"/>
          <w:szCs w:val="21"/>
        </w:rPr>
        <w:t>.</w:t>
      </w:r>
      <w:proofErr w:type="spellStart"/>
      <w:r w:rsidRPr="0018613C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ru</w:t>
      </w:r>
      <w:proofErr w:type="spellEnd"/>
      <w:r>
        <w:rPr>
          <w:rFonts w:ascii="Book Antiqua" w:hAnsi="Book Antiqua"/>
          <w:b/>
          <w:i/>
          <w:color w:val="002060"/>
          <w:sz w:val="20"/>
          <w:szCs w:val="21"/>
        </w:rPr>
        <w:t xml:space="preserve">, </w:t>
      </w:r>
      <w:r w:rsidRPr="0018613C">
        <w:rPr>
          <w:rFonts w:ascii="Book Antiqua" w:hAnsi="Book Antiqua" w:cs="Times New Roman"/>
          <w:b/>
          <w:i/>
          <w:color w:val="002060"/>
          <w:sz w:val="20"/>
          <w:szCs w:val="20"/>
        </w:rPr>
        <w:t>director@koposovo.ru</w:t>
      </w:r>
    </w:p>
    <w:p w:rsidR="0018613C" w:rsidRPr="0018613C" w:rsidRDefault="0018613C" w:rsidP="00FC65B9">
      <w:pPr>
        <w:pStyle w:val="a4"/>
        <w:jc w:val="center"/>
        <w:rPr>
          <w:rFonts w:ascii="Book Antiqua" w:hAnsi="Book Antiqua"/>
          <w:b/>
          <w:i/>
          <w:color w:val="002060"/>
          <w:sz w:val="16"/>
          <w:szCs w:val="16"/>
        </w:rPr>
      </w:pPr>
    </w:p>
    <w:p w:rsidR="00FC65B9" w:rsidRPr="00B07471" w:rsidRDefault="00FC65B9" w:rsidP="00FC65B9">
      <w:pPr>
        <w:pStyle w:val="a4"/>
        <w:jc w:val="center"/>
        <w:rPr>
          <w:rFonts w:ascii="Book Antiqua" w:hAnsi="Book Antiqua"/>
          <w:b/>
          <w:i/>
          <w:color w:val="002060"/>
          <w:sz w:val="20"/>
          <w:szCs w:val="21"/>
        </w:rPr>
      </w:pPr>
      <w:r w:rsidRPr="00B07471">
        <w:rPr>
          <w:rFonts w:ascii="Book Antiqua" w:hAnsi="Book Antiqua"/>
          <w:b/>
          <w:i/>
          <w:color w:val="002060"/>
          <w:sz w:val="20"/>
          <w:szCs w:val="21"/>
        </w:rPr>
        <w:t xml:space="preserve">Сормовский ресурсный культурно-просветительский центр им. прп. С. Радонежского </w:t>
      </w:r>
      <w:r w:rsidRPr="00B07471">
        <w:rPr>
          <w:rFonts w:ascii="Book Antiqua" w:hAnsi="Book Antiqua"/>
          <w:b/>
          <w:i/>
          <w:color w:val="002060"/>
          <w:sz w:val="20"/>
          <w:szCs w:val="21"/>
        </w:rPr>
        <w:br/>
        <w:t xml:space="preserve">603037, г. Нижний Новгород, ул. Федосеенко, д. </w:t>
      </w:r>
      <w:proofErr w:type="gramStart"/>
      <w:r w:rsidRPr="00B07471">
        <w:rPr>
          <w:rFonts w:ascii="Book Antiqua" w:hAnsi="Book Antiqua"/>
          <w:b/>
          <w:i/>
          <w:color w:val="002060"/>
          <w:sz w:val="20"/>
          <w:szCs w:val="21"/>
        </w:rPr>
        <w:t>25</w:t>
      </w:r>
      <w:proofErr w:type="gramEnd"/>
      <w:r w:rsidRPr="00B07471">
        <w:rPr>
          <w:rFonts w:ascii="Book Antiqua" w:hAnsi="Book Antiqua"/>
          <w:b/>
          <w:i/>
          <w:color w:val="002060"/>
          <w:sz w:val="20"/>
          <w:szCs w:val="21"/>
        </w:rPr>
        <w:t xml:space="preserve"> а,  </w:t>
      </w:r>
    </w:p>
    <w:p w:rsidR="00FC65B9" w:rsidRPr="00D40648" w:rsidRDefault="00FC65B9" w:rsidP="00FC65B9">
      <w:pPr>
        <w:pStyle w:val="a4"/>
        <w:jc w:val="center"/>
        <w:rPr>
          <w:rFonts w:ascii="Book Antiqua" w:hAnsi="Book Antiqua"/>
          <w:b/>
          <w:i/>
          <w:color w:val="002060"/>
          <w:sz w:val="21"/>
          <w:szCs w:val="21"/>
        </w:rPr>
      </w:pPr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www</w:t>
      </w:r>
      <w:r w:rsidRPr="00B07471">
        <w:rPr>
          <w:rFonts w:ascii="Book Antiqua" w:hAnsi="Book Antiqua"/>
          <w:b/>
          <w:i/>
          <w:color w:val="002060"/>
          <w:sz w:val="20"/>
          <w:szCs w:val="21"/>
        </w:rPr>
        <w:t>.</w:t>
      </w:r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dialog</w:t>
      </w:r>
      <w:r w:rsidRPr="00B07471">
        <w:rPr>
          <w:rFonts w:ascii="Book Antiqua" w:hAnsi="Book Antiqua"/>
          <w:b/>
          <w:i/>
          <w:color w:val="002060"/>
          <w:sz w:val="20"/>
          <w:szCs w:val="21"/>
        </w:rPr>
        <w:t>-</w:t>
      </w:r>
      <w:proofErr w:type="spellStart"/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nn</w:t>
      </w:r>
      <w:proofErr w:type="spellEnd"/>
      <w:r w:rsidRPr="00B07471">
        <w:rPr>
          <w:rFonts w:ascii="Book Antiqua" w:hAnsi="Book Antiqua"/>
          <w:b/>
          <w:i/>
          <w:color w:val="002060"/>
          <w:sz w:val="20"/>
          <w:szCs w:val="21"/>
        </w:rPr>
        <w:t>.</w:t>
      </w:r>
      <w:proofErr w:type="spellStart"/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ru</w:t>
      </w:r>
      <w:proofErr w:type="spellEnd"/>
      <w:r w:rsidRPr="00B07471">
        <w:rPr>
          <w:rFonts w:ascii="Book Antiqua" w:hAnsi="Book Antiqua"/>
          <w:b/>
          <w:i/>
          <w:color w:val="002060"/>
          <w:sz w:val="20"/>
          <w:szCs w:val="21"/>
        </w:rPr>
        <w:t xml:space="preserve">, </w:t>
      </w:r>
      <w:r w:rsidR="00D40648" w:rsidRPr="00D40648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dialog</w:t>
      </w:r>
      <w:r w:rsidR="00D40648" w:rsidRPr="00D40648">
        <w:rPr>
          <w:rFonts w:ascii="Book Antiqua" w:hAnsi="Book Antiqua"/>
          <w:b/>
          <w:i/>
          <w:color w:val="002060"/>
          <w:sz w:val="20"/>
          <w:szCs w:val="21"/>
        </w:rPr>
        <w:t>-</w:t>
      </w:r>
      <w:proofErr w:type="spellStart"/>
      <w:r w:rsidR="00D40648" w:rsidRPr="00D40648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nn</w:t>
      </w:r>
      <w:proofErr w:type="spellEnd"/>
      <w:r w:rsidR="00D40648" w:rsidRPr="00D40648">
        <w:rPr>
          <w:rFonts w:ascii="Book Antiqua" w:hAnsi="Book Antiqua"/>
          <w:b/>
          <w:i/>
          <w:color w:val="002060"/>
          <w:sz w:val="20"/>
          <w:szCs w:val="21"/>
        </w:rPr>
        <w:t>@</w:t>
      </w:r>
      <w:r w:rsidR="00D40648" w:rsidRPr="00D40648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list</w:t>
      </w:r>
      <w:r w:rsidR="00D40648" w:rsidRPr="00D40648">
        <w:rPr>
          <w:rFonts w:ascii="Book Antiqua" w:hAnsi="Book Antiqua"/>
          <w:b/>
          <w:i/>
          <w:color w:val="002060"/>
          <w:sz w:val="20"/>
          <w:szCs w:val="21"/>
        </w:rPr>
        <w:t>.</w:t>
      </w:r>
      <w:proofErr w:type="spellStart"/>
      <w:r w:rsidR="00D40648" w:rsidRPr="00D40648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ru</w:t>
      </w:r>
      <w:proofErr w:type="spellEnd"/>
      <w:r w:rsidR="00D40648">
        <w:rPr>
          <w:rFonts w:ascii="Book Antiqua" w:hAnsi="Book Antiqua"/>
          <w:b/>
          <w:i/>
          <w:color w:val="002060"/>
          <w:sz w:val="20"/>
          <w:szCs w:val="21"/>
        </w:rPr>
        <w:t xml:space="preserve"> </w:t>
      </w:r>
    </w:p>
    <w:p w:rsidR="00FC65B9" w:rsidRPr="00F1637F" w:rsidRDefault="00FC65B9" w:rsidP="00FC65B9">
      <w:pPr>
        <w:pStyle w:val="a4"/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F8992" wp14:editId="540D8B6B">
                <wp:simplePos x="0" y="0"/>
                <wp:positionH relativeFrom="column">
                  <wp:posOffset>113030</wp:posOffset>
                </wp:positionH>
                <wp:positionV relativeFrom="paragraph">
                  <wp:posOffset>57785</wp:posOffset>
                </wp:positionV>
                <wp:extent cx="55530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6C5AD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4.55pt" to="446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" strokecolor="#002060" strokeweight="1.5pt">
                <v:stroke joinstyle="miter"/>
              </v:line>
            </w:pict>
          </mc:Fallback>
        </mc:AlternateContent>
      </w:r>
    </w:p>
    <w:p w:rsidR="00FC65B9" w:rsidRPr="00FC65B9" w:rsidRDefault="00FC65B9" w:rsidP="00FC65B9">
      <w:pPr>
        <w:pStyle w:val="a4"/>
        <w:spacing w:line="360" w:lineRule="auto"/>
        <w:jc w:val="center"/>
        <w:rPr>
          <w:rFonts w:ascii="Georgia Pro Cond" w:hAnsi="Georgia Pro Cond" w:cs="Times New Roman"/>
          <w:b/>
          <w:color w:val="002060"/>
          <w:sz w:val="28"/>
        </w:rPr>
      </w:pPr>
      <w:r w:rsidRPr="00FC65B9">
        <w:rPr>
          <w:rFonts w:ascii="Georgia Pro Cond" w:hAnsi="Georgia Pro Cond" w:cs="Times New Roman"/>
          <w:b/>
          <w:color w:val="002060"/>
          <w:sz w:val="28"/>
        </w:rPr>
        <w:t xml:space="preserve">МЕЖРЕГИОНАЛЬНАЯ НАУЧНО-ПРАКТИЧЕСКАЯ КОНФЕРЕНЦИЯ </w:t>
      </w:r>
    </w:p>
    <w:p w:rsidR="00FC65B9" w:rsidRPr="00FC65B9" w:rsidRDefault="00FC65B9" w:rsidP="00FC65B9">
      <w:pPr>
        <w:pStyle w:val="a4"/>
        <w:spacing w:line="360" w:lineRule="auto"/>
        <w:jc w:val="center"/>
        <w:rPr>
          <w:rFonts w:ascii="Georgia Pro Cond" w:hAnsi="Georgia Pro Cond" w:cs="Times New Roman"/>
          <w:b/>
          <w:color w:val="002060"/>
          <w:sz w:val="28"/>
        </w:rPr>
      </w:pPr>
      <w:r w:rsidRPr="00FC65B9">
        <w:rPr>
          <w:rFonts w:ascii="Georgia Pro Cond" w:hAnsi="Georgia Pro Cond" w:cs="Times New Roman"/>
          <w:b/>
          <w:color w:val="002060"/>
          <w:sz w:val="28"/>
        </w:rPr>
        <w:t xml:space="preserve">«СИСТЕМА ДОПОЛНИТЕЛЬНОГО ОБРАЗОВАНИЯ: </w:t>
      </w:r>
    </w:p>
    <w:p w:rsidR="00FC65B9" w:rsidRPr="00B07471" w:rsidRDefault="00FC65B9" w:rsidP="00FC65B9">
      <w:pPr>
        <w:pStyle w:val="a4"/>
        <w:spacing w:line="360" w:lineRule="auto"/>
        <w:jc w:val="center"/>
        <w:rPr>
          <w:rFonts w:ascii="Georgia Pro Cond" w:hAnsi="Georgia Pro Cond" w:cs="Times New Roman"/>
          <w:b/>
          <w:color w:val="002060"/>
          <w:sz w:val="28"/>
        </w:rPr>
      </w:pPr>
      <w:r w:rsidRPr="00FC65B9">
        <w:rPr>
          <w:rFonts w:ascii="Georgia Pro Cond" w:hAnsi="Georgia Pro Cond" w:cs="Times New Roman"/>
          <w:b/>
          <w:color w:val="002060"/>
          <w:sz w:val="28"/>
        </w:rPr>
        <w:t>ОПЫТ, ИННОВАЦИИ И ПЕРСПЕКТИВЫ РАЗВИТИЯ»</w:t>
      </w:r>
    </w:p>
    <w:p w:rsidR="00FC65B9" w:rsidRPr="00B07471" w:rsidRDefault="00FC65B9" w:rsidP="00FC65B9">
      <w:pPr>
        <w:pStyle w:val="a4"/>
        <w:jc w:val="center"/>
        <w:rPr>
          <w:rFonts w:ascii="Georgia Pro Cond" w:hAnsi="Georgia Pro Cond" w:cs="Times New Roman"/>
          <w:b/>
          <w:color w:val="00206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A587F" wp14:editId="7011C4B2">
                <wp:simplePos x="0" y="0"/>
                <wp:positionH relativeFrom="column">
                  <wp:posOffset>111125</wp:posOffset>
                </wp:positionH>
                <wp:positionV relativeFrom="paragraph">
                  <wp:posOffset>6350</wp:posOffset>
                </wp:positionV>
                <wp:extent cx="55530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5BC4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.5pt" to="44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" strokecolor="#002060" strokeweight="1.5pt">
                <v:stroke joinstyle="miter"/>
              </v:line>
            </w:pict>
          </mc:Fallback>
        </mc:AlternateContent>
      </w:r>
      <w:r w:rsidRPr="00B16FEC">
        <w:rPr>
          <w:rFonts w:ascii="Times New Roman" w:hAnsi="Times New Roman" w:cs="Times New Roman"/>
        </w:rPr>
        <w:br/>
      </w:r>
      <w:r w:rsidRPr="00B07471">
        <w:rPr>
          <w:rFonts w:ascii="Georgia Pro Cond" w:hAnsi="Georgia Pro Cond" w:cs="Times New Roman"/>
          <w:b/>
          <w:color w:val="002060"/>
          <w:sz w:val="28"/>
        </w:rPr>
        <w:t>ИНФОРМАЦИОННОЕ ПИСЬМО</w:t>
      </w:r>
    </w:p>
    <w:p w:rsidR="00FC65B9" w:rsidRDefault="00FC65B9" w:rsidP="00FC65B9">
      <w:pPr>
        <w:pStyle w:val="a4"/>
        <w:jc w:val="center"/>
        <w:rPr>
          <w:rFonts w:ascii="Book Antiqua" w:hAnsi="Book Antiqua" w:cs="Times New Roman"/>
          <w:b/>
          <w:sz w:val="28"/>
        </w:rPr>
      </w:pPr>
      <w:r>
        <w:rPr>
          <w:rFonts w:ascii="Book Antiqua" w:hAnsi="Book Antiqu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3C238" wp14:editId="2F2ECB5E">
                <wp:simplePos x="0" y="0"/>
                <wp:positionH relativeFrom="column">
                  <wp:posOffset>110490</wp:posOffset>
                </wp:positionH>
                <wp:positionV relativeFrom="paragraph">
                  <wp:posOffset>78740</wp:posOffset>
                </wp:positionV>
                <wp:extent cx="55530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4A19B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6.2pt" to="445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" strokecolor="#002060" strokeweight="1.5pt">
                <v:stroke joinstyle="miter"/>
              </v:line>
            </w:pict>
          </mc:Fallback>
        </mc:AlternateContent>
      </w:r>
    </w:p>
    <w:p w:rsidR="00FC65B9" w:rsidRPr="00B16FEC" w:rsidRDefault="00FC65B9" w:rsidP="00FC65B9">
      <w:pPr>
        <w:pStyle w:val="a4"/>
        <w:jc w:val="center"/>
        <w:rPr>
          <w:rFonts w:ascii="Georgia Pro Cond" w:hAnsi="Georgia Pro Cond" w:cs="Times New Roman"/>
          <w:b/>
          <w:sz w:val="28"/>
        </w:rPr>
      </w:pPr>
      <w:r w:rsidRPr="00B16FEC">
        <w:rPr>
          <w:rFonts w:ascii="Georgia Pro Cond" w:hAnsi="Georgia Pro Cond" w:cs="Times New Roman"/>
          <w:b/>
          <w:sz w:val="28"/>
        </w:rPr>
        <w:t>Уважаемые коллеги!</w:t>
      </w:r>
    </w:p>
    <w:p w:rsidR="00FC65B9" w:rsidRPr="00B16FEC" w:rsidRDefault="00FC65B9" w:rsidP="00FC65B9">
      <w:pPr>
        <w:pStyle w:val="a4"/>
        <w:rPr>
          <w:rFonts w:ascii="Book Antiqua" w:hAnsi="Book Antiqua" w:cs="Times New Roman"/>
          <w:sz w:val="16"/>
        </w:rPr>
      </w:pPr>
    </w:p>
    <w:p w:rsidR="00402293" w:rsidRPr="00A639BF" w:rsidRDefault="005A4D7C" w:rsidP="00FC65B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C65B9" w:rsidRPr="00A639B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февраля </w:t>
      </w:r>
      <w:r w:rsidR="00FC65B9" w:rsidRPr="00A639BF">
        <w:rPr>
          <w:rFonts w:ascii="Times New Roman" w:hAnsi="Times New Roman" w:cs="Times New Roman"/>
          <w:b/>
          <w:sz w:val="28"/>
        </w:rPr>
        <w:t>2023 года (</w:t>
      </w:r>
      <w:r>
        <w:rPr>
          <w:rFonts w:ascii="Times New Roman" w:hAnsi="Times New Roman" w:cs="Times New Roman"/>
          <w:b/>
          <w:sz w:val="28"/>
        </w:rPr>
        <w:t>пятница</w:t>
      </w:r>
      <w:r w:rsidR="00FC65B9" w:rsidRPr="00A639BF">
        <w:rPr>
          <w:rFonts w:ascii="Times New Roman" w:hAnsi="Times New Roman" w:cs="Times New Roman"/>
          <w:b/>
          <w:sz w:val="28"/>
        </w:rPr>
        <w:t>) в 1</w:t>
      </w:r>
      <w:r w:rsidR="001068FC">
        <w:rPr>
          <w:rFonts w:ascii="Times New Roman" w:hAnsi="Times New Roman" w:cs="Times New Roman"/>
          <w:b/>
          <w:sz w:val="28"/>
        </w:rPr>
        <w:t>1</w:t>
      </w:r>
      <w:bookmarkStart w:id="0" w:name="_GoBack"/>
      <w:bookmarkEnd w:id="0"/>
      <w:r w:rsidR="00FC65B9" w:rsidRPr="00A639BF">
        <w:rPr>
          <w:rFonts w:ascii="Times New Roman" w:hAnsi="Times New Roman" w:cs="Times New Roman"/>
          <w:b/>
          <w:sz w:val="28"/>
        </w:rPr>
        <w:t>:00 часов (</w:t>
      </w:r>
      <w:r w:rsidR="00FC65B9" w:rsidRPr="005A4D7C">
        <w:rPr>
          <w:rFonts w:ascii="Times New Roman" w:hAnsi="Times New Roman" w:cs="Times New Roman"/>
          <w:b/>
          <w:sz w:val="28"/>
        </w:rPr>
        <w:t xml:space="preserve">московское </w:t>
      </w:r>
      <w:proofErr w:type="gramStart"/>
      <w:r w:rsidR="00FC65B9" w:rsidRPr="005A4D7C">
        <w:rPr>
          <w:rFonts w:ascii="Times New Roman" w:hAnsi="Times New Roman" w:cs="Times New Roman"/>
          <w:b/>
          <w:sz w:val="28"/>
        </w:rPr>
        <w:t>время</w:t>
      </w:r>
      <w:r w:rsidR="00FC65B9" w:rsidRPr="00A639BF">
        <w:rPr>
          <w:rFonts w:ascii="Times New Roman" w:hAnsi="Times New Roman" w:cs="Times New Roman"/>
          <w:b/>
          <w:sz w:val="28"/>
        </w:rPr>
        <w:t xml:space="preserve">) </w:t>
      </w:r>
      <w:r w:rsidR="00A639BF" w:rsidRPr="00A639BF">
        <w:rPr>
          <w:rFonts w:ascii="Times New Roman" w:hAnsi="Times New Roman" w:cs="Times New Roman"/>
          <w:b/>
          <w:sz w:val="28"/>
        </w:rPr>
        <w:t xml:space="preserve">  </w:t>
      </w:r>
      <w:proofErr w:type="gramEnd"/>
      <w:r w:rsidR="00A639BF" w:rsidRPr="00A639BF">
        <w:rPr>
          <w:rFonts w:ascii="Times New Roman" w:hAnsi="Times New Roman" w:cs="Times New Roman"/>
          <w:b/>
          <w:sz w:val="28"/>
        </w:rPr>
        <w:t xml:space="preserve">                    </w:t>
      </w:r>
      <w:r w:rsidR="00FC65B9" w:rsidRPr="00A639BF">
        <w:rPr>
          <w:rFonts w:ascii="Times New Roman" w:hAnsi="Times New Roman" w:cs="Times New Roman"/>
          <w:b/>
          <w:sz w:val="28"/>
        </w:rPr>
        <w:t xml:space="preserve">в </w:t>
      </w:r>
      <w:r w:rsidR="00402293" w:rsidRPr="00A639BF">
        <w:rPr>
          <w:rFonts w:ascii="Times New Roman" w:hAnsi="Times New Roman" w:cs="Times New Roman"/>
          <w:b/>
          <w:sz w:val="28"/>
        </w:rPr>
        <w:t>очно-</w:t>
      </w:r>
      <w:r w:rsidR="00FC65B9" w:rsidRPr="00A639BF">
        <w:rPr>
          <w:rFonts w:ascii="Times New Roman" w:hAnsi="Times New Roman" w:cs="Times New Roman"/>
          <w:b/>
          <w:sz w:val="28"/>
        </w:rPr>
        <w:t xml:space="preserve">дистанционном формате </w:t>
      </w:r>
      <w:r w:rsidR="00402293" w:rsidRPr="00A639BF">
        <w:rPr>
          <w:rFonts w:ascii="Times New Roman" w:hAnsi="Times New Roman" w:cs="Times New Roman"/>
          <w:b/>
          <w:sz w:val="28"/>
        </w:rPr>
        <w:t xml:space="preserve">состоится межрегиональная </w:t>
      </w:r>
      <w:r w:rsidR="00A639BF" w:rsidRPr="00A639BF">
        <w:rPr>
          <w:rFonts w:ascii="Times New Roman" w:hAnsi="Times New Roman" w:cs="Times New Roman"/>
          <w:b/>
          <w:sz w:val="28"/>
        </w:rPr>
        <w:t xml:space="preserve">                       научно-практическая конференция </w:t>
      </w:r>
      <w:r w:rsidR="00402293" w:rsidRPr="00A639BF">
        <w:rPr>
          <w:rFonts w:ascii="Times New Roman" w:hAnsi="Times New Roman" w:cs="Times New Roman"/>
          <w:b/>
          <w:sz w:val="28"/>
        </w:rPr>
        <w:t>«</w:t>
      </w:r>
      <w:r w:rsidR="00402293" w:rsidRPr="00A639BF">
        <w:rPr>
          <w:rFonts w:ascii="Times New Roman" w:hAnsi="Times New Roman" w:cs="Times New Roman"/>
          <w:b/>
          <w:sz w:val="28"/>
          <w:lang w:eastAsia="ru-RU"/>
        </w:rPr>
        <w:t>Система дополнительного образования: опыт, инновации и перспективы развития</w:t>
      </w:r>
      <w:r w:rsidR="00402293" w:rsidRPr="00A639BF">
        <w:rPr>
          <w:rFonts w:ascii="Times New Roman" w:hAnsi="Times New Roman" w:cs="Times New Roman"/>
          <w:b/>
          <w:sz w:val="28"/>
        </w:rPr>
        <w:t>»</w:t>
      </w:r>
      <w:r w:rsidR="00A639BF" w:rsidRPr="00A639BF">
        <w:rPr>
          <w:rFonts w:ascii="Times New Roman" w:hAnsi="Times New Roman" w:cs="Times New Roman"/>
          <w:b/>
          <w:sz w:val="28"/>
        </w:rPr>
        <w:t>.</w:t>
      </w:r>
      <w:r w:rsidR="00402293" w:rsidRPr="00A639BF">
        <w:rPr>
          <w:rFonts w:ascii="Times New Roman" w:hAnsi="Times New Roman" w:cs="Times New Roman"/>
          <w:b/>
          <w:sz w:val="28"/>
        </w:rPr>
        <w:t xml:space="preserve"> </w:t>
      </w:r>
      <w:r w:rsidR="00A639BF" w:rsidRPr="00A639BF">
        <w:rPr>
          <w:rFonts w:ascii="Times New Roman" w:hAnsi="Times New Roman" w:cs="Times New Roman"/>
          <w:b/>
          <w:sz w:val="28"/>
        </w:rPr>
        <w:t xml:space="preserve">  </w:t>
      </w:r>
    </w:p>
    <w:p w:rsidR="00402293" w:rsidRPr="00402293" w:rsidRDefault="00402293" w:rsidP="00FC65B9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16"/>
          <w:szCs w:val="16"/>
        </w:rPr>
      </w:pPr>
    </w:p>
    <w:p w:rsidR="00FC65B9" w:rsidRDefault="00FC65B9" w:rsidP="00FC65B9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</w:rPr>
      </w:pPr>
      <w:r w:rsidRPr="00B16FEC">
        <w:rPr>
          <w:rFonts w:ascii="Georgia Pro Cond" w:hAnsi="Georgia Pro Cond" w:cs="Times New Roman"/>
          <w:b/>
          <w:sz w:val="28"/>
        </w:rPr>
        <w:t>Организатор</w:t>
      </w:r>
      <w:r w:rsidR="00A256D7">
        <w:rPr>
          <w:rFonts w:ascii="Georgia Pro Cond" w:hAnsi="Georgia Pro Cond" w:cs="Times New Roman"/>
          <w:b/>
          <w:sz w:val="28"/>
        </w:rPr>
        <w:t>ы</w:t>
      </w:r>
      <w:r w:rsidRPr="00B16FEC">
        <w:rPr>
          <w:rFonts w:ascii="Georgia Pro Cond" w:hAnsi="Georgia Pro Cond" w:cs="Times New Roman"/>
          <w:b/>
          <w:sz w:val="28"/>
        </w:rPr>
        <w:t xml:space="preserve"> мероприятия:</w:t>
      </w:r>
    </w:p>
    <w:p w:rsidR="00FC65B9" w:rsidRPr="00FC65B9" w:rsidRDefault="00FC65B9" w:rsidP="005D5CA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40"/>
        </w:rPr>
      </w:pPr>
      <w:r w:rsidRPr="00FC65B9">
        <w:rPr>
          <w:rFonts w:ascii="Times New Roman" w:hAnsi="Times New Roman" w:cs="Times New Roman"/>
          <w:sz w:val="28"/>
          <w:szCs w:val="21"/>
        </w:rPr>
        <w:t>МБУК Общественно-досуговый центр «Надежда»</w:t>
      </w:r>
      <w:r w:rsidR="005D5CAE" w:rsidRPr="005D5CAE">
        <w:rPr>
          <w:rFonts w:ascii="Times New Roman" w:hAnsi="Times New Roman" w:cs="Times New Roman"/>
          <w:sz w:val="28"/>
        </w:rPr>
        <w:t xml:space="preserve"> </w:t>
      </w:r>
      <w:r w:rsidR="005D5CAE">
        <w:rPr>
          <w:rFonts w:ascii="Times New Roman" w:hAnsi="Times New Roman" w:cs="Times New Roman"/>
          <w:sz w:val="28"/>
        </w:rPr>
        <w:t>г. Нижнего Новгорода</w:t>
      </w:r>
      <w:r>
        <w:rPr>
          <w:rFonts w:ascii="Times New Roman" w:hAnsi="Times New Roman" w:cs="Times New Roman"/>
          <w:sz w:val="28"/>
          <w:szCs w:val="21"/>
        </w:rPr>
        <w:t>;</w:t>
      </w:r>
    </w:p>
    <w:p w:rsidR="00FC65B9" w:rsidRDefault="00FC65B9" w:rsidP="00FC65B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Сормовский ресурсный культурно-просветительский центр                                      им. прп. Сергия Радонежского г</w:t>
      </w:r>
      <w:r w:rsidR="005D5C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Нижнего Новгорода. </w:t>
      </w:r>
    </w:p>
    <w:p w:rsidR="00FC65B9" w:rsidRDefault="00FC65B9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A639BF" w:rsidRDefault="00A639BF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  <w:r>
        <w:rPr>
          <w:rFonts w:ascii="Georgia Pro Cond" w:hAnsi="Georgia Pro Cond"/>
          <w:b/>
          <w:sz w:val="28"/>
          <w:shd w:val="clear" w:color="auto" w:fill="FFFFFF"/>
        </w:rPr>
        <w:t>Место проведения:</w:t>
      </w:r>
    </w:p>
    <w:p w:rsidR="00A639BF" w:rsidRPr="00A639BF" w:rsidRDefault="00A639BF" w:rsidP="00FC65B9">
      <w:pPr>
        <w:pStyle w:val="a4"/>
        <w:jc w:val="center"/>
        <w:rPr>
          <w:rFonts w:ascii="Georgia Pro Cond" w:hAnsi="Georgia Pro Cond"/>
          <w:b/>
          <w:sz w:val="16"/>
          <w:szCs w:val="16"/>
          <w:shd w:val="clear" w:color="auto" w:fill="FFFFFF"/>
        </w:rPr>
      </w:pPr>
    </w:p>
    <w:p w:rsidR="00A639BF" w:rsidRDefault="00A639BF" w:rsidP="00A639BF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639BF">
        <w:rPr>
          <w:rFonts w:ascii="Times New Roman" w:hAnsi="Times New Roman" w:cs="Times New Roman"/>
          <w:sz w:val="28"/>
          <w:shd w:val="clear" w:color="auto" w:fill="FFFFFF"/>
        </w:rPr>
        <w:t xml:space="preserve">Филиал (кинотеатр) «Буревестник» МБУК </w:t>
      </w:r>
      <w:r w:rsidR="00441901" w:rsidRPr="00FC65B9">
        <w:rPr>
          <w:rFonts w:ascii="Times New Roman" w:hAnsi="Times New Roman" w:cs="Times New Roman"/>
          <w:sz w:val="28"/>
          <w:szCs w:val="21"/>
        </w:rPr>
        <w:t>Общественно-досуговый центр «Надежда»</w:t>
      </w:r>
      <w:r w:rsidRPr="00A639BF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  <w:r w:rsidRPr="00A639BF">
        <w:rPr>
          <w:rFonts w:ascii="Times New Roman" w:hAnsi="Times New Roman" w:cs="Times New Roman"/>
          <w:sz w:val="28"/>
        </w:rPr>
        <w:t>г. Нижний Новгород, ул. Коминтерна, д.244</w:t>
      </w:r>
      <w:r>
        <w:rPr>
          <w:rFonts w:ascii="Times New Roman" w:hAnsi="Times New Roman" w:cs="Times New Roman"/>
          <w:sz w:val="28"/>
        </w:rPr>
        <w:t>;</w:t>
      </w:r>
      <w:r w:rsidR="00441901">
        <w:rPr>
          <w:rFonts w:ascii="Times New Roman" w:hAnsi="Times New Roman" w:cs="Times New Roman"/>
          <w:sz w:val="28"/>
        </w:rPr>
        <w:t xml:space="preserve"> </w:t>
      </w:r>
    </w:p>
    <w:p w:rsidR="00A639BF" w:rsidRPr="00A639BF" w:rsidRDefault="00A639BF" w:rsidP="00A639BF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639BF">
        <w:rPr>
          <w:rFonts w:ascii="Times New Roman" w:hAnsi="Times New Roman" w:cs="Times New Roman"/>
          <w:sz w:val="28"/>
        </w:rPr>
        <w:t>Платформа видеоконференцсвязи «</w:t>
      </w:r>
      <w:r w:rsidRPr="00A639BF">
        <w:rPr>
          <w:rFonts w:ascii="Times New Roman" w:hAnsi="Times New Roman" w:cs="Times New Roman"/>
          <w:sz w:val="28"/>
          <w:lang w:val="en-US"/>
        </w:rPr>
        <w:t>Webinar</w:t>
      </w:r>
      <w:r w:rsidRPr="00A639BF">
        <w:rPr>
          <w:rFonts w:ascii="Times New Roman" w:hAnsi="Times New Roman" w:cs="Times New Roman"/>
          <w:sz w:val="28"/>
        </w:rPr>
        <w:t xml:space="preserve"> </w:t>
      </w:r>
      <w:r w:rsidRPr="00A639BF">
        <w:rPr>
          <w:rFonts w:ascii="Times New Roman" w:hAnsi="Times New Roman" w:cs="Times New Roman"/>
          <w:sz w:val="28"/>
          <w:lang w:val="en-US"/>
        </w:rPr>
        <w:t>Group</w:t>
      </w:r>
      <w:r w:rsidRPr="00A639BF">
        <w:rPr>
          <w:rFonts w:ascii="Times New Roman" w:hAnsi="Times New Roman" w:cs="Times New Roman"/>
          <w:sz w:val="28"/>
        </w:rPr>
        <w:t>».</w:t>
      </w:r>
    </w:p>
    <w:p w:rsidR="00A639BF" w:rsidRDefault="00A639BF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A639BF" w:rsidRDefault="00A639BF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A639BF" w:rsidRDefault="00A639BF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A639BF" w:rsidRDefault="00A639BF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A639BF" w:rsidRDefault="00A639BF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A639BF" w:rsidRDefault="00A639BF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A639BF" w:rsidRDefault="00A639BF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A639BF" w:rsidRDefault="00A639BF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FC65B9" w:rsidRPr="00B16FEC" w:rsidRDefault="00FC65B9" w:rsidP="00FC65B9">
      <w:pPr>
        <w:pStyle w:val="a4"/>
        <w:jc w:val="center"/>
        <w:rPr>
          <w:rFonts w:ascii="Georgia Pro Cond" w:hAnsi="Georgia Pro Cond"/>
          <w:b/>
          <w:sz w:val="28"/>
          <w:shd w:val="clear" w:color="auto" w:fill="FFFFFF"/>
        </w:rPr>
      </w:pPr>
      <w:r w:rsidRPr="00B16FEC">
        <w:rPr>
          <w:rFonts w:ascii="Georgia Pro Cond" w:hAnsi="Georgia Pro Cond"/>
          <w:b/>
          <w:sz w:val="28"/>
          <w:shd w:val="clear" w:color="auto" w:fill="FFFFFF"/>
        </w:rPr>
        <w:lastRenderedPageBreak/>
        <w:t xml:space="preserve">Актуальность </w:t>
      </w:r>
      <w:r w:rsidR="00A256D7">
        <w:rPr>
          <w:rFonts w:ascii="Georgia Pro Cond" w:hAnsi="Georgia Pro Cond"/>
          <w:b/>
          <w:sz w:val="28"/>
          <w:shd w:val="clear" w:color="auto" w:fill="FFFFFF"/>
        </w:rPr>
        <w:t>конференции</w:t>
      </w:r>
    </w:p>
    <w:p w:rsidR="00FC65B9" w:rsidRPr="00FC65B9" w:rsidRDefault="00FC65B9" w:rsidP="00FC65B9">
      <w:pPr>
        <w:pStyle w:val="a4"/>
        <w:spacing w:line="36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E2449" w:rsidRDefault="00C87A36" w:rsidP="00FC65B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C65B9">
        <w:rPr>
          <w:rFonts w:ascii="Times New Roman" w:hAnsi="Times New Roman" w:cs="Times New Roman"/>
          <w:sz w:val="28"/>
          <w:shd w:val="clear" w:color="auto" w:fill="FFFFFF"/>
        </w:rPr>
        <w:t>В Российской Федерации дополнительное образование</w:t>
      </w:r>
      <w:r w:rsidR="00253F56">
        <w:rPr>
          <w:rFonts w:ascii="Times New Roman" w:hAnsi="Times New Roman" w:cs="Times New Roman"/>
          <w:sz w:val="28"/>
          <w:shd w:val="clear" w:color="auto" w:fill="FFFFFF"/>
        </w:rPr>
        <w:t xml:space="preserve"> (ДО)</w:t>
      </w:r>
      <w:r w:rsidRPr="00FC65B9">
        <w:rPr>
          <w:rFonts w:ascii="Times New Roman" w:hAnsi="Times New Roman" w:cs="Times New Roman"/>
          <w:sz w:val="28"/>
          <w:shd w:val="clear" w:color="auto" w:fill="FFFFFF"/>
        </w:rPr>
        <w:t xml:space="preserve"> детей представляет собой уникальную форму образования, не имеющей зарубежных аналогов и реализуется одновременно с получением общего или профессионального образования.</w:t>
      </w:r>
      <w:r w:rsidR="00FC65B9" w:rsidRPr="00FC65B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0016BC" w:rsidRDefault="00C87A36" w:rsidP="0017089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C65B9">
        <w:rPr>
          <w:rFonts w:ascii="Times New Roman" w:hAnsi="Times New Roman" w:cs="Times New Roman"/>
          <w:sz w:val="28"/>
          <w:shd w:val="clear" w:color="auto" w:fill="FFFFFF"/>
        </w:rPr>
        <w:t xml:space="preserve">Согласно </w:t>
      </w:r>
      <w:r w:rsidR="00170899">
        <w:rPr>
          <w:rFonts w:ascii="Times New Roman" w:hAnsi="Times New Roman" w:cs="Times New Roman"/>
          <w:sz w:val="28"/>
          <w:shd w:val="clear" w:color="auto" w:fill="FFFFFF"/>
        </w:rPr>
        <w:t xml:space="preserve">статье </w:t>
      </w:r>
      <w:r w:rsidR="0024165F">
        <w:rPr>
          <w:rFonts w:ascii="Times New Roman" w:hAnsi="Times New Roman" w:cs="Times New Roman"/>
          <w:sz w:val="28"/>
          <w:shd w:val="clear" w:color="auto" w:fill="FFFFFF"/>
        </w:rPr>
        <w:t xml:space="preserve">№ </w:t>
      </w:r>
      <w:r w:rsidR="00170899">
        <w:rPr>
          <w:rFonts w:ascii="Times New Roman" w:hAnsi="Times New Roman" w:cs="Times New Roman"/>
          <w:sz w:val="28"/>
          <w:shd w:val="clear" w:color="auto" w:fill="FFFFFF"/>
        </w:rPr>
        <w:t xml:space="preserve">75 </w:t>
      </w:r>
      <w:r w:rsidRPr="00FC65B9">
        <w:rPr>
          <w:rFonts w:ascii="Times New Roman" w:hAnsi="Times New Roman" w:cs="Times New Roman"/>
          <w:sz w:val="28"/>
          <w:shd w:val="clear" w:color="auto" w:fill="FFFFFF"/>
        </w:rPr>
        <w:t>Федерально</w:t>
      </w:r>
      <w:r w:rsidR="00170899">
        <w:rPr>
          <w:rFonts w:ascii="Times New Roman" w:hAnsi="Times New Roman" w:cs="Times New Roman"/>
          <w:sz w:val="28"/>
          <w:shd w:val="clear" w:color="auto" w:fill="FFFFFF"/>
        </w:rPr>
        <w:t>го</w:t>
      </w:r>
      <w:r w:rsidRPr="00FC65B9">
        <w:rPr>
          <w:rFonts w:ascii="Times New Roman" w:hAnsi="Times New Roman" w:cs="Times New Roman"/>
          <w:sz w:val="28"/>
          <w:shd w:val="clear" w:color="auto" w:fill="FFFFFF"/>
        </w:rPr>
        <w:t xml:space="preserve"> закон</w:t>
      </w:r>
      <w:r w:rsidR="00170899">
        <w:rPr>
          <w:rFonts w:ascii="Times New Roman" w:hAnsi="Times New Roman" w:cs="Times New Roman"/>
          <w:sz w:val="28"/>
          <w:shd w:val="clear" w:color="auto" w:fill="FFFFFF"/>
        </w:rPr>
        <w:t xml:space="preserve">а </w:t>
      </w:r>
      <w:r w:rsidRPr="00FC65B9">
        <w:rPr>
          <w:rFonts w:ascii="Times New Roman" w:hAnsi="Times New Roman" w:cs="Times New Roman"/>
          <w:sz w:val="28"/>
          <w:shd w:val="clear" w:color="auto" w:fill="FFFFFF"/>
        </w:rPr>
        <w:t>Р</w:t>
      </w:r>
      <w:r w:rsidR="000016BC">
        <w:rPr>
          <w:rFonts w:ascii="Times New Roman" w:hAnsi="Times New Roman" w:cs="Times New Roman"/>
          <w:sz w:val="28"/>
          <w:shd w:val="clear" w:color="auto" w:fill="FFFFFF"/>
        </w:rPr>
        <w:t>оссии</w:t>
      </w:r>
      <w:r w:rsidRPr="00FC65B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24165F"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                      </w:t>
      </w:r>
      <w:r w:rsidR="004E2449">
        <w:rPr>
          <w:rFonts w:ascii="Times New Roman" w:hAnsi="Times New Roman" w:cs="Times New Roman"/>
          <w:sz w:val="28"/>
          <w:shd w:val="clear" w:color="auto" w:fill="FFFFFF"/>
        </w:rPr>
        <w:t xml:space="preserve">от 29 декабря 2012 года № 273-ФЗ </w:t>
      </w:r>
      <w:r w:rsidRPr="00FC65B9">
        <w:rPr>
          <w:rFonts w:ascii="Times New Roman" w:hAnsi="Times New Roman" w:cs="Times New Roman"/>
          <w:sz w:val="28"/>
          <w:shd w:val="clear" w:color="auto" w:fill="FFFFFF"/>
        </w:rPr>
        <w:t>«Об обра</w:t>
      </w:r>
      <w:r w:rsidR="0024165F">
        <w:rPr>
          <w:rFonts w:ascii="Times New Roman" w:hAnsi="Times New Roman" w:cs="Times New Roman"/>
          <w:sz w:val="28"/>
          <w:shd w:val="clear" w:color="auto" w:fill="FFFFFF"/>
        </w:rPr>
        <w:t xml:space="preserve">зовании в Российской Федерации», </w:t>
      </w:r>
      <w:r w:rsidR="00253F56">
        <w:rPr>
          <w:rFonts w:ascii="Times New Roman" w:hAnsi="Times New Roman" w:cs="Times New Roman"/>
          <w:sz w:val="28"/>
          <w:shd w:val="clear" w:color="auto" w:fill="FFFFFF"/>
        </w:rPr>
        <w:t>ДО</w:t>
      </w:r>
      <w:r w:rsidRPr="00FC65B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016BC">
        <w:rPr>
          <w:rFonts w:ascii="Times New Roman" w:hAnsi="Times New Roman" w:cs="Times New Roman"/>
          <w:sz w:val="28"/>
          <w:shd w:val="clear" w:color="auto" w:fill="FFFFFF"/>
        </w:rPr>
        <w:t xml:space="preserve">направлено на </w:t>
      </w:r>
      <w:r w:rsidRPr="00FC65B9">
        <w:rPr>
          <w:rFonts w:ascii="Times New Roman" w:hAnsi="Times New Roman" w:cs="Times New Roman"/>
          <w:sz w:val="28"/>
          <w:shd w:val="clear" w:color="auto" w:fill="FFFFFF"/>
        </w:rPr>
        <w:t xml:space="preserve">формирование и развитие творческих способностей детей, удовлетворение их индивидуальных потребностей в интеллектуальном, нравственном </w:t>
      </w:r>
      <w:r w:rsidR="004E2449">
        <w:rPr>
          <w:rFonts w:ascii="Times New Roman" w:hAnsi="Times New Roman" w:cs="Times New Roman"/>
          <w:sz w:val="28"/>
          <w:shd w:val="clear" w:color="auto" w:fill="FFFFFF"/>
        </w:rPr>
        <w:t>и физическом совершенствовании</w:t>
      </w:r>
      <w:r w:rsidRPr="00FC65B9">
        <w:rPr>
          <w:rFonts w:ascii="Times New Roman" w:hAnsi="Times New Roman" w:cs="Times New Roman"/>
          <w:sz w:val="28"/>
          <w:shd w:val="clear" w:color="auto" w:fill="FFFFFF"/>
        </w:rPr>
        <w:t>, а также на орг</w:t>
      </w:r>
      <w:r w:rsidR="000016BC">
        <w:rPr>
          <w:rFonts w:ascii="Times New Roman" w:hAnsi="Times New Roman" w:cs="Times New Roman"/>
          <w:sz w:val="28"/>
          <w:shd w:val="clear" w:color="auto" w:fill="FFFFFF"/>
        </w:rPr>
        <w:t>анизацию их свободного времени.</w:t>
      </w:r>
      <w:r w:rsidR="0024165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170899" w:rsidRDefault="00170899" w:rsidP="0024165F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170899">
        <w:rPr>
          <w:rFonts w:ascii="Times New Roman" w:hAnsi="Times New Roman" w:cs="Times New Roman"/>
          <w:sz w:val="28"/>
          <w:lang w:eastAsia="ru-RU"/>
        </w:rPr>
        <w:t xml:space="preserve">В федеральных государственных стандартах </w:t>
      </w:r>
      <w:r>
        <w:rPr>
          <w:rFonts w:ascii="Times New Roman" w:hAnsi="Times New Roman" w:cs="Times New Roman"/>
          <w:sz w:val="28"/>
          <w:lang w:eastAsia="ru-RU"/>
        </w:rPr>
        <w:t xml:space="preserve">(ФГОС) </w:t>
      </w:r>
      <w:r w:rsidRPr="00170899">
        <w:rPr>
          <w:rFonts w:ascii="Times New Roman" w:hAnsi="Times New Roman" w:cs="Times New Roman"/>
          <w:sz w:val="28"/>
          <w:lang w:eastAsia="ru-RU"/>
        </w:rPr>
        <w:t xml:space="preserve">также отводится важное место </w:t>
      </w:r>
      <w:r w:rsidR="00253F56">
        <w:rPr>
          <w:rFonts w:ascii="Times New Roman" w:hAnsi="Times New Roman" w:cs="Times New Roman"/>
          <w:sz w:val="28"/>
          <w:lang w:eastAsia="ru-RU"/>
        </w:rPr>
        <w:t xml:space="preserve">ДО. Согласно ФГОС, </w:t>
      </w:r>
      <w:r w:rsidRPr="00170899">
        <w:rPr>
          <w:rFonts w:ascii="Times New Roman" w:hAnsi="Times New Roman" w:cs="Times New Roman"/>
          <w:sz w:val="28"/>
          <w:lang w:eastAsia="ru-RU"/>
        </w:rPr>
        <w:t>– это:</w:t>
      </w:r>
    </w:p>
    <w:p w:rsidR="00170899" w:rsidRPr="00170899" w:rsidRDefault="00170899" w:rsidP="0017089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170899">
        <w:rPr>
          <w:rFonts w:ascii="Times New Roman" w:hAnsi="Times New Roman" w:cs="Times New Roman"/>
          <w:i/>
          <w:sz w:val="28"/>
          <w:lang w:eastAsia="ru-RU"/>
        </w:rPr>
        <w:t>образование,</w:t>
      </w:r>
      <w:r w:rsidRPr="00170899">
        <w:rPr>
          <w:rFonts w:ascii="Times New Roman" w:hAnsi="Times New Roman" w:cs="Times New Roman"/>
          <w:sz w:val="28"/>
          <w:lang w:eastAsia="ru-RU"/>
        </w:rPr>
        <w:t xml:space="preserve"> которое </w:t>
      </w:r>
      <w:r w:rsidRPr="00170899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дополняет основное</w:t>
      </w:r>
      <w:r w:rsidRPr="00170899">
        <w:rPr>
          <w:rFonts w:ascii="Times New Roman" w:hAnsi="Times New Roman" w:cs="Times New Roman"/>
          <w:sz w:val="28"/>
          <w:lang w:eastAsia="ru-RU"/>
        </w:rPr>
        <w:t> в соответствии с образовательными запросами детской личности, с уч</w:t>
      </w:r>
      <w:r w:rsidR="008B0D32">
        <w:rPr>
          <w:rFonts w:ascii="Times New Roman" w:hAnsi="Times New Roman" w:cs="Times New Roman"/>
          <w:sz w:val="28"/>
          <w:lang w:eastAsia="ru-RU"/>
        </w:rPr>
        <w:t>ё</w:t>
      </w:r>
      <w:r w:rsidRPr="00170899">
        <w:rPr>
          <w:rFonts w:ascii="Times New Roman" w:hAnsi="Times New Roman" w:cs="Times New Roman"/>
          <w:sz w:val="28"/>
          <w:lang w:eastAsia="ru-RU"/>
        </w:rPr>
        <w:t>том интересов, предпочтений и способностей каждого реб</w:t>
      </w:r>
      <w:r w:rsidR="008B0D32">
        <w:rPr>
          <w:rFonts w:ascii="Times New Roman" w:hAnsi="Times New Roman" w:cs="Times New Roman"/>
          <w:sz w:val="28"/>
          <w:lang w:eastAsia="ru-RU"/>
        </w:rPr>
        <w:t>ё</w:t>
      </w:r>
      <w:r w:rsidRPr="00170899">
        <w:rPr>
          <w:rFonts w:ascii="Times New Roman" w:hAnsi="Times New Roman" w:cs="Times New Roman"/>
          <w:sz w:val="28"/>
          <w:lang w:eastAsia="ru-RU"/>
        </w:rPr>
        <w:t>нка;</w:t>
      </w:r>
    </w:p>
    <w:p w:rsidR="00170899" w:rsidRPr="00170899" w:rsidRDefault="00170899" w:rsidP="0017089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170899">
        <w:rPr>
          <w:rFonts w:ascii="Times New Roman" w:hAnsi="Times New Roman" w:cs="Times New Roman"/>
          <w:i/>
          <w:sz w:val="28"/>
          <w:lang w:eastAsia="ru-RU"/>
        </w:rPr>
        <w:t>деятельность, </w:t>
      </w:r>
      <w:r w:rsidRPr="00170899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реализуемая по дополнительным образовательным программам</w:t>
      </w:r>
      <w:r w:rsidRPr="00170899">
        <w:rPr>
          <w:rFonts w:ascii="Times New Roman" w:hAnsi="Times New Roman" w:cs="Times New Roman"/>
          <w:sz w:val="28"/>
          <w:lang w:eastAsia="ru-RU"/>
        </w:rPr>
        <w:t> с установленными целями и методами оценки результатов;</w:t>
      </w:r>
    </w:p>
    <w:p w:rsidR="00170899" w:rsidRPr="00170899" w:rsidRDefault="00170899" w:rsidP="0017089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170899">
        <w:rPr>
          <w:rFonts w:ascii="Times New Roman" w:hAnsi="Times New Roman" w:cs="Times New Roman"/>
          <w:i/>
          <w:sz w:val="28"/>
          <w:lang w:eastAsia="ru-RU"/>
        </w:rPr>
        <w:t>часть общего образования,</w:t>
      </w:r>
      <w:r w:rsidRPr="00170899">
        <w:rPr>
          <w:rFonts w:ascii="Times New Roman" w:hAnsi="Times New Roman" w:cs="Times New Roman"/>
          <w:sz w:val="28"/>
          <w:lang w:eastAsia="ru-RU"/>
        </w:rPr>
        <w:t xml:space="preserve"> </w:t>
      </w:r>
      <w:r w:rsidR="008B0D32">
        <w:rPr>
          <w:rFonts w:ascii="Times New Roman" w:hAnsi="Times New Roman" w:cs="Times New Roman"/>
          <w:sz w:val="28"/>
          <w:lang w:eastAsia="ru-RU"/>
        </w:rPr>
        <w:t>позволяющая</w:t>
      </w:r>
      <w:r w:rsidRPr="00170899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 xml:space="preserve"> повысить общий уровень интеллектуального развития</w:t>
      </w:r>
      <w:r w:rsidR="008B0D32">
        <w:rPr>
          <w:rFonts w:ascii="Times New Roman" w:hAnsi="Times New Roman" w:cs="Times New Roman"/>
          <w:sz w:val="28"/>
          <w:lang w:eastAsia="ru-RU"/>
        </w:rPr>
        <w:t xml:space="preserve"> и </w:t>
      </w:r>
      <w:r w:rsidRPr="00170899">
        <w:rPr>
          <w:rFonts w:ascii="Times New Roman" w:hAnsi="Times New Roman" w:cs="Times New Roman"/>
          <w:sz w:val="28"/>
          <w:lang w:eastAsia="ru-RU"/>
        </w:rPr>
        <w:t>обеспечить реб</w:t>
      </w:r>
      <w:r w:rsidR="008B0D32">
        <w:rPr>
          <w:rFonts w:ascii="Times New Roman" w:hAnsi="Times New Roman" w:cs="Times New Roman"/>
          <w:sz w:val="28"/>
          <w:lang w:eastAsia="ru-RU"/>
        </w:rPr>
        <w:t>ё</w:t>
      </w:r>
      <w:r w:rsidRPr="00170899">
        <w:rPr>
          <w:rFonts w:ascii="Times New Roman" w:hAnsi="Times New Roman" w:cs="Times New Roman"/>
          <w:sz w:val="28"/>
          <w:lang w:eastAsia="ru-RU"/>
        </w:rPr>
        <w:t>нку дополнительные возможности для удовлетворения своих образовательных и творческих потребностей, и </w:t>
      </w:r>
      <w:r w:rsidRPr="00170899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реализуемая в свободное время</w:t>
      </w:r>
      <w:r w:rsidRPr="00170899">
        <w:rPr>
          <w:rFonts w:ascii="Times New Roman" w:hAnsi="Times New Roman" w:cs="Times New Roman"/>
          <w:sz w:val="28"/>
          <w:lang w:eastAsia="ru-RU"/>
        </w:rPr>
        <w:t>.</w:t>
      </w:r>
    </w:p>
    <w:p w:rsidR="004E2449" w:rsidRDefault="00170899" w:rsidP="004E244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70899"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системы обязательного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53F5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170899">
        <w:rPr>
          <w:rFonts w:ascii="Times New Roman" w:hAnsi="Times New Roman" w:cs="Times New Roman"/>
          <w:color w:val="000000"/>
          <w:sz w:val="28"/>
          <w:szCs w:val="28"/>
        </w:rPr>
        <w:t xml:space="preserve"> чаще происходит </w:t>
      </w:r>
      <w:r w:rsidRPr="00170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внедрение инновационных подходов</w:t>
      </w:r>
      <w:r w:rsidRPr="00170899">
        <w:rPr>
          <w:rFonts w:ascii="Times New Roman" w:hAnsi="Times New Roman" w:cs="Times New Roman"/>
          <w:color w:val="000000"/>
          <w:sz w:val="28"/>
          <w:szCs w:val="28"/>
        </w:rPr>
        <w:t xml:space="preserve"> к обучению. Это обусловлено динамичностью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данного вида образования</w:t>
      </w:r>
      <w:r w:rsidRPr="00170899">
        <w:rPr>
          <w:rFonts w:ascii="Times New Roman" w:hAnsi="Times New Roman" w:cs="Times New Roman"/>
          <w:color w:val="000000"/>
          <w:sz w:val="28"/>
          <w:szCs w:val="28"/>
        </w:rPr>
        <w:t>, необходимостью постоянно подстраиваться под нужды социума и непрерывно развивающейся личности реб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ёнка. Вместе с этим </w:t>
      </w:r>
      <w:r>
        <w:rPr>
          <w:rFonts w:ascii="Times New Roman" w:hAnsi="Times New Roman" w:cs="Times New Roman"/>
          <w:sz w:val="28"/>
          <w:shd w:val="clear" w:color="auto" w:fill="FFFFFF"/>
        </w:rPr>
        <w:t>р</w:t>
      </w:r>
      <w:r w:rsidR="004E2449">
        <w:rPr>
          <w:rFonts w:ascii="Times New Roman" w:hAnsi="Times New Roman" w:cs="Times New Roman"/>
          <w:sz w:val="28"/>
          <w:shd w:val="clear" w:color="auto" w:fill="FFFFFF"/>
        </w:rPr>
        <w:t xml:space="preserve">азвитие </w:t>
      </w:r>
      <w:r w:rsidR="000016BC">
        <w:rPr>
          <w:rFonts w:ascii="Times New Roman" w:hAnsi="Times New Roman" w:cs="Times New Roman"/>
          <w:sz w:val="28"/>
          <w:shd w:val="clear" w:color="auto" w:fill="FFFFFF"/>
        </w:rPr>
        <w:t xml:space="preserve">цифровой образовательной среды </w:t>
      </w:r>
      <w:r w:rsidR="004E2449">
        <w:rPr>
          <w:rFonts w:ascii="Times New Roman" w:hAnsi="Times New Roman" w:cs="Times New Roman"/>
          <w:sz w:val="28"/>
          <w:shd w:val="clear" w:color="auto" w:fill="FFFFFF"/>
        </w:rPr>
        <w:t xml:space="preserve">как в системе </w:t>
      </w:r>
      <w:r>
        <w:rPr>
          <w:rFonts w:ascii="Times New Roman" w:hAnsi="Times New Roman" w:cs="Times New Roman"/>
          <w:sz w:val="28"/>
          <w:shd w:val="clear" w:color="auto" w:fill="FFFFFF"/>
        </w:rPr>
        <w:t>школьного</w:t>
      </w:r>
      <w:r w:rsidR="004E2449">
        <w:rPr>
          <w:rFonts w:ascii="Times New Roman" w:hAnsi="Times New Roman" w:cs="Times New Roman"/>
          <w:sz w:val="28"/>
          <w:shd w:val="clear" w:color="auto" w:fill="FFFFFF"/>
        </w:rPr>
        <w:t xml:space="preserve">, так </w:t>
      </w:r>
      <w:r w:rsidR="00253F56">
        <w:rPr>
          <w:rFonts w:ascii="Times New Roman" w:hAnsi="Times New Roman" w:cs="Times New Roman"/>
          <w:sz w:val="28"/>
          <w:shd w:val="clear" w:color="auto" w:fill="FFFFFF"/>
        </w:rPr>
        <w:t>ДО</w:t>
      </w:r>
      <w:r w:rsidR="004E2449">
        <w:rPr>
          <w:rFonts w:ascii="Times New Roman" w:hAnsi="Times New Roman" w:cs="Times New Roman"/>
          <w:sz w:val="28"/>
          <w:shd w:val="clear" w:color="auto" w:fill="FFFFFF"/>
        </w:rPr>
        <w:t xml:space="preserve"> инициирует поиск новых педагогических технологий и моделей обучения учащихся. </w:t>
      </w:r>
    </w:p>
    <w:p w:rsidR="0024165F" w:rsidRPr="0024165F" w:rsidRDefault="0024165F" w:rsidP="0024165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165F">
        <w:rPr>
          <w:rFonts w:ascii="Times New Roman" w:hAnsi="Times New Roman" w:cs="Times New Roman"/>
          <w:sz w:val="28"/>
        </w:rPr>
        <w:lastRenderedPageBreak/>
        <w:t xml:space="preserve">Большое значение на формирование и организацию </w:t>
      </w:r>
      <w:r w:rsidR="00253F56">
        <w:rPr>
          <w:rFonts w:ascii="Times New Roman" w:hAnsi="Times New Roman" w:cs="Times New Roman"/>
          <w:sz w:val="28"/>
        </w:rPr>
        <w:t>ДО</w:t>
      </w:r>
      <w:r w:rsidRPr="0024165F">
        <w:rPr>
          <w:rFonts w:ascii="Times New Roman" w:hAnsi="Times New Roman" w:cs="Times New Roman"/>
          <w:sz w:val="28"/>
        </w:rPr>
        <w:t xml:space="preserve"> оказывают педагоги. Именно от их профессионализма, компетентности и нацеленности на результат зависит реализация такого важного и перспективного направления развития, как дополнительное образование детей.</w:t>
      </w:r>
      <w:r>
        <w:rPr>
          <w:rFonts w:ascii="Times New Roman" w:hAnsi="Times New Roman" w:cs="Times New Roman"/>
          <w:sz w:val="28"/>
        </w:rPr>
        <w:t xml:space="preserve"> </w:t>
      </w:r>
      <w:r w:rsidR="008B0D32">
        <w:rPr>
          <w:rFonts w:ascii="Times New Roman" w:hAnsi="Times New Roman" w:cs="Times New Roman"/>
          <w:sz w:val="28"/>
        </w:rPr>
        <w:t xml:space="preserve"> </w:t>
      </w:r>
    </w:p>
    <w:p w:rsidR="0024165F" w:rsidRPr="00A256D7" w:rsidRDefault="0024165F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6D7">
        <w:rPr>
          <w:rFonts w:ascii="Times New Roman" w:hAnsi="Times New Roman" w:cs="Times New Roman"/>
          <w:sz w:val="28"/>
        </w:rPr>
        <w:t xml:space="preserve">Таким образом, учреждения </w:t>
      </w:r>
      <w:r w:rsidR="00253F56">
        <w:rPr>
          <w:rFonts w:ascii="Times New Roman" w:hAnsi="Times New Roman" w:cs="Times New Roman"/>
          <w:sz w:val="28"/>
        </w:rPr>
        <w:t>ДО</w:t>
      </w:r>
      <w:r w:rsidR="00A256D7" w:rsidRPr="00A256D7">
        <w:rPr>
          <w:rFonts w:ascii="Times New Roman" w:hAnsi="Times New Roman" w:cs="Times New Roman"/>
          <w:sz w:val="28"/>
        </w:rPr>
        <w:t xml:space="preserve"> </w:t>
      </w:r>
      <w:r w:rsidRPr="00A256D7">
        <w:rPr>
          <w:rFonts w:ascii="Times New Roman" w:hAnsi="Times New Roman" w:cs="Times New Roman"/>
          <w:sz w:val="28"/>
        </w:rPr>
        <w:t>являются одним из основных социальных институтов, обеспечивающих воспитательный процесс и развитие индивидуальных способностей детей.</w:t>
      </w:r>
      <w:r w:rsidR="00A256D7">
        <w:rPr>
          <w:rFonts w:ascii="Times New Roman" w:hAnsi="Times New Roman" w:cs="Times New Roman"/>
          <w:sz w:val="28"/>
        </w:rPr>
        <w:t xml:space="preserve"> </w:t>
      </w:r>
      <w:r w:rsidR="00253F56">
        <w:rPr>
          <w:rFonts w:ascii="Times New Roman" w:hAnsi="Times New Roman" w:cs="Times New Roman"/>
          <w:sz w:val="28"/>
        </w:rPr>
        <w:t xml:space="preserve">   </w:t>
      </w:r>
      <w:r w:rsidRPr="00A256D7">
        <w:rPr>
          <w:rFonts w:ascii="Times New Roman" w:hAnsi="Times New Roman" w:cs="Times New Roman"/>
          <w:sz w:val="28"/>
        </w:rPr>
        <w:t>Оно социально востребовано, требует постоянного внимания и поддержки со стороны общества и государства</w:t>
      </w:r>
      <w:r w:rsidR="00A256D7" w:rsidRPr="00A256D7">
        <w:rPr>
          <w:rFonts w:ascii="Times New Roman" w:hAnsi="Times New Roman" w:cs="Times New Roman"/>
          <w:sz w:val="28"/>
        </w:rPr>
        <w:t>.</w:t>
      </w:r>
      <w:r w:rsidR="008B0D32">
        <w:rPr>
          <w:rFonts w:ascii="Times New Roman" w:hAnsi="Times New Roman" w:cs="Times New Roman"/>
          <w:sz w:val="28"/>
        </w:rPr>
        <w:t xml:space="preserve"> </w:t>
      </w:r>
    </w:p>
    <w:p w:rsidR="0024165F" w:rsidRPr="005A4D7C" w:rsidRDefault="0024165F" w:rsidP="004E244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92E7B" w:rsidRDefault="00170899" w:rsidP="0017089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165F">
        <w:rPr>
          <w:rFonts w:ascii="Times New Roman" w:hAnsi="Times New Roman" w:cs="Times New Roman"/>
          <w:b/>
          <w:i/>
          <w:sz w:val="28"/>
          <w:shd w:val="clear" w:color="auto" w:fill="FFFFFF"/>
        </w:rPr>
        <w:t>Цель конференции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24165F">
        <w:rPr>
          <w:rFonts w:ascii="Times New Roman" w:hAnsi="Times New Roman" w:cs="Times New Roman"/>
          <w:sz w:val="28"/>
          <w:shd w:val="clear" w:color="auto" w:fill="FFFFFF"/>
        </w:rPr>
        <w:t>‒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24165F"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170899">
        <w:rPr>
          <w:rFonts w:ascii="Times New Roman" w:hAnsi="Times New Roman" w:cs="Times New Roman"/>
          <w:sz w:val="28"/>
        </w:rPr>
        <w:t xml:space="preserve">бмен педагогическим и исследовательским опытом, новыми практиками и подходами в профессиональной деятельности в сфере дополнительного образования детей. </w:t>
      </w:r>
    </w:p>
    <w:p w:rsidR="00092E7B" w:rsidRPr="005A4D7C" w:rsidRDefault="00092E7B" w:rsidP="0017089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256D7" w:rsidRPr="00C5338A" w:rsidRDefault="00A256D7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6"/>
          <w:shd w:val="clear" w:color="auto" w:fill="FFFFFF"/>
        </w:rPr>
      </w:pPr>
      <w:r w:rsidRPr="00C5338A">
        <w:rPr>
          <w:rFonts w:ascii="Georgia Pro Cond" w:hAnsi="Georgia Pro Cond" w:cs="Times New Roman"/>
          <w:b/>
          <w:sz w:val="28"/>
          <w:szCs w:val="26"/>
          <w:shd w:val="clear" w:color="auto" w:fill="FFFFFF"/>
        </w:rPr>
        <w:t>Для обсуждения предлагаются следующие вопросы:</w:t>
      </w:r>
    </w:p>
    <w:p w:rsidR="005C4572" w:rsidRDefault="005C4572" w:rsidP="00A256D7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A256D7">
        <w:rPr>
          <w:rStyle w:val="a3"/>
          <w:rFonts w:ascii="Times New Roman" w:hAnsi="Times New Roman" w:cs="Times New Roman"/>
          <w:b w:val="0"/>
          <w:bCs w:val="0"/>
          <w:sz w:val="28"/>
        </w:rPr>
        <w:t>Педагогика и психология дополнительного образования</w:t>
      </w:r>
      <w:r w:rsidR="00F23F4B">
        <w:rPr>
          <w:rStyle w:val="a3"/>
          <w:rFonts w:ascii="Times New Roman" w:hAnsi="Times New Roman" w:cs="Times New Roman"/>
          <w:b w:val="0"/>
          <w:bCs w:val="0"/>
          <w:sz w:val="28"/>
        </w:rPr>
        <w:t>.</w:t>
      </w:r>
    </w:p>
    <w:p w:rsidR="00F23F4B" w:rsidRDefault="00F23F4B" w:rsidP="00EF140B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F23F4B">
        <w:rPr>
          <w:rStyle w:val="a3"/>
          <w:rFonts w:ascii="Times New Roman" w:hAnsi="Times New Roman" w:cs="Times New Roman"/>
          <w:b w:val="0"/>
          <w:bCs w:val="0"/>
          <w:sz w:val="28"/>
        </w:rPr>
        <w:t>Технологии и новые методы обучения в дополнительном образовании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>.</w:t>
      </w:r>
    </w:p>
    <w:p w:rsidR="00F23F4B" w:rsidRPr="00F23F4B" w:rsidRDefault="00F23F4B" w:rsidP="005F13AD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F23F4B">
        <w:rPr>
          <w:rStyle w:val="a3"/>
          <w:rFonts w:ascii="Times New Roman" w:hAnsi="Times New Roman" w:cs="Times New Roman"/>
          <w:b w:val="0"/>
          <w:bCs w:val="0"/>
          <w:sz w:val="28"/>
        </w:rPr>
        <w:t>Цифровая среда и дополнительное образование: общие точки соприкосновения</w:t>
      </w:r>
      <w:r>
        <w:rPr>
          <w:rStyle w:val="a3"/>
          <w:rFonts w:ascii="Times New Roman" w:hAnsi="Times New Roman" w:cs="Times New Roman"/>
          <w:b w:val="0"/>
          <w:bCs w:val="0"/>
          <w:sz w:val="28"/>
        </w:rPr>
        <w:t>.</w:t>
      </w:r>
    </w:p>
    <w:p w:rsidR="005C4572" w:rsidRDefault="005C4572" w:rsidP="00A256D7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A256D7">
        <w:rPr>
          <w:rStyle w:val="a3"/>
          <w:rFonts w:ascii="Times New Roman" w:hAnsi="Times New Roman" w:cs="Times New Roman"/>
          <w:b w:val="0"/>
          <w:bCs w:val="0"/>
          <w:sz w:val="28"/>
        </w:rPr>
        <w:t>Включение в систему дополнительного образования детей с различными образовательными потребностями</w:t>
      </w:r>
      <w:r w:rsidR="00F23F4B">
        <w:rPr>
          <w:rStyle w:val="a3"/>
          <w:rFonts w:ascii="Times New Roman" w:hAnsi="Times New Roman" w:cs="Times New Roman"/>
          <w:b w:val="0"/>
          <w:bCs w:val="0"/>
          <w:sz w:val="28"/>
        </w:rPr>
        <w:t>.</w:t>
      </w:r>
    </w:p>
    <w:p w:rsidR="00F23F4B" w:rsidRPr="00F23F4B" w:rsidRDefault="00F23F4B" w:rsidP="00DC18D1">
      <w:pPr>
        <w:pStyle w:val="a4"/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F23F4B">
        <w:rPr>
          <w:rStyle w:val="a3"/>
          <w:rFonts w:ascii="Times New Roman" w:hAnsi="Times New Roman" w:cs="Times New Roman"/>
          <w:b w:val="0"/>
          <w:bCs w:val="0"/>
          <w:sz w:val="28"/>
        </w:rPr>
        <w:t>Туристско-краеведческая деятельность </w:t>
      </w:r>
      <w:hyperlink r:id="rId10" w:anchor="heading=h.8cvuwubd4gzw" w:history="1">
        <w:r w:rsidRPr="00F23F4B">
          <w:rPr>
            <w:rStyle w:val="a3"/>
            <w:rFonts w:ascii="Times New Roman" w:hAnsi="Times New Roman" w:cs="Times New Roman"/>
            <w:b w:val="0"/>
            <w:bCs w:val="0"/>
            <w:sz w:val="28"/>
          </w:rPr>
          <w:t>в дополнительном образовании</w:t>
        </w:r>
      </w:hyperlink>
      <w:r>
        <w:rPr>
          <w:rFonts w:ascii="Times New Roman" w:hAnsi="Times New Roman" w:cs="Times New Roman"/>
          <w:sz w:val="28"/>
        </w:rPr>
        <w:t>.</w:t>
      </w:r>
    </w:p>
    <w:p w:rsidR="00F23F4B" w:rsidRPr="005A4D7C" w:rsidRDefault="00F23F4B" w:rsidP="00A256D7">
      <w:pPr>
        <w:pStyle w:val="a4"/>
        <w:spacing w:line="360" w:lineRule="auto"/>
        <w:ind w:firstLine="348"/>
        <w:rPr>
          <w:rFonts w:ascii="Times New Roman" w:hAnsi="Times New Roman" w:cs="Times New Roman"/>
          <w:b/>
          <w:sz w:val="16"/>
          <w:szCs w:val="16"/>
        </w:rPr>
      </w:pPr>
    </w:p>
    <w:p w:rsidR="00A256D7" w:rsidRDefault="00A256D7" w:rsidP="00A256D7">
      <w:pPr>
        <w:pStyle w:val="a4"/>
        <w:spacing w:line="360" w:lineRule="auto"/>
        <w:ind w:firstLine="348"/>
        <w:rPr>
          <w:rFonts w:ascii="Times New Roman" w:hAnsi="Times New Roman" w:cs="Times New Roman"/>
          <w:sz w:val="28"/>
        </w:rPr>
      </w:pPr>
      <w:r w:rsidRPr="00C5338A">
        <w:rPr>
          <w:rFonts w:ascii="Times New Roman" w:hAnsi="Times New Roman" w:cs="Times New Roman"/>
          <w:b/>
          <w:sz w:val="28"/>
        </w:rPr>
        <w:t xml:space="preserve">Рабочий язык </w:t>
      </w:r>
      <w:r w:rsidRPr="00C5338A">
        <w:rPr>
          <w:rFonts w:ascii="Times New Roman" w:hAnsi="Times New Roman" w:cs="Times New Roman"/>
          <w:sz w:val="28"/>
        </w:rPr>
        <w:t>‒ русский</w:t>
      </w:r>
      <w:r>
        <w:rPr>
          <w:rFonts w:ascii="Times New Roman" w:hAnsi="Times New Roman" w:cs="Times New Roman"/>
          <w:sz w:val="28"/>
        </w:rPr>
        <w:t>.</w:t>
      </w:r>
    </w:p>
    <w:p w:rsidR="00A256D7" w:rsidRPr="00757EB8" w:rsidRDefault="00A256D7" w:rsidP="003D3B50">
      <w:pPr>
        <w:pStyle w:val="a4"/>
        <w:spacing w:line="360" w:lineRule="auto"/>
        <w:ind w:firstLine="348"/>
        <w:jc w:val="both"/>
        <w:rPr>
          <w:rFonts w:ascii="Times New Roman" w:hAnsi="Times New Roman" w:cs="Times New Roman"/>
          <w:sz w:val="28"/>
        </w:rPr>
      </w:pPr>
      <w:r w:rsidRPr="00E656F1">
        <w:rPr>
          <w:rFonts w:ascii="Times New Roman" w:hAnsi="Times New Roman" w:cs="Times New Roman"/>
          <w:b/>
          <w:sz w:val="28"/>
        </w:rPr>
        <w:t>Для участия в конференции приглашаются</w:t>
      </w:r>
      <w:r w:rsidRPr="00C5338A">
        <w:rPr>
          <w:rFonts w:ascii="Times New Roman" w:hAnsi="Times New Roman" w:cs="Times New Roman"/>
          <w:sz w:val="28"/>
        </w:rPr>
        <w:t>:</w:t>
      </w:r>
      <w:r w:rsidR="003D3B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руководители и педагоги общеобразовательных, дошкольных, дополнительных образовательных организаций, сотрудник</w:t>
      </w:r>
      <w:r w:rsidR="003D3B5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библиотек, </w:t>
      </w:r>
      <w:r w:rsidRPr="00C5338A">
        <w:rPr>
          <w:rFonts w:ascii="Times New Roman" w:hAnsi="Times New Roman" w:cs="Times New Roman"/>
          <w:sz w:val="28"/>
        </w:rPr>
        <w:t>исследовател</w:t>
      </w:r>
      <w:r>
        <w:rPr>
          <w:rFonts w:ascii="Times New Roman" w:hAnsi="Times New Roman" w:cs="Times New Roman"/>
          <w:sz w:val="28"/>
        </w:rPr>
        <w:t>ей</w:t>
      </w:r>
      <w:r w:rsidRPr="00C5338A">
        <w:rPr>
          <w:rFonts w:ascii="Times New Roman" w:hAnsi="Times New Roman" w:cs="Times New Roman"/>
          <w:sz w:val="28"/>
        </w:rPr>
        <w:t xml:space="preserve"> </w:t>
      </w:r>
      <w:r w:rsidR="003D3B50">
        <w:rPr>
          <w:rFonts w:ascii="Times New Roman" w:hAnsi="Times New Roman" w:cs="Times New Roman"/>
          <w:sz w:val="28"/>
        </w:rPr>
        <w:t>в области педагогики и психологической сферы</w:t>
      </w:r>
      <w:r>
        <w:rPr>
          <w:rFonts w:ascii="Times New Roman" w:hAnsi="Times New Roman" w:cs="Times New Roman"/>
          <w:sz w:val="28"/>
        </w:rPr>
        <w:t>.</w:t>
      </w:r>
    </w:p>
    <w:p w:rsidR="00A256D7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4360BE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Регламент выступления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составляет до 10 минут. </w:t>
      </w:r>
    </w:p>
    <w:p w:rsidR="00A256D7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5A4D7C" w:rsidRDefault="005A4D7C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5A4D7C" w:rsidRPr="003D3B50" w:rsidRDefault="005A4D7C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256D7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1192">
        <w:rPr>
          <w:rFonts w:ascii="Times New Roman" w:hAnsi="Times New Roman" w:cs="Times New Roman"/>
          <w:b/>
          <w:sz w:val="28"/>
        </w:rPr>
        <w:lastRenderedPageBreak/>
        <w:t>Заявку</w:t>
      </w:r>
      <w:r w:rsidRPr="004360BE">
        <w:rPr>
          <w:rFonts w:ascii="Times New Roman" w:hAnsi="Times New Roman" w:cs="Times New Roman"/>
          <w:i/>
          <w:sz w:val="28"/>
        </w:rPr>
        <w:t xml:space="preserve"> </w:t>
      </w:r>
      <w:r w:rsidRPr="001F1192">
        <w:rPr>
          <w:rFonts w:ascii="Times New Roman" w:hAnsi="Times New Roman" w:cs="Times New Roman"/>
          <w:b/>
          <w:sz w:val="28"/>
        </w:rPr>
        <w:t xml:space="preserve">о своём участии в </w:t>
      </w:r>
      <w:r>
        <w:rPr>
          <w:rFonts w:ascii="Times New Roman" w:hAnsi="Times New Roman" w:cs="Times New Roman"/>
          <w:b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 xml:space="preserve"> необходимо направить                               </w:t>
      </w:r>
      <w:r w:rsidRPr="00DB76A7">
        <w:rPr>
          <w:rFonts w:ascii="Times New Roman" w:hAnsi="Times New Roman" w:cs="Times New Roman"/>
          <w:b/>
          <w:i/>
          <w:sz w:val="28"/>
          <w:u w:val="single"/>
        </w:rPr>
        <w:t xml:space="preserve">до </w:t>
      </w:r>
      <w:r w:rsidR="00F23F4B">
        <w:rPr>
          <w:rFonts w:ascii="Times New Roman" w:hAnsi="Times New Roman" w:cs="Times New Roman"/>
          <w:b/>
          <w:i/>
          <w:sz w:val="28"/>
          <w:u w:val="single"/>
        </w:rPr>
        <w:t>26</w:t>
      </w:r>
      <w:r w:rsidRPr="00DB76A7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5A4D7C">
        <w:rPr>
          <w:rFonts w:ascii="Times New Roman" w:hAnsi="Times New Roman" w:cs="Times New Roman"/>
          <w:b/>
          <w:i/>
          <w:sz w:val="28"/>
          <w:u w:val="single"/>
        </w:rPr>
        <w:t>января</w:t>
      </w:r>
      <w:r w:rsidRPr="00DB76A7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3D3B50">
        <w:rPr>
          <w:rFonts w:ascii="Times New Roman" w:hAnsi="Times New Roman" w:cs="Times New Roman"/>
          <w:b/>
          <w:i/>
          <w:sz w:val="28"/>
          <w:u w:val="single"/>
        </w:rPr>
        <w:t>2023</w:t>
      </w:r>
      <w:r w:rsidRPr="00DB76A7">
        <w:rPr>
          <w:rFonts w:ascii="Times New Roman" w:hAnsi="Times New Roman" w:cs="Times New Roman"/>
          <w:b/>
          <w:i/>
          <w:sz w:val="28"/>
          <w:u w:val="single"/>
        </w:rPr>
        <w:t xml:space="preserve"> года (включительно)</w:t>
      </w:r>
      <w:r>
        <w:rPr>
          <w:rFonts w:ascii="Times New Roman" w:hAnsi="Times New Roman" w:cs="Times New Roman"/>
          <w:sz w:val="28"/>
        </w:rPr>
        <w:t xml:space="preserve"> на адрес электронной почты –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dialog</w:t>
      </w:r>
      <w:r w:rsidRPr="002C2DB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2C2DB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2C2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. В письме необходимо указать следующую информацию: ФИО докладчика, содокладчика, место работы и должность, название </w:t>
      </w:r>
      <w:proofErr w:type="gramStart"/>
      <w:r>
        <w:rPr>
          <w:rFonts w:ascii="Times New Roman" w:hAnsi="Times New Roman" w:cs="Times New Roman"/>
          <w:sz w:val="28"/>
        </w:rPr>
        <w:t xml:space="preserve">доклада,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сотовый телефон для связи (</w:t>
      </w:r>
      <w:r w:rsidRPr="00F23F4B">
        <w:rPr>
          <w:rFonts w:ascii="Times New Roman" w:hAnsi="Times New Roman" w:cs="Times New Roman"/>
          <w:b/>
          <w:sz w:val="28"/>
        </w:rPr>
        <w:t>обязательно</w:t>
      </w:r>
      <w:r>
        <w:rPr>
          <w:rFonts w:ascii="Times New Roman" w:hAnsi="Times New Roman" w:cs="Times New Roman"/>
          <w:sz w:val="28"/>
        </w:rPr>
        <w:t xml:space="preserve">). </w:t>
      </w:r>
    </w:p>
    <w:p w:rsidR="00A256D7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07471">
        <w:rPr>
          <w:rFonts w:ascii="Times New Roman" w:hAnsi="Times New Roman" w:cs="Times New Roman"/>
          <w:sz w:val="28"/>
        </w:rPr>
        <w:t xml:space="preserve">По итогам работы конференции будет </w:t>
      </w:r>
      <w:r w:rsidRPr="00B07471">
        <w:rPr>
          <w:rFonts w:ascii="Times New Roman" w:hAnsi="Times New Roman" w:cs="Times New Roman"/>
          <w:b/>
          <w:sz w:val="28"/>
        </w:rPr>
        <w:t>издан электронный сборник</w:t>
      </w:r>
      <w:r w:rsidRPr="00B07471">
        <w:rPr>
          <w:rFonts w:ascii="Times New Roman" w:hAnsi="Times New Roman" w:cs="Times New Roman"/>
          <w:sz w:val="28"/>
        </w:rPr>
        <w:t xml:space="preserve"> материалов, индексируемый в РИНЦ (НЭБ), и размещённый на сайте Интернет-издания «Диалог»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07471">
        <w:rPr>
          <w:rFonts w:ascii="Times New Roman" w:hAnsi="Times New Roman" w:cs="Times New Roman"/>
          <w:sz w:val="28"/>
        </w:rPr>
        <w:t>(</w:t>
      </w:r>
      <w:r w:rsidRPr="004D6A60">
        <w:rPr>
          <w:rFonts w:ascii="Times New Roman" w:hAnsi="Times New Roman" w:cs="Times New Roman"/>
          <w:sz w:val="28"/>
        </w:rPr>
        <w:t>https://dialog-nn.ru/</w:t>
      </w:r>
      <w:r>
        <w:rPr>
          <w:rFonts w:ascii="Times New Roman" w:hAnsi="Times New Roman" w:cs="Times New Roman"/>
          <w:sz w:val="28"/>
        </w:rPr>
        <w:t>).</w:t>
      </w:r>
    </w:p>
    <w:p w:rsidR="00F23F4B" w:rsidRPr="00F23F4B" w:rsidRDefault="00F23F4B" w:rsidP="00F23F4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23F4B" w:rsidRPr="00F23F4B" w:rsidRDefault="00F23F4B" w:rsidP="00F23F4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23F4B">
        <w:rPr>
          <w:rFonts w:ascii="Times New Roman" w:hAnsi="Times New Roman" w:cs="Times New Roman"/>
          <w:b/>
          <w:sz w:val="28"/>
        </w:rPr>
        <w:t xml:space="preserve">В сборник по итогам работы конференции будут включены статьи тех участников мероприятия, которые </w:t>
      </w:r>
      <w:r w:rsidRPr="00F23F4B">
        <w:rPr>
          <w:rFonts w:ascii="Times New Roman" w:hAnsi="Times New Roman" w:cs="Times New Roman"/>
          <w:b/>
          <w:sz w:val="28"/>
          <w:u w:val="single"/>
        </w:rPr>
        <w:t>выступят</w:t>
      </w:r>
      <w:r w:rsidRPr="00F23F4B">
        <w:rPr>
          <w:rFonts w:ascii="Times New Roman" w:hAnsi="Times New Roman" w:cs="Times New Roman"/>
          <w:b/>
          <w:sz w:val="28"/>
        </w:rPr>
        <w:t xml:space="preserve"> с докладом в дистанционном формате. </w:t>
      </w:r>
    </w:p>
    <w:p w:rsidR="00F23F4B" w:rsidRPr="00F23F4B" w:rsidRDefault="00F23F4B" w:rsidP="00F23F4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23F4B" w:rsidRDefault="00F23F4B" w:rsidP="00F23F4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3F4B">
        <w:rPr>
          <w:rFonts w:ascii="Times New Roman" w:hAnsi="Times New Roman" w:cs="Times New Roman"/>
          <w:sz w:val="28"/>
        </w:rPr>
        <w:t xml:space="preserve">Статьи принимаются </w:t>
      </w:r>
      <w:r w:rsidRPr="00F23F4B">
        <w:rPr>
          <w:rFonts w:ascii="Times New Roman" w:hAnsi="Times New Roman" w:cs="Times New Roman"/>
          <w:b/>
          <w:sz w:val="28"/>
        </w:rPr>
        <w:t>после</w:t>
      </w:r>
      <w:r w:rsidRPr="00F23F4B">
        <w:rPr>
          <w:rFonts w:ascii="Times New Roman" w:hAnsi="Times New Roman" w:cs="Times New Roman"/>
          <w:sz w:val="28"/>
        </w:rPr>
        <w:t xml:space="preserve"> конференции. </w:t>
      </w:r>
    </w:p>
    <w:p w:rsidR="00F23F4B" w:rsidRDefault="00F23F4B" w:rsidP="00F23F4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3F4B">
        <w:rPr>
          <w:rFonts w:ascii="Times New Roman" w:hAnsi="Times New Roman" w:cs="Times New Roman"/>
          <w:sz w:val="28"/>
        </w:rPr>
        <w:t xml:space="preserve">Срок принятия статей </w:t>
      </w:r>
      <w:r>
        <w:rPr>
          <w:rFonts w:ascii="Times New Roman" w:hAnsi="Times New Roman" w:cs="Times New Roman"/>
          <w:sz w:val="28"/>
        </w:rPr>
        <w:t>–</w:t>
      </w:r>
      <w:r w:rsidRPr="00F23F4B">
        <w:rPr>
          <w:rFonts w:ascii="Times New Roman" w:hAnsi="Times New Roman" w:cs="Times New Roman"/>
          <w:sz w:val="28"/>
        </w:rPr>
        <w:t xml:space="preserve"> с 4 по 20 февраля. </w:t>
      </w:r>
    </w:p>
    <w:p w:rsidR="00A256D7" w:rsidRPr="00F12C15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Выход сборника в свет планируется </w:t>
      </w:r>
      <w:proofErr w:type="gramStart"/>
      <w:r w:rsidR="005A4D7C">
        <w:rPr>
          <w:rFonts w:ascii="Times New Roman" w:hAnsi="Times New Roman" w:cs="Times New Roman"/>
          <w:i/>
          <w:sz w:val="28"/>
        </w:rPr>
        <w:t xml:space="preserve">в мая </w:t>
      </w:r>
      <w:r w:rsidR="003D3B50">
        <w:rPr>
          <w:rFonts w:ascii="Times New Roman" w:hAnsi="Times New Roman" w:cs="Times New Roman"/>
          <w:sz w:val="28"/>
        </w:rPr>
        <w:t>2023</w:t>
      </w:r>
      <w:proofErr w:type="gramEnd"/>
      <w:r>
        <w:rPr>
          <w:rFonts w:ascii="Times New Roman" w:hAnsi="Times New Roman" w:cs="Times New Roman"/>
          <w:sz w:val="28"/>
        </w:rPr>
        <w:t xml:space="preserve"> года.</w:t>
      </w:r>
    </w:p>
    <w:p w:rsidR="00A256D7" w:rsidRPr="005A4D7C" w:rsidRDefault="00A256D7" w:rsidP="00A256D7">
      <w:pPr>
        <w:pStyle w:val="a6"/>
        <w:spacing w:after="0" w:line="360" w:lineRule="auto"/>
        <w:jc w:val="center"/>
        <w:rPr>
          <w:rFonts w:ascii="Georgia Pro Cond" w:hAnsi="Georgia Pro Cond" w:cs="Times New Roman"/>
          <w:b/>
          <w:bCs/>
          <w:color w:val="000000"/>
          <w:sz w:val="16"/>
          <w:szCs w:val="16"/>
        </w:rPr>
      </w:pPr>
    </w:p>
    <w:p w:rsidR="00A256D7" w:rsidRDefault="00A256D7" w:rsidP="00A256D7">
      <w:pPr>
        <w:pStyle w:val="a6"/>
        <w:spacing w:after="0" w:line="360" w:lineRule="auto"/>
        <w:jc w:val="center"/>
        <w:rPr>
          <w:rFonts w:ascii="Georgia Pro Cond" w:hAnsi="Georgia Pro Cond" w:cs="Times New Roman"/>
          <w:b/>
          <w:bCs/>
          <w:color w:val="000000"/>
          <w:sz w:val="28"/>
          <w:szCs w:val="28"/>
        </w:rPr>
      </w:pPr>
      <w:r w:rsidRPr="00A754C1">
        <w:rPr>
          <w:rFonts w:ascii="Georgia Pro Cond" w:hAnsi="Georgia Pro Cond" w:cs="Times New Roman"/>
          <w:b/>
          <w:bCs/>
          <w:color w:val="000000"/>
          <w:sz w:val="28"/>
          <w:szCs w:val="28"/>
        </w:rPr>
        <w:t xml:space="preserve">Требования к оформлению </w:t>
      </w:r>
      <w:r>
        <w:rPr>
          <w:rFonts w:ascii="Georgia Pro Cond" w:hAnsi="Georgia Pro Cond" w:cs="Times New Roman"/>
          <w:b/>
          <w:bCs/>
          <w:color w:val="000000"/>
          <w:sz w:val="28"/>
          <w:szCs w:val="28"/>
        </w:rPr>
        <w:t>статьи</w:t>
      </w:r>
    </w:p>
    <w:p w:rsidR="00A256D7" w:rsidRPr="00A754C1" w:rsidRDefault="00A256D7" w:rsidP="00A256D7">
      <w:pPr>
        <w:pStyle w:val="a6"/>
        <w:spacing w:after="0" w:line="360" w:lineRule="auto"/>
        <w:jc w:val="center"/>
        <w:rPr>
          <w:rFonts w:ascii="Georgia Pro Cond" w:hAnsi="Georgia Pro Cond" w:cs="Times New Roman"/>
          <w:b/>
          <w:bCs/>
          <w:color w:val="000000"/>
          <w:sz w:val="16"/>
          <w:szCs w:val="16"/>
        </w:rPr>
      </w:pPr>
    </w:p>
    <w:p w:rsidR="00A256D7" w:rsidRDefault="00A256D7" w:rsidP="00A256D7">
      <w:pPr>
        <w:pStyle w:val="a6"/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Объём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статьи составляет </w:t>
      </w:r>
      <w:r w:rsidRPr="00555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r w:rsidR="003D3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555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Шрифт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D3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 w:rsidR="003D3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размер – 14, междустрочный интервал – 1,</w:t>
      </w:r>
      <w:r w:rsidR="00F23F4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поля: </w:t>
      </w:r>
      <w:r w:rsidRPr="00665A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верхнее, нижнее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 см, </w:t>
      </w:r>
      <w:r w:rsidRPr="00665A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левое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 см, </w:t>
      </w:r>
      <w:r w:rsidRPr="00665A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правое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 см, абзац – 2 см, выравнивание – по ширине,                        расстановка переносов – нет. </w:t>
      </w:r>
    </w:p>
    <w:p w:rsidR="00A256D7" w:rsidRPr="0073188A" w:rsidRDefault="00A256D7" w:rsidP="00A256D7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3188A">
        <w:rPr>
          <w:rFonts w:ascii="Times New Roman" w:hAnsi="Times New Roman" w:cs="Times New Roman"/>
          <w:b/>
          <w:color w:val="000000" w:themeColor="text1"/>
          <w:sz w:val="28"/>
        </w:rPr>
        <w:t>Титульный лист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 xml:space="preserve"> нужно начинать с метаданных статьи, привед</w:t>
      </w:r>
      <w:r>
        <w:rPr>
          <w:rFonts w:ascii="Times New Roman" w:hAnsi="Times New Roman" w:cs="Times New Roman"/>
          <w:color w:val="000000" w:themeColor="text1"/>
          <w:sz w:val="28"/>
        </w:rPr>
        <w:t>ё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>нных сначала на русском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 xml:space="preserve"> на английском языках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</w:rPr>
        <w:t>обращаем</w:t>
      </w:r>
      <w:r w:rsidRPr="00F12C15">
        <w:rPr>
          <w:rFonts w:ascii="Times New Roman" w:hAnsi="Times New Roman" w:cs="Times New Roman"/>
          <w:i/>
          <w:color w:val="000000" w:themeColor="text1"/>
          <w:sz w:val="28"/>
        </w:rPr>
        <w:t xml:space="preserve"> внимание на образец</w:t>
      </w:r>
      <w:r>
        <w:rPr>
          <w:rFonts w:ascii="Times New Roman" w:hAnsi="Times New Roman" w:cs="Times New Roman"/>
          <w:color w:val="000000" w:themeColor="text1"/>
          <w:sz w:val="28"/>
        </w:rPr>
        <w:t>)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256D7" w:rsidRDefault="00A256D7" w:rsidP="00A256D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3188A">
        <w:rPr>
          <w:rFonts w:ascii="Times New Roman" w:hAnsi="Times New Roman" w:cs="Times New Roman"/>
          <w:color w:val="000000" w:themeColor="text1"/>
          <w:sz w:val="28"/>
        </w:rPr>
        <w:t>фамилия, инициалы автор</w:t>
      </w:r>
      <w:r>
        <w:rPr>
          <w:rFonts w:ascii="Times New Roman" w:hAnsi="Times New Roman" w:cs="Times New Roman"/>
          <w:color w:val="000000" w:themeColor="text1"/>
          <w:sz w:val="28"/>
        </w:rPr>
        <w:t>а(</w:t>
      </w:r>
      <w:proofErr w:type="spellStart"/>
      <w:r w:rsidRPr="0073188A">
        <w:rPr>
          <w:rFonts w:ascii="Times New Roman" w:hAnsi="Times New Roman" w:cs="Times New Roman"/>
          <w:color w:val="000000" w:themeColor="text1"/>
          <w:sz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). 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>Если авторов несколько, у каждой фамилии и соответствующего учреждения проставляется цифровой индекс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(надстрочный знак)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 xml:space="preserve">. Если все авторы статьи работают в одном учреждении, указывать место работы каждого автора отдельно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>не нужно, достаточно указать учреждение один раз. Если у автора несколько мест работы, каждое обозначается отдельным цифровым индексом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(надстрочным знаком);</w:t>
      </w:r>
    </w:p>
    <w:p w:rsidR="00A256D7" w:rsidRPr="00E4043F" w:rsidRDefault="00A256D7" w:rsidP="00A256D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 xml:space="preserve">полное наименование учреждения, в котором работает каждый </w:t>
      </w:r>
      <w:proofErr w:type="gramStart"/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автор,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                </w:t>
      </w: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 именительном падеже с обязательным указанием статуса организации (аббревиатура перед названием)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 ведомственной принадлежности;</w:t>
      </w:r>
    </w:p>
    <w:p w:rsidR="00A256D7" w:rsidRDefault="00A256D7" w:rsidP="00A256D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почтовый индекс учреждения, город, страна</w:t>
      </w:r>
    </w:p>
    <w:p w:rsidR="00A256D7" w:rsidRPr="00F23F4B" w:rsidRDefault="00A256D7" w:rsidP="00A256D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23F4B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текст резюме (100-150 слов)</w:t>
      </w:r>
      <w:r w:rsidRPr="00F23F4B">
        <w:rPr>
          <w:rFonts w:ascii="Times New Roman" w:hAnsi="Times New Roman" w:cs="Times New Roman"/>
          <w:b/>
          <w:color w:val="000000" w:themeColor="text1"/>
          <w:sz w:val="28"/>
        </w:rPr>
        <w:t>;</w:t>
      </w:r>
    </w:p>
    <w:p w:rsidR="00A256D7" w:rsidRDefault="00A256D7" w:rsidP="00A256D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ключевые слова </w:t>
      </w:r>
      <w:r w:rsidR="00F23F4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– до 5 слов </w:t>
      </w: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(через точку с запятой)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256D7" w:rsidRDefault="00A256D7" w:rsidP="00A256D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вводные данные для цитирования;</w:t>
      </w:r>
    </w:p>
    <w:p w:rsidR="00A256D7" w:rsidRPr="00E4043F" w:rsidRDefault="00A256D7" w:rsidP="00A256D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контактная информация автора, ответственного за переписку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A256D7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DF64F2">
        <w:rPr>
          <w:rFonts w:ascii="Times New Roman" w:hAnsi="Times New Roman" w:cs="Times New Roman"/>
          <w:sz w:val="28"/>
          <w:szCs w:val="28"/>
        </w:rPr>
        <w:t xml:space="preserve"> должно соответствовать содержанию.                                   Заголовок печатается прописными буквами, выравнивание – по центру.</w:t>
      </w:r>
    </w:p>
    <w:p w:rsidR="00A256D7" w:rsidRPr="00C810AF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Все вводимые автором </w:t>
      </w:r>
      <w:r w:rsidRPr="00C810AF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>буквенные обозначения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и </w:t>
      </w:r>
      <w:r w:rsidRPr="00C810AF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 xml:space="preserve">аббревиатуры 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должны быть расшифрованы в тексте при их первом упоминании. 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                                 </w:t>
      </w:r>
    </w:p>
    <w:p w:rsidR="00A256D7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sz w:val="28"/>
          <w:szCs w:val="28"/>
        </w:rPr>
        <w:t xml:space="preserve">Все </w:t>
      </w:r>
      <w:r w:rsidRPr="00DF64F2">
        <w:rPr>
          <w:rFonts w:ascii="Times New Roman" w:hAnsi="Times New Roman" w:cs="Times New Roman"/>
          <w:b/>
          <w:sz w:val="28"/>
          <w:szCs w:val="28"/>
        </w:rPr>
        <w:t>иллюстрационные материалы</w:t>
      </w:r>
      <w:r w:rsidRPr="00DF64F2">
        <w:rPr>
          <w:rFonts w:ascii="Times New Roman" w:hAnsi="Times New Roman" w:cs="Times New Roman"/>
          <w:sz w:val="28"/>
          <w:szCs w:val="28"/>
        </w:rPr>
        <w:t xml:space="preserve">, используемые в тексте, должны иметь заголовки и порядковые номера, их следует располагать непосредственно после текста, в котором они упоминаются впервые.                                       </w:t>
      </w:r>
    </w:p>
    <w:p w:rsidR="00A256D7" w:rsidRPr="00555870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sz w:val="28"/>
          <w:szCs w:val="28"/>
        </w:rPr>
        <w:t xml:space="preserve">В тексте доклада должны </w:t>
      </w:r>
      <w:r w:rsidRPr="004D6A60">
        <w:rPr>
          <w:rFonts w:ascii="Times New Roman" w:hAnsi="Times New Roman" w:cs="Times New Roman"/>
          <w:b/>
          <w:sz w:val="28"/>
          <w:szCs w:val="28"/>
        </w:rPr>
        <w:t xml:space="preserve">обязательно присутствовать </w:t>
      </w:r>
      <w:r w:rsidRPr="004D6A60">
        <w:rPr>
          <w:rFonts w:ascii="Times New Roman" w:hAnsi="Times New Roman" w:cs="Times New Roman"/>
          <w:b/>
          <w:sz w:val="28"/>
          <w:szCs w:val="28"/>
          <w:u w:val="single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 xml:space="preserve"> на список литературы</w:t>
      </w:r>
      <w:r w:rsidRPr="00DF64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70">
        <w:rPr>
          <w:rFonts w:ascii="Times New Roman" w:hAnsi="Times New Roman" w:cs="Times New Roman"/>
          <w:sz w:val="28"/>
          <w:shd w:val="clear" w:color="auto" w:fill="FFFFFF"/>
        </w:rPr>
        <w:t>Ссылки на цитируемые публикации</w:t>
      </w:r>
      <w:r w:rsidRPr="00DF64F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в тексте делаются 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                                 </w:t>
      </w:r>
      <w:r w:rsidRPr="00DF64F2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>в квадратных скобках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. Например, [1, </w:t>
      </w:r>
      <w:r w:rsidR="003D3B50">
        <w:rPr>
          <w:rFonts w:ascii="Times New Roman" w:hAnsi="Times New Roman" w:cs="Times New Roman"/>
          <w:color w:val="212529"/>
          <w:sz w:val="28"/>
          <w:shd w:val="clear" w:color="auto" w:fill="FFFFFF"/>
        </w:rPr>
        <w:t>5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>] или [2-</w:t>
      </w:r>
      <w:r w:rsidR="003D3B50">
        <w:rPr>
          <w:rFonts w:ascii="Times New Roman" w:hAnsi="Times New Roman" w:cs="Times New Roman"/>
          <w:color w:val="212529"/>
          <w:sz w:val="28"/>
          <w:shd w:val="clear" w:color="auto" w:fill="FFFFFF"/>
        </w:rPr>
        <w:t>4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>].</w:t>
      </w:r>
    </w:p>
    <w:p w:rsidR="00A256D7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DF64F2">
        <w:rPr>
          <w:rFonts w:ascii="Times New Roman" w:hAnsi="Times New Roman" w:cs="Times New Roman"/>
          <w:sz w:val="28"/>
          <w:szCs w:val="28"/>
        </w:rPr>
        <w:t xml:space="preserve"> помещается в конце текста. В самом тексте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DF64F2">
        <w:rPr>
          <w:rFonts w:ascii="Times New Roman" w:hAnsi="Times New Roman" w:cs="Times New Roman"/>
          <w:sz w:val="28"/>
          <w:szCs w:val="28"/>
        </w:rPr>
        <w:t xml:space="preserve"> в квадратных скобках указывается </w:t>
      </w:r>
      <w:r w:rsidRPr="00555870">
        <w:rPr>
          <w:rFonts w:ascii="Times New Roman" w:hAnsi="Times New Roman" w:cs="Times New Roman"/>
          <w:b/>
          <w:sz w:val="28"/>
          <w:szCs w:val="28"/>
        </w:rPr>
        <w:t>порядковый номер материала согласно перечня в списке литературы</w:t>
      </w:r>
      <w:r w:rsidRPr="00DF64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оформления</w:t>
      </w:r>
      <w:r w:rsidRPr="00DF64F2">
        <w:rPr>
          <w:rFonts w:ascii="Times New Roman" w:hAnsi="Times New Roman" w:cs="Times New Roman"/>
          <w:sz w:val="28"/>
          <w:szCs w:val="28"/>
        </w:rPr>
        <w:t xml:space="preserve"> списка литературы </w:t>
      </w: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2D3EB0">
        <w:rPr>
          <w:rFonts w:ascii="Times New Roman" w:hAnsi="Times New Roman" w:cs="Times New Roman"/>
          <w:sz w:val="28"/>
        </w:rPr>
        <w:t>ГОСТ Р 7.0.100-2018</w:t>
      </w:r>
      <w:r>
        <w:rPr>
          <w:rFonts w:ascii="Times New Roman" w:hAnsi="Times New Roman" w:cs="Times New Roman"/>
          <w:sz w:val="28"/>
        </w:rPr>
        <w:t xml:space="preserve"> «</w:t>
      </w:r>
      <w:r w:rsidRPr="002D3EB0">
        <w:rPr>
          <w:rFonts w:ascii="Times New Roman" w:hAnsi="Times New Roman" w:cs="Times New Roman"/>
          <w:sz w:val="28"/>
        </w:rPr>
        <w:t>Библиографическая запись. Библиографическое описание</w:t>
      </w:r>
      <w:r>
        <w:rPr>
          <w:rFonts w:ascii="Times New Roman" w:hAnsi="Times New Roman" w:cs="Times New Roman"/>
          <w:sz w:val="28"/>
        </w:rPr>
        <w:t xml:space="preserve">» </w:t>
      </w:r>
      <w:r w:rsidRPr="00DF64F2">
        <w:rPr>
          <w:rFonts w:ascii="Times New Roman" w:hAnsi="Times New Roman" w:cs="Times New Roman"/>
          <w:sz w:val="28"/>
          <w:szCs w:val="28"/>
        </w:rPr>
        <w:t xml:space="preserve">должно соответствовать </w:t>
      </w:r>
      <w:r w:rsidRPr="008F2685">
        <w:rPr>
          <w:rFonts w:ascii="Times New Roman" w:hAnsi="Times New Roman" w:cs="Times New Roman"/>
          <w:b/>
          <w:sz w:val="28"/>
          <w:szCs w:val="28"/>
        </w:rPr>
        <w:t>образцу</w:t>
      </w:r>
      <w:r>
        <w:rPr>
          <w:rFonts w:ascii="Times New Roman" w:hAnsi="Times New Roman" w:cs="Times New Roman"/>
          <w:b/>
          <w:sz w:val="28"/>
          <w:szCs w:val="28"/>
        </w:rPr>
        <w:t>.   Предлагаем</w:t>
      </w:r>
      <w:r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 w:rsidRPr="00A754C1">
        <w:rPr>
          <w:rFonts w:ascii="Times New Roman" w:hAnsi="Times New Roman" w:cs="Times New Roman"/>
          <w:b/>
          <w:sz w:val="28"/>
          <w:szCs w:val="28"/>
        </w:rPr>
        <w:t>электронным конструктором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списка литературы, ссылка ‒ </w:t>
      </w:r>
      <w:hyperlink r:id="rId11" w:history="1">
        <w:r w:rsidRPr="00B16FEC">
          <w:rPr>
            <w:rStyle w:val="a5"/>
            <w:rFonts w:ascii="Times New Roman" w:hAnsi="Times New Roman" w:cs="Times New Roman"/>
            <w:sz w:val="28"/>
            <w:szCs w:val="26"/>
            <w:shd w:val="clear" w:color="auto" w:fill="FFFFFF"/>
          </w:rPr>
          <w:t>https://open-resource.ru/spisok-literatury/</w:t>
        </w:r>
      </w:hyperlink>
      <w:r w:rsidRPr="00B16FEC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 неправильном оформлении списка литературы организаторы будут отправлять </w:t>
      </w:r>
      <w:r w:rsidRPr="00555870">
        <w:rPr>
          <w:rFonts w:ascii="Times New Roman" w:hAnsi="Times New Roman" w:cs="Times New Roman"/>
          <w:sz w:val="28"/>
          <w:szCs w:val="28"/>
        </w:rPr>
        <w:t>на</w:t>
      </w:r>
      <w:r w:rsidRPr="00A43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4C1">
        <w:rPr>
          <w:rFonts w:ascii="Times New Roman" w:hAnsi="Times New Roman" w:cs="Times New Roman"/>
          <w:b/>
          <w:sz w:val="28"/>
          <w:szCs w:val="28"/>
        </w:rPr>
        <w:t>повторное редактирование</w:t>
      </w:r>
      <w:r w:rsidRPr="006C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автору/соавтору статьи. </w:t>
      </w:r>
    </w:p>
    <w:p w:rsidR="00514CF8" w:rsidRDefault="00514CF8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D7C" w:rsidRDefault="005A4D7C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D7C" w:rsidRDefault="005A4D7C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6D7" w:rsidRPr="00F12C15" w:rsidRDefault="00A256D7" w:rsidP="003D3B50">
      <w:pPr>
        <w:pStyle w:val="a4"/>
        <w:spacing w:line="360" w:lineRule="auto"/>
        <w:ind w:firstLine="708"/>
        <w:jc w:val="both"/>
        <w:rPr>
          <w:rFonts w:ascii="Georgia Pro Cond" w:hAnsi="Georgia Pro Cond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lastRenderedPageBreak/>
        <w:t xml:space="preserve"> </w:t>
      </w:r>
      <w:r>
        <w:rPr>
          <w:rFonts w:ascii="Georgia Pro Cond" w:hAnsi="Georgia Pro Cond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87120" wp14:editId="53588DE6">
                <wp:simplePos x="0" y="0"/>
                <wp:positionH relativeFrom="column">
                  <wp:posOffset>-251460</wp:posOffset>
                </wp:positionH>
                <wp:positionV relativeFrom="paragraph">
                  <wp:posOffset>266700</wp:posOffset>
                </wp:positionV>
                <wp:extent cx="6400800" cy="6096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09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49FF1" id="Прямоугольник 6" o:spid="_x0000_s1026" style="position:absolute;margin-left:-19.8pt;margin-top:21pt;width:7in;height:4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" filled="f" strokecolor="black [3213]" strokeweight="1pt"/>
            </w:pict>
          </mc:Fallback>
        </mc:AlternateContent>
      </w:r>
      <w:r>
        <w:rPr>
          <w:rFonts w:ascii="Georgia Pro Cond" w:hAnsi="Georgia Pro Cond" w:cs="Times New Roman"/>
          <w:b/>
          <w:sz w:val="28"/>
          <w:szCs w:val="28"/>
        </w:rPr>
        <w:t>Образец оформления титульного листа</w:t>
      </w:r>
      <w:r>
        <w:rPr>
          <w:rFonts w:ascii="Times New Roman" w:hAnsi="Times New Roman" w:cs="Times New Roman"/>
          <w:b/>
          <w:sz w:val="1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Pr="00F12C15">
        <w:rPr>
          <w:rFonts w:ascii="Georgia Pro Cond" w:hAnsi="Georgia Pro Cond" w:cs="Times New Roman"/>
          <w:b/>
          <w:color w:val="0070C0"/>
          <w:sz w:val="28"/>
          <w:szCs w:val="28"/>
        </w:rPr>
        <w:t xml:space="preserve">русском языке </w:t>
      </w:r>
    </w:p>
    <w:p w:rsidR="00A256D7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4043F">
        <w:rPr>
          <w:rFonts w:ascii="Times New Roman" w:hAnsi="Times New Roman" w:cs="Times New Roman"/>
          <w:b/>
          <w:sz w:val="28"/>
        </w:rPr>
        <w:t>ИНФОРМАТИЗАЦИЯ КАК ФАКТОР ИЗМЕНЕНИЯ</w:t>
      </w:r>
    </w:p>
    <w:p w:rsidR="00A256D7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4043F">
        <w:rPr>
          <w:rFonts w:ascii="Times New Roman" w:hAnsi="Times New Roman" w:cs="Times New Roman"/>
          <w:b/>
          <w:sz w:val="28"/>
        </w:rPr>
        <w:t>УМСТВЕННОЙ РАБОТОСПОСОБНОСТИ ДОШКОЛЬНИКОВ</w:t>
      </w:r>
    </w:p>
    <w:p w:rsidR="00A256D7" w:rsidRDefault="00A256D7" w:rsidP="00A256D7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Cs w:val="0"/>
          <w:sz w:val="16"/>
          <w:szCs w:val="16"/>
        </w:rPr>
      </w:pPr>
      <w:proofErr w:type="spellStart"/>
      <w:r w:rsidRPr="00E4043F">
        <w:rPr>
          <w:rFonts w:ascii="Times New Roman" w:hAnsi="Times New Roman" w:cs="Times New Roman"/>
          <w:sz w:val="28"/>
          <w:szCs w:val="28"/>
        </w:rPr>
        <w:t>Крийт</w:t>
      </w:r>
      <w:proofErr w:type="spellEnd"/>
      <w:r w:rsidRPr="00E4043F">
        <w:rPr>
          <w:rFonts w:ascii="Times New Roman" w:hAnsi="Times New Roman" w:cs="Times New Roman"/>
          <w:sz w:val="28"/>
          <w:szCs w:val="28"/>
        </w:rPr>
        <w:t xml:space="preserve"> В.Е.</w:t>
      </w: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043F">
        <w:rPr>
          <w:rFonts w:ascii="Times New Roman" w:hAnsi="Times New Roman" w:cs="Times New Roman"/>
          <w:sz w:val="28"/>
          <w:szCs w:val="28"/>
        </w:rPr>
        <w:t>, Сладкова Ю.Н.</w:t>
      </w: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043F">
        <w:rPr>
          <w:rFonts w:ascii="Times New Roman" w:hAnsi="Times New Roman" w:cs="Times New Roman"/>
          <w:sz w:val="28"/>
          <w:szCs w:val="28"/>
        </w:rPr>
        <w:t>, Санников М.В.</w:t>
      </w: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04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Иванова</w:t>
      </w:r>
      <w:r w:rsidRPr="00E4043F">
        <w:rPr>
          <w:rFonts w:ascii="Times New Roman" w:hAnsi="Times New Roman" w:cs="Times New Roman"/>
          <w:sz w:val="28"/>
          <w:szCs w:val="28"/>
        </w:rPr>
        <w:t xml:space="preserve"> А.О.</w:t>
      </w: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A256D7" w:rsidRDefault="00A256D7" w:rsidP="00A256D7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Cs w:val="0"/>
          <w:sz w:val="16"/>
          <w:szCs w:val="16"/>
        </w:rPr>
      </w:pPr>
    </w:p>
    <w:p w:rsidR="00A256D7" w:rsidRPr="00E4043F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4043F">
        <w:rPr>
          <w:rFonts w:ascii="Times New Roman" w:hAnsi="Times New Roman" w:cs="Times New Roman"/>
          <w:sz w:val="28"/>
          <w:szCs w:val="28"/>
        </w:rPr>
        <w:t xml:space="preserve">ФБУН «СЗНЦ гигиены и общественного здоровья» Роспотребнадзора, </w:t>
      </w:r>
      <w:r>
        <w:rPr>
          <w:rFonts w:ascii="Times New Roman" w:hAnsi="Times New Roman" w:cs="Times New Roman"/>
          <w:sz w:val="28"/>
          <w:szCs w:val="28"/>
        </w:rPr>
        <w:t>191036, Санкт-Петербург, Россия</w:t>
      </w:r>
    </w:p>
    <w:p w:rsidR="00A256D7" w:rsidRDefault="00A256D7" w:rsidP="00A256D7">
      <w:pPr>
        <w:ind w:right="-30"/>
        <w:jc w:val="both"/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123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ФГБНУ</w:t>
      </w:r>
      <w:proofErr w:type="gramEnd"/>
      <w:r w:rsidRPr="00717123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717123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Институт стратегии развития образования РАО</w:t>
      </w:r>
      <w:r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101000, Москва,             </w:t>
      </w:r>
    </w:p>
    <w:p w:rsidR="00A256D7" w:rsidRDefault="00A256D7" w:rsidP="00A256D7">
      <w:pPr>
        <w:ind w:right="-30"/>
        <w:jc w:val="both"/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Россия</w:t>
      </w:r>
    </w:p>
    <w:p w:rsidR="00A256D7" w:rsidRPr="00717123" w:rsidRDefault="00A256D7" w:rsidP="00A256D7">
      <w:pPr>
        <w:ind w:left="-150" w:right="-30" w:firstLine="150"/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МАОУ «Школа № 178», 603157, Нижний Новгород, Россия</w:t>
      </w:r>
    </w:p>
    <w:p w:rsidR="00A256D7" w:rsidRPr="00717123" w:rsidRDefault="00A256D7" w:rsidP="00A256D7">
      <w:pPr>
        <w:ind w:left="-150" w:right="-30" w:firstLine="150"/>
        <w:rPr>
          <w:rFonts w:ascii="Times New Roman" w:hAnsi="Times New Roman" w:cs="Times New Roman"/>
          <w:sz w:val="16"/>
          <w:szCs w:val="16"/>
        </w:rPr>
      </w:pPr>
    </w:p>
    <w:p w:rsidR="00A256D7" w:rsidRPr="00717123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8D2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Аннотация: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8D2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текст резюме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</w:t>
      </w:r>
      <w:r w:rsidRPr="007078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100-150 слов.</w:t>
      </w:r>
    </w:p>
    <w:p w:rsidR="00A256D7" w:rsidRPr="00717123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8D2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Ключевые слова:</w:t>
      </w:r>
      <w:r w:rsidRPr="007171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23F4B" w:rsidRPr="00F23F4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до 5 слов</w:t>
      </w:r>
      <w:r w:rsidR="00F23F4B" w:rsidRPr="00F23F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17123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(через точку с запятой)</w:t>
      </w:r>
    </w:p>
    <w:p w:rsidR="00A256D7" w:rsidRDefault="00A256D7" w:rsidP="00A256D7">
      <w:pPr>
        <w:pStyle w:val="a4"/>
        <w:spacing w:line="360" w:lineRule="auto"/>
        <w:jc w:val="both"/>
        <w:rPr>
          <w:rStyle w:val="a8"/>
          <w:rFonts w:ascii="Times New Roman" w:hAnsi="Times New Roman" w:cs="Times New Roman"/>
          <w:color w:val="666666"/>
          <w:sz w:val="28"/>
          <w:szCs w:val="28"/>
        </w:rPr>
      </w:pPr>
      <w:r w:rsidRPr="0071712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Для цитирования</w:t>
      </w:r>
      <w:r w:rsidRPr="00717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17123">
        <w:rPr>
          <w:rFonts w:ascii="Times New Roman" w:hAnsi="Times New Roman" w:cs="Times New Roman"/>
          <w:sz w:val="28"/>
          <w:szCs w:val="28"/>
        </w:rPr>
        <w:t>Крийт</w:t>
      </w:r>
      <w:proofErr w:type="spellEnd"/>
      <w:r w:rsidRPr="00717123">
        <w:rPr>
          <w:rFonts w:ascii="Times New Roman" w:hAnsi="Times New Roman" w:cs="Times New Roman"/>
          <w:sz w:val="28"/>
          <w:szCs w:val="28"/>
        </w:rPr>
        <w:t xml:space="preserve"> В.Е., Сладкова Ю.Н., Санников М.В., </w:t>
      </w:r>
      <w:proofErr w:type="spellStart"/>
      <w:r w:rsidRPr="00717123">
        <w:rPr>
          <w:rFonts w:ascii="Times New Roman" w:hAnsi="Times New Roman" w:cs="Times New Roman"/>
          <w:sz w:val="28"/>
          <w:szCs w:val="28"/>
        </w:rPr>
        <w:t>Пятибрат</w:t>
      </w:r>
      <w:proofErr w:type="spellEnd"/>
      <w:r w:rsidRPr="00717123">
        <w:rPr>
          <w:rFonts w:ascii="Times New Roman" w:hAnsi="Times New Roman" w:cs="Times New Roman"/>
          <w:sz w:val="28"/>
          <w:szCs w:val="28"/>
        </w:rPr>
        <w:t xml:space="preserve"> А.О. </w:t>
      </w:r>
      <w:r w:rsidRPr="003C241C">
        <w:rPr>
          <w:rFonts w:ascii="Times New Roman" w:hAnsi="Times New Roman" w:cs="Times New Roman"/>
          <w:i/>
          <w:sz w:val="28"/>
          <w:szCs w:val="28"/>
        </w:rPr>
        <w:t>Информатизация как фактор изменения умственной работоспособности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// Цифровая среда: возможности и риски: сб. статей Межрегиональной научно-практической конференции, 12 октября 2022 г. </w:t>
      </w:r>
    </w:p>
    <w:p w:rsidR="00A256D7" w:rsidRPr="00717123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12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ля корреспонденции</w:t>
      </w:r>
      <w:r w:rsidRPr="00717123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proofErr w:type="spellStart"/>
      <w:r w:rsidRPr="0071712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Крийт</w:t>
      </w:r>
      <w:proofErr w:type="spellEnd"/>
      <w:r w:rsidRPr="0071712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Евгеньевич</w:t>
      </w:r>
      <w:r w:rsidRPr="00717123">
        <w:rPr>
          <w:rFonts w:ascii="Times New Roman" w:hAnsi="Times New Roman" w:cs="Times New Roman"/>
          <w:sz w:val="28"/>
          <w:szCs w:val="28"/>
        </w:rPr>
        <w:t xml:space="preserve">, канд. мед. </w:t>
      </w:r>
      <w:proofErr w:type="gramStart"/>
      <w:r w:rsidRPr="00717123">
        <w:rPr>
          <w:rFonts w:ascii="Times New Roman" w:hAnsi="Times New Roman" w:cs="Times New Roman"/>
          <w:sz w:val="28"/>
          <w:szCs w:val="28"/>
        </w:rPr>
        <w:t xml:space="preserve">наук,   </w:t>
      </w:r>
      <w:proofErr w:type="gramEnd"/>
      <w:r w:rsidRPr="00717123">
        <w:rPr>
          <w:rFonts w:ascii="Times New Roman" w:hAnsi="Times New Roman" w:cs="Times New Roman"/>
          <w:sz w:val="28"/>
          <w:szCs w:val="28"/>
        </w:rPr>
        <w:t xml:space="preserve">                 ФБУН «СЗНЦ гигиены и общественного здоровья», 191036, Санкт-Петербург.                        E-mail: kriyt@s-znc.ru</w:t>
      </w:r>
    </w:p>
    <w:p w:rsidR="00A256D7" w:rsidRDefault="00A256D7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A256D7" w:rsidRDefault="00A256D7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F23F4B" w:rsidRDefault="00F23F4B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F23F4B" w:rsidRDefault="00F23F4B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F23F4B" w:rsidRDefault="00F23F4B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F23F4B" w:rsidRDefault="00F23F4B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092E7B" w:rsidRDefault="00092E7B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092E7B" w:rsidRDefault="00092E7B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092E7B" w:rsidRDefault="00092E7B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A256D7" w:rsidRPr="007078D2" w:rsidRDefault="00A256D7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  <w:r>
        <w:rPr>
          <w:rFonts w:ascii="Georgia Pro Cond" w:hAnsi="Georgia Pro Cond" w:cs="Times New Roman"/>
          <w:b/>
          <w:sz w:val="28"/>
          <w:szCs w:val="28"/>
        </w:rPr>
        <w:lastRenderedPageBreak/>
        <w:t>Образец оформления титульного листа</w:t>
      </w:r>
      <w:r>
        <w:rPr>
          <w:rFonts w:ascii="Times New Roman" w:hAnsi="Times New Roman" w:cs="Times New Roman"/>
          <w:b/>
          <w:sz w:val="1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Pr="00F12C15">
        <w:rPr>
          <w:rFonts w:ascii="Georgia Pro Cond" w:hAnsi="Georgia Pro Cond" w:cs="Times New Roman"/>
          <w:b/>
          <w:color w:val="002060"/>
          <w:sz w:val="28"/>
          <w:szCs w:val="28"/>
        </w:rPr>
        <w:t xml:space="preserve">английском языке </w:t>
      </w:r>
    </w:p>
    <w:p w:rsidR="00A256D7" w:rsidRPr="007078D2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Georgia Pro Cond" w:hAnsi="Georgia Pro Cond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89004" wp14:editId="05C9ACAB">
                <wp:simplePos x="0" y="0"/>
                <wp:positionH relativeFrom="column">
                  <wp:posOffset>-108585</wp:posOffset>
                </wp:positionH>
                <wp:positionV relativeFrom="paragraph">
                  <wp:posOffset>48895</wp:posOffset>
                </wp:positionV>
                <wp:extent cx="6029325" cy="34575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457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92F86" id="Прямоугольник 7" o:spid="_x0000_s1026" style="position:absolute;margin-left:-8.55pt;margin-top:3.85pt;width:474.75pt;height:27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" filled="f" strokecolor="black [3213]" strokeweight="1pt"/>
            </w:pict>
          </mc:Fallback>
        </mc:AlternateContent>
      </w:r>
    </w:p>
    <w:p w:rsidR="00A256D7" w:rsidRPr="007078D2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78D2">
        <w:rPr>
          <w:rFonts w:ascii="Times New Roman" w:hAnsi="Times New Roman" w:cs="Times New Roman"/>
          <w:b/>
          <w:sz w:val="28"/>
          <w:szCs w:val="28"/>
          <w:lang w:val="en-US"/>
        </w:rPr>
        <w:t>INFORMATIZATION AS A FACTOR OF CHANGE</w:t>
      </w:r>
    </w:p>
    <w:p w:rsidR="00A256D7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78D2">
        <w:rPr>
          <w:rFonts w:ascii="Times New Roman" w:hAnsi="Times New Roman" w:cs="Times New Roman"/>
          <w:b/>
          <w:sz w:val="28"/>
          <w:szCs w:val="28"/>
          <w:lang w:val="en-US"/>
        </w:rPr>
        <w:t>MENTAL PERFORMANCE OF PRESCHOOLERS</w:t>
      </w:r>
    </w:p>
    <w:p w:rsidR="00A256D7" w:rsidRPr="007078D2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256D7" w:rsidRPr="007078D2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078D2">
        <w:rPr>
          <w:rFonts w:ascii="Times New Roman" w:hAnsi="Times New Roman" w:cs="Times New Roman"/>
          <w:sz w:val="28"/>
          <w:szCs w:val="28"/>
          <w:lang w:val="en-US"/>
        </w:rPr>
        <w:t>Kriyt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V.E.</w:t>
      </w:r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078D2">
        <w:rPr>
          <w:rFonts w:ascii="Times New Roman" w:hAnsi="Times New Roman" w:cs="Times New Roman"/>
          <w:sz w:val="28"/>
          <w:szCs w:val="28"/>
          <w:lang w:val="en-US"/>
        </w:rPr>
        <w:t>Sladkova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Yu.N.</w:t>
      </w:r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078D2">
        <w:rPr>
          <w:rFonts w:ascii="Times New Roman" w:hAnsi="Times New Roman" w:cs="Times New Roman"/>
          <w:sz w:val="28"/>
          <w:szCs w:val="28"/>
          <w:lang w:val="en-US"/>
        </w:rPr>
        <w:t>Sannikov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M.V.</w:t>
      </w:r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Ivanova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A.O.</w:t>
      </w:r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A256D7" w:rsidRPr="007078D2" w:rsidRDefault="00A256D7" w:rsidP="00A256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proofErr w:type="gram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SZNC of Hygiene and Public Health of </w:t>
      </w:r>
      <w:proofErr w:type="spellStart"/>
      <w:r w:rsidRPr="007078D2">
        <w:rPr>
          <w:rFonts w:ascii="Times New Roman" w:hAnsi="Times New Roman" w:cs="Times New Roman"/>
          <w:sz w:val="28"/>
          <w:szCs w:val="28"/>
          <w:lang w:val="en-US"/>
        </w:rPr>
        <w:t>Rospotrebnadzor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191036, St. Petersburg, Russia</w:t>
      </w:r>
    </w:p>
    <w:p w:rsidR="00A256D7" w:rsidRPr="007078D2" w:rsidRDefault="00A256D7" w:rsidP="00A256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Institute of Education Development Strategy RAO, 101000, Moscow, Russia</w:t>
      </w:r>
    </w:p>
    <w:p w:rsidR="00A256D7" w:rsidRPr="007078D2" w:rsidRDefault="00A256D7" w:rsidP="00A256D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proofErr w:type="gram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School No. 178, 603157, Nizhny Novgorod, Russia</w:t>
      </w:r>
    </w:p>
    <w:p w:rsidR="00A256D7" w:rsidRDefault="00A256D7" w:rsidP="00A256D7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256D7" w:rsidRPr="00A52D0A" w:rsidRDefault="00A256D7" w:rsidP="00A256D7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078D2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</w:t>
      </w:r>
      <w:r w:rsidRPr="00A52D0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</w:p>
    <w:p w:rsidR="00A256D7" w:rsidRPr="007078D2" w:rsidRDefault="00A256D7" w:rsidP="00A256D7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078D2">
        <w:rPr>
          <w:rFonts w:ascii="Times New Roman" w:hAnsi="Times New Roman" w:cs="Times New Roman"/>
          <w:b/>
          <w:i/>
          <w:sz w:val="28"/>
          <w:szCs w:val="28"/>
        </w:rPr>
        <w:t>Keywords</w:t>
      </w:r>
      <w:proofErr w:type="spellEnd"/>
      <w:r w:rsidRPr="007078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256D7" w:rsidRDefault="00A256D7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A256D7" w:rsidRPr="00A754C1" w:rsidRDefault="00A256D7" w:rsidP="00A256D7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  <w:r w:rsidRPr="00A754C1">
        <w:rPr>
          <w:rFonts w:ascii="Georgia Pro Cond" w:hAnsi="Georgia Pro Cond" w:cs="Times New Roman"/>
          <w:b/>
          <w:sz w:val="28"/>
          <w:szCs w:val="28"/>
        </w:rPr>
        <w:t>Образец оформления списка литературы</w:t>
      </w:r>
    </w:p>
    <w:p w:rsidR="00A256D7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870">
        <w:rPr>
          <w:rFonts w:ascii="Times New Roman" w:hAnsi="Times New Roman" w:cs="Times New Roman"/>
          <w:b/>
          <w:i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D3B50" w:rsidRPr="003D3B50" w:rsidRDefault="003D3B50" w:rsidP="003D3B50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B50">
        <w:rPr>
          <w:rFonts w:ascii="Times New Roman" w:hAnsi="Times New Roman" w:cs="Times New Roman"/>
          <w:b/>
          <w:i/>
          <w:color w:val="002060"/>
          <w:sz w:val="24"/>
          <w:szCs w:val="28"/>
        </w:rPr>
        <w:t>Один автор</w:t>
      </w:r>
    </w:p>
    <w:p w:rsidR="00A256D7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>Александрова, И.Э. Гигиеническая оптимизация учебного процесса в школе в условиях использования электронных 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2721CC">
        <w:rPr>
          <w:rFonts w:ascii="Times New Roman" w:hAnsi="Times New Roman" w:cs="Times New Roman"/>
          <w:sz w:val="28"/>
          <w:szCs w:val="28"/>
        </w:rPr>
        <w:t>И.Э. Александ</w:t>
      </w:r>
      <w:r>
        <w:rPr>
          <w:rFonts w:ascii="Times New Roman" w:hAnsi="Times New Roman" w:cs="Times New Roman"/>
          <w:sz w:val="28"/>
          <w:szCs w:val="28"/>
        </w:rPr>
        <w:t>рова// Анализ риска здоровью. 2020. № 2. С. 47-54.</w:t>
      </w:r>
    </w:p>
    <w:p w:rsidR="003D3B50" w:rsidRPr="003D3B50" w:rsidRDefault="003D3B50" w:rsidP="003D3B50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8"/>
        </w:rPr>
        <w:t>Несколько авторов</w:t>
      </w:r>
    </w:p>
    <w:p w:rsidR="00A256D7" w:rsidRPr="002721CC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21CC">
        <w:rPr>
          <w:rFonts w:ascii="Times New Roman" w:hAnsi="Times New Roman" w:cs="Times New Roman"/>
          <w:sz w:val="28"/>
          <w:szCs w:val="28"/>
        </w:rPr>
        <w:t>Апрелев</w:t>
      </w:r>
      <w:proofErr w:type="spellEnd"/>
      <w:r w:rsidRPr="002721CC">
        <w:rPr>
          <w:rFonts w:ascii="Times New Roman" w:hAnsi="Times New Roman" w:cs="Times New Roman"/>
          <w:sz w:val="28"/>
          <w:szCs w:val="28"/>
        </w:rPr>
        <w:t>, А.Е. Нарушение вегетативной нервной системы как фактор риска развития и прогрес</w:t>
      </w:r>
      <w:r w:rsidR="003D3B50">
        <w:rPr>
          <w:rFonts w:ascii="Times New Roman" w:hAnsi="Times New Roman" w:cs="Times New Roman"/>
          <w:sz w:val="28"/>
          <w:szCs w:val="28"/>
        </w:rPr>
        <w:t xml:space="preserve">сирования миопии/ А.Е. </w:t>
      </w:r>
      <w:proofErr w:type="spellStart"/>
      <w:r w:rsidR="003D3B50">
        <w:rPr>
          <w:rFonts w:ascii="Times New Roman" w:hAnsi="Times New Roman" w:cs="Times New Roman"/>
          <w:sz w:val="28"/>
          <w:szCs w:val="28"/>
        </w:rPr>
        <w:t>Апрелев</w:t>
      </w:r>
      <w:proofErr w:type="spellEnd"/>
      <w:r w:rsidR="003D3B50">
        <w:rPr>
          <w:rFonts w:ascii="Times New Roman" w:hAnsi="Times New Roman" w:cs="Times New Roman"/>
          <w:sz w:val="28"/>
          <w:szCs w:val="28"/>
        </w:rPr>
        <w:t xml:space="preserve">, </w:t>
      </w:r>
      <w:r w:rsidRPr="002721CC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gramStart"/>
      <w:r w:rsidRPr="002721CC">
        <w:rPr>
          <w:rFonts w:ascii="Times New Roman" w:hAnsi="Times New Roman" w:cs="Times New Roman"/>
          <w:sz w:val="28"/>
          <w:szCs w:val="28"/>
        </w:rPr>
        <w:t xml:space="preserve">Сетко, </w:t>
      </w:r>
      <w:r w:rsidR="003D3B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D3B5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721CC">
        <w:rPr>
          <w:rFonts w:ascii="Times New Roman" w:hAnsi="Times New Roman" w:cs="Times New Roman"/>
          <w:sz w:val="28"/>
          <w:szCs w:val="28"/>
        </w:rPr>
        <w:t>Р.В. Пашинина [и др.] // Медицинский в</w:t>
      </w:r>
      <w:r>
        <w:rPr>
          <w:rFonts w:ascii="Times New Roman" w:hAnsi="Times New Roman" w:cs="Times New Roman"/>
          <w:sz w:val="28"/>
          <w:szCs w:val="28"/>
        </w:rPr>
        <w:t xml:space="preserve">естник Башкортостана. ‒ 2016. № 1. </w:t>
      </w:r>
      <w:r w:rsidR="003D3B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21CC">
        <w:rPr>
          <w:rFonts w:ascii="Times New Roman" w:hAnsi="Times New Roman" w:cs="Times New Roman"/>
          <w:sz w:val="28"/>
          <w:szCs w:val="28"/>
        </w:rPr>
        <w:t>С. 157-159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2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6D7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Диссертация:</w:t>
      </w:r>
    </w:p>
    <w:p w:rsidR="00A256D7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 xml:space="preserve">Александрова И.Э. Гигиенические основы оптимизации учебного процесса в условиях школьной цифровой среды: </w:t>
      </w:r>
      <w:proofErr w:type="spellStart"/>
      <w:r w:rsidRPr="002721CC">
        <w:rPr>
          <w:rFonts w:ascii="Times New Roman" w:hAnsi="Times New Roman" w:cs="Times New Roman"/>
          <w:color w:val="111111"/>
          <w:sz w:val="28"/>
          <w:szCs w:val="28"/>
        </w:rPr>
        <w:t>дис</w:t>
      </w:r>
      <w:proofErr w:type="spellEnd"/>
      <w:r w:rsidRPr="002721CC">
        <w:rPr>
          <w:rFonts w:ascii="Times New Roman" w:hAnsi="Times New Roman" w:cs="Times New Roman"/>
          <w:color w:val="111111"/>
          <w:sz w:val="28"/>
          <w:szCs w:val="28"/>
        </w:rPr>
        <w:t xml:space="preserve">. ... д.м.н.: </w:t>
      </w:r>
      <w:proofErr w:type="gramStart"/>
      <w:r w:rsidRPr="002721CC">
        <w:rPr>
          <w:rFonts w:ascii="Times New Roman" w:hAnsi="Times New Roman" w:cs="Times New Roman"/>
          <w:sz w:val="28"/>
          <w:szCs w:val="28"/>
        </w:rPr>
        <w:t>14.02.01./</w:t>
      </w:r>
      <w:proofErr w:type="gramEnd"/>
      <w:r w:rsidRPr="002721CC">
        <w:rPr>
          <w:rFonts w:ascii="Times New Roman" w:hAnsi="Times New Roman" w:cs="Times New Roman"/>
          <w:sz w:val="28"/>
          <w:szCs w:val="28"/>
        </w:rPr>
        <w:t xml:space="preserve"> Александрова Ирина Эрнстовна. ‒ </w:t>
      </w:r>
      <w:r w:rsidRPr="002721CC">
        <w:rPr>
          <w:rFonts w:ascii="Times New Roman" w:hAnsi="Times New Roman" w:cs="Times New Roman"/>
          <w:color w:val="111111"/>
          <w:sz w:val="28"/>
          <w:szCs w:val="28"/>
        </w:rPr>
        <w:t>М., 2018, 198 с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D3B50" w:rsidRDefault="003D3B50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B50" w:rsidRDefault="003D3B50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56D7" w:rsidRPr="006C626C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26C">
        <w:rPr>
          <w:rFonts w:ascii="Times New Roman" w:hAnsi="Times New Roman" w:cs="Times New Roman"/>
          <w:b/>
          <w:i/>
          <w:sz w:val="28"/>
          <w:szCs w:val="28"/>
        </w:rPr>
        <w:lastRenderedPageBreak/>
        <w:t>Автореферат:</w:t>
      </w:r>
    </w:p>
    <w:p w:rsidR="00A256D7" w:rsidRPr="002721CC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 xml:space="preserve">Дегтярёв, С.Н. Развивающее креативно ориентированное обучение (проектирование и реализация в старшей школе): специальность 13.00.01 «Общая педагогика, история педагогики и образования»: автореферат диссертации на соискание ученой степени доктора педагогических наук </w:t>
      </w:r>
      <w:r>
        <w:rPr>
          <w:rFonts w:ascii="Times New Roman" w:hAnsi="Times New Roman" w:cs="Times New Roman"/>
          <w:sz w:val="28"/>
          <w:szCs w:val="28"/>
        </w:rPr>
        <w:t xml:space="preserve">/ Дегтярёв Сергей Николаевич. Тюмень, 2016. </w:t>
      </w:r>
      <w:r w:rsidRPr="002721CC">
        <w:rPr>
          <w:rFonts w:ascii="Times New Roman" w:hAnsi="Times New Roman" w:cs="Times New Roman"/>
          <w:sz w:val="28"/>
          <w:szCs w:val="28"/>
        </w:rPr>
        <w:t>22 с.</w:t>
      </w:r>
    </w:p>
    <w:p w:rsidR="00A256D7" w:rsidRPr="00C5338A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16"/>
          <w:szCs w:val="28"/>
        </w:rPr>
      </w:pPr>
    </w:p>
    <w:p w:rsidR="00A256D7" w:rsidRPr="00C5338A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38A">
        <w:rPr>
          <w:rFonts w:ascii="Times New Roman" w:hAnsi="Times New Roman" w:cs="Times New Roman"/>
          <w:b/>
          <w:i/>
          <w:sz w:val="28"/>
          <w:szCs w:val="28"/>
        </w:rPr>
        <w:t>Печатное издание:</w:t>
      </w:r>
    </w:p>
    <w:p w:rsidR="00A256D7" w:rsidRPr="002721CC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 xml:space="preserve">Гиренок, Ф.И. Клиповое сознание / Ф.И. Гиренок. – </w:t>
      </w:r>
      <w:r>
        <w:rPr>
          <w:rFonts w:ascii="Times New Roman" w:hAnsi="Times New Roman" w:cs="Times New Roman"/>
          <w:sz w:val="28"/>
          <w:szCs w:val="28"/>
        </w:rPr>
        <w:t xml:space="preserve">2-е издание. –                                  </w:t>
      </w:r>
      <w:r w:rsidRPr="002721CC">
        <w:rPr>
          <w:rFonts w:ascii="Times New Roman" w:hAnsi="Times New Roman" w:cs="Times New Roman"/>
          <w:sz w:val="28"/>
          <w:szCs w:val="28"/>
        </w:rPr>
        <w:t>М.: Издат</w:t>
      </w:r>
      <w:r>
        <w:rPr>
          <w:rFonts w:ascii="Times New Roman" w:hAnsi="Times New Roman" w:cs="Times New Roman"/>
          <w:sz w:val="28"/>
          <w:szCs w:val="28"/>
        </w:rPr>
        <w:t>ельство Проспект, 2018. – 256 с.</w:t>
      </w:r>
    </w:p>
    <w:p w:rsidR="00A256D7" w:rsidRPr="006C626C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26C">
        <w:rPr>
          <w:rFonts w:ascii="Times New Roman" w:hAnsi="Times New Roman" w:cs="Times New Roman"/>
          <w:b/>
          <w:i/>
          <w:sz w:val="28"/>
          <w:szCs w:val="28"/>
        </w:rPr>
        <w:t>Электронное издание:</w:t>
      </w:r>
    </w:p>
    <w:p w:rsidR="00A256D7" w:rsidRDefault="00A256D7" w:rsidP="00A256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81770">
        <w:rPr>
          <w:rFonts w:ascii="Times New Roman" w:hAnsi="Times New Roman" w:cs="Times New Roman"/>
          <w:sz w:val="28"/>
        </w:rPr>
        <w:t xml:space="preserve">Пармская декларация по окружающей среде и охране здоровья //Парма, Италия. – 2010. – </w:t>
      </w:r>
      <w:r w:rsidRPr="00B81770">
        <w:rPr>
          <w:rFonts w:ascii="Times New Roman" w:hAnsi="Times New Roman" w:cs="Times New Roman"/>
          <w:sz w:val="28"/>
          <w:lang w:val="en-US"/>
        </w:rPr>
        <w:t>URL</w:t>
      </w:r>
      <w:r w:rsidRPr="00B81770">
        <w:rPr>
          <w:rFonts w:ascii="Times New Roman" w:hAnsi="Times New Roman" w:cs="Times New Roman"/>
          <w:sz w:val="28"/>
        </w:rPr>
        <w:t xml:space="preserve">: https://www.euro.who.int/__data/assets/pdf_file/0004/78610/E93618R.pdf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</w:rPr>
        <w:t>дата обращения: 31.01.2022).</w:t>
      </w:r>
    </w:p>
    <w:p w:rsidR="00A256D7" w:rsidRPr="006C626C" w:rsidRDefault="00A256D7" w:rsidP="00A256D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C626C">
        <w:rPr>
          <w:rFonts w:ascii="Times New Roman" w:hAnsi="Times New Roman" w:cs="Times New Roman"/>
          <w:b/>
          <w:i/>
          <w:sz w:val="28"/>
        </w:rPr>
        <w:t>Официальные документы:</w:t>
      </w:r>
    </w:p>
    <w:p w:rsidR="00A256D7" w:rsidRPr="002721CC" w:rsidRDefault="00A256D7" w:rsidP="00A256D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1C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«</w:t>
      </w:r>
      <w:r w:rsidRPr="002721CC">
        <w:rPr>
          <w:rFonts w:ascii="Times New Roman" w:hAnsi="Times New Roman" w:cs="Times New Roman"/>
          <w:color w:val="020C22"/>
          <w:sz w:val="28"/>
          <w:szCs w:val="28"/>
        </w:rPr>
        <w:t xml:space="preserve">Об образовании в Российской </w:t>
      </w:r>
      <w:proofErr w:type="gramStart"/>
      <w:r w:rsidRPr="002721CC">
        <w:rPr>
          <w:rFonts w:ascii="Times New Roman" w:hAnsi="Times New Roman" w:cs="Times New Roman"/>
          <w:color w:val="020C22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от 29.12.2012 года №273-ФЗ</w:t>
      </w:r>
      <w:r w:rsidRPr="0027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М., 2012;</w:t>
      </w:r>
    </w:p>
    <w:p w:rsidR="00A256D7" w:rsidRPr="009938E5" w:rsidRDefault="00A256D7" w:rsidP="00A256D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8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38E5">
        <w:rPr>
          <w:rFonts w:ascii="Times New Roman" w:hAnsi="Times New Roman" w:cs="Times New Roman"/>
          <w:sz w:val="28"/>
          <w:szCs w:val="28"/>
        </w:rPr>
        <w:t xml:space="preserve">от 06.10.2009 г. № 373 «Об утверждении и введении в действие Федерального государственного образовательного стандарта начального общего образования», </w:t>
      </w:r>
      <w:r w:rsidRPr="00993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r w:rsidRPr="00993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8E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юстиции Российской Федерации </w:t>
      </w:r>
      <w:r w:rsidRPr="009938E5">
        <w:rPr>
          <w:rFonts w:ascii="Times New Roman" w:hAnsi="Times New Roman" w:cs="Times New Roman"/>
          <w:sz w:val="28"/>
          <w:szCs w:val="28"/>
        </w:rPr>
        <w:t>22.12.2009 г. № 1</w:t>
      </w:r>
      <w:r>
        <w:rPr>
          <w:rFonts w:ascii="Times New Roman" w:hAnsi="Times New Roman" w:cs="Times New Roman"/>
          <w:sz w:val="28"/>
          <w:szCs w:val="28"/>
        </w:rPr>
        <w:t>5785.</w:t>
      </w:r>
    </w:p>
    <w:p w:rsidR="00A256D7" w:rsidRDefault="00A256D7" w:rsidP="00A256D7">
      <w:pPr>
        <w:pStyle w:val="a4"/>
        <w:spacing w:line="360" w:lineRule="auto"/>
        <w:rPr>
          <w:rFonts w:ascii="Times New Roman" w:hAnsi="Times New Roman" w:cs="Times New Roman"/>
          <w:sz w:val="28"/>
        </w:rPr>
      </w:pPr>
    </w:p>
    <w:p w:rsidR="00A256D7" w:rsidRPr="003C241C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6"/>
          <w:shd w:val="clear" w:color="auto" w:fill="FFFFFF"/>
        </w:rPr>
      </w:pPr>
      <w:r w:rsidRPr="003C241C">
        <w:rPr>
          <w:rFonts w:ascii="Times New Roman" w:hAnsi="Times New Roman" w:cs="Times New Roman"/>
          <w:b/>
          <w:color w:val="002060"/>
          <w:sz w:val="28"/>
          <w:szCs w:val="26"/>
          <w:shd w:val="clear" w:color="auto" w:fill="FFFFFF"/>
        </w:rPr>
        <w:t xml:space="preserve">Ссылка на подключение к </w:t>
      </w:r>
      <w:r>
        <w:rPr>
          <w:rFonts w:ascii="Times New Roman" w:hAnsi="Times New Roman" w:cs="Times New Roman"/>
          <w:b/>
          <w:color w:val="002060"/>
          <w:sz w:val="28"/>
          <w:szCs w:val="26"/>
          <w:shd w:val="clear" w:color="auto" w:fill="FFFFFF"/>
        </w:rPr>
        <w:t xml:space="preserve">видеоплатформе </w:t>
      </w:r>
      <w:r w:rsidRPr="003C241C">
        <w:rPr>
          <w:rFonts w:ascii="Times New Roman" w:hAnsi="Times New Roman" w:cs="Times New Roman"/>
          <w:b/>
          <w:color w:val="002060"/>
          <w:sz w:val="28"/>
          <w:szCs w:val="26"/>
          <w:shd w:val="clear" w:color="auto" w:fill="FFFFFF"/>
        </w:rPr>
        <w:t xml:space="preserve">будет отправлена                                                  на электронную почту за несколько дней до начала мероприятия. </w:t>
      </w:r>
    </w:p>
    <w:p w:rsidR="00A256D7" w:rsidRPr="00BE5E25" w:rsidRDefault="00A256D7" w:rsidP="00A256D7">
      <w:pPr>
        <w:pStyle w:val="a4"/>
        <w:spacing w:line="360" w:lineRule="auto"/>
        <w:ind w:firstLine="708"/>
        <w:jc w:val="center"/>
        <w:rPr>
          <w:rFonts w:ascii="Georgia Pro Cond" w:hAnsi="Georgia Pro Cond" w:cs="Times New Roman"/>
          <w:b/>
          <w:i/>
          <w:sz w:val="16"/>
          <w:szCs w:val="16"/>
        </w:rPr>
      </w:pPr>
    </w:p>
    <w:p w:rsidR="003D3B50" w:rsidRDefault="003D3B50" w:rsidP="00A256D7">
      <w:pPr>
        <w:pStyle w:val="a4"/>
        <w:spacing w:line="360" w:lineRule="auto"/>
        <w:ind w:firstLine="708"/>
        <w:jc w:val="center"/>
        <w:rPr>
          <w:rFonts w:ascii="Georgia Pro Cond" w:hAnsi="Georgia Pro Cond" w:cs="Times New Roman"/>
          <w:b/>
          <w:i/>
          <w:sz w:val="28"/>
          <w:szCs w:val="28"/>
        </w:rPr>
      </w:pPr>
    </w:p>
    <w:p w:rsidR="003D3B50" w:rsidRDefault="003D3B50" w:rsidP="00A256D7">
      <w:pPr>
        <w:pStyle w:val="a4"/>
        <w:spacing w:line="360" w:lineRule="auto"/>
        <w:ind w:firstLine="708"/>
        <w:jc w:val="center"/>
        <w:rPr>
          <w:rFonts w:ascii="Georgia Pro Cond" w:hAnsi="Georgia Pro Cond" w:cs="Times New Roman"/>
          <w:b/>
          <w:i/>
          <w:sz w:val="28"/>
          <w:szCs w:val="28"/>
        </w:rPr>
      </w:pPr>
    </w:p>
    <w:p w:rsidR="003D3B50" w:rsidRDefault="003D3B50" w:rsidP="00A256D7">
      <w:pPr>
        <w:pStyle w:val="a4"/>
        <w:spacing w:line="360" w:lineRule="auto"/>
        <w:ind w:firstLine="708"/>
        <w:jc w:val="center"/>
        <w:rPr>
          <w:rFonts w:ascii="Georgia Pro Cond" w:hAnsi="Georgia Pro Cond" w:cs="Times New Roman"/>
          <w:b/>
          <w:i/>
          <w:sz w:val="28"/>
          <w:szCs w:val="28"/>
        </w:rPr>
      </w:pPr>
    </w:p>
    <w:p w:rsidR="003D3B50" w:rsidRDefault="003D3B50" w:rsidP="00A256D7">
      <w:pPr>
        <w:pStyle w:val="a4"/>
        <w:spacing w:line="360" w:lineRule="auto"/>
        <w:ind w:firstLine="708"/>
        <w:jc w:val="center"/>
        <w:rPr>
          <w:rFonts w:ascii="Georgia Pro Cond" w:hAnsi="Georgia Pro Cond" w:cs="Times New Roman"/>
          <w:b/>
          <w:i/>
          <w:sz w:val="28"/>
          <w:szCs w:val="28"/>
        </w:rPr>
      </w:pPr>
    </w:p>
    <w:p w:rsidR="00A256D7" w:rsidRPr="008F2685" w:rsidRDefault="00A256D7" w:rsidP="00A256D7">
      <w:pPr>
        <w:pStyle w:val="a4"/>
        <w:spacing w:line="360" w:lineRule="auto"/>
        <w:ind w:firstLine="708"/>
        <w:jc w:val="center"/>
        <w:rPr>
          <w:rFonts w:ascii="Georgia Pro Cond" w:hAnsi="Georgia Pro Cond" w:cs="Times New Roman"/>
          <w:b/>
          <w:i/>
          <w:sz w:val="28"/>
          <w:szCs w:val="28"/>
        </w:rPr>
      </w:pPr>
      <w:r w:rsidRPr="008F2685">
        <w:rPr>
          <w:rFonts w:ascii="Georgia Pro Cond" w:hAnsi="Georgia Pro Cond" w:cs="Times New Roman"/>
          <w:b/>
          <w:i/>
          <w:sz w:val="28"/>
          <w:szCs w:val="28"/>
        </w:rPr>
        <w:lastRenderedPageBreak/>
        <w:t>Ответственное лицо – секретарь конференции:</w:t>
      </w:r>
    </w:p>
    <w:p w:rsidR="00A256D7" w:rsidRPr="00E656F1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F1">
        <w:rPr>
          <w:rFonts w:ascii="Times New Roman" w:hAnsi="Times New Roman" w:cs="Times New Roman"/>
          <w:i/>
          <w:sz w:val="28"/>
          <w:szCs w:val="28"/>
        </w:rPr>
        <w:t>Лангуев Константин Александрович, помощник директора Сормовского ресурсного культурно-просветительского центра                                         им. прп. С. Радонежского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г. Нижнего Новгорода</w:t>
      </w:r>
      <w:r w:rsidRPr="00E656F1">
        <w:rPr>
          <w:rFonts w:ascii="Times New Roman" w:hAnsi="Times New Roman" w:cs="Times New Roman"/>
          <w:i/>
          <w:sz w:val="28"/>
          <w:szCs w:val="28"/>
        </w:rPr>
        <w:t xml:space="preserve">, мл. научный сотрудник кафедры гигиены ФГБОУ ВО «ПИМУ» Минздрава России, +79290485314, </w:t>
      </w:r>
      <w:r w:rsidRPr="00E656F1">
        <w:rPr>
          <w:rFonts w:ascii="Times New Roman" w:hAnsi="Times New Roman" w:cs="Times New Roman"/>
          <w:i/>
          <w:sz w:val="28"/>
          <w:szCs w:val="28"/>
          <w:lang w:val="en-US"/>
        </w:rPr>
        <w:t>dialog</w:t>
      </w:r>
      <w:r w:rsidRPr="00E656F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656F1">
        <w:rPr>
          <w:rFonts w:ascii="Times New Roman" w:hAnsi="Times New Roman" w:cs="Times New Roman"/>
          <w:i/>
          <w:sz w:val="28"/>
          <w:szCs w:val="28"/>
          <w:lang w:val="en-US"/>
        </w:rPr>
        <w:t>nn</w:t>
      </w:r>
      <w:proofErr w:type="spellEnd"/>
      <w:r w:rsidRPr="00E656F1">
        <w:rPr>
          <w:rFonts w:ascii="Times New Roman" w:hAnsi="Times New Roman" w:cs="Times New Roman"/>
          <w:i/>
          <w:sz w:val="28"/>
          <w:szCs w:val="28"/>
        </w:rPr>
        <w:t>@</w:t>
      </w:r>
      <w:r w:rsidRPr="00E656F1">
        <w:rPr>
          <w:rFonts w:ascii="Times New Roman" w:hAnsi="Times New Roman" w:cs="Times New Roman"/>
          <w:i/>
          <w:sz w:val="28"/>
          <w:szCs w:val="28"/>
          <w:lang w:val="en-US"/>
        </w:rPr>
        <w:t>list</w:t>
      </w:r>
      <w:r w:rsidRPr="00E656F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656F1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E656F1">
        <w:rPr>
          <w:rFonts w:ascii="Times New Roman" w:hAnsi="Times New Roman" w:cs="Times New Roman"/>
          <w:i/>
          <w:sz w:val="28"/>
          <w:szCs w:val="28"/>
        </w:rPr>
        <w:t>.</w:t>
      </w:r>
    </w:p>
    <w:p w:rsidR="00A256D7" w:rsidRPr="00F23F4B" w:rsidRDefault="00A256D7" w:rsidP="00A256D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256D7" w:rsidRPr="00BE5E25" w:rsidRDefault="00A256D7" w:rsidP="00A256D7">
      <w:pPr>
        <w:pStyle w:val="a4"/>
        <w:jc w:val="center"/>
        <w:rPr>
          <w:rFonts w:ascii="Georgia Pro Cond" w:hAnsi="Georgia Pro Cond" w:cs="Times New Roman"/>
          <w:b/>
          <w:sz w:val="28"/>
        </w:rPr>
      </w:pPr>
      <w:r w:rsidRPr="008F2685">
        <w:rPr>
          <w:rFonts w:ascii="Georgia Pro Cond" w:hAnsi="Georgia Pro Cond" w:cs="Times New Roman"/>
          <w:b/>
          <w:sz w:val="28"/>
        </w:rPr>
        <w:t>Будем рады видеть Вас среди участников конференции!</w:t>
      </w:r>
    </w:p>
    <w:p w:rsidR="00A256D7" w:rsidRDefault="00A256D7" w:rsidP="00C87A36">
      <w:pPr>
        <w:pStyle w:val="a4"/>
      </w:pPr>
    </w:p>
    <w:p w:rsidR="00A256D7" w:rsidRDefault="00A256D7" w:rsidP="00C87A36">
      <w:pPr>
        <w:pStyle w:val="a4"/>
      </w:pPr>
    </w:p>
    <w:p w:rsidR="00A256D7" w:rsidRDefault="00A256D7" w:rsidP="00C87A36">
      <w:pPr>
        <w:pStyle w:val="a4"/>
      </w:pPr>
    </w:p>
    <w:p w:rsidR="00A256D7" w:rsidRDefault="00A256D7" w:rsidP="00C87A36">
      <w:pPr>
        <w:pStyle w:val="a4"/>
      </w:pPr>
    </w:p>
    <w:p w:rsidR="00A256D7" w:rsidRDefault="00A256D7" w:rsidP="00C87A36">
      <w:pPr>
        <w:pStyle w:val="a4"/>
      </w:pPr>
    </w:p>
    <w:p w:rsidR="00A256D7" w:rsidRDefault="00A256D7" w:rsidP="00C87A36">
      <w:pPr>
        <w:pStyle w:val="a4"/>
      </w:pPr>
    </w:p>
    <w:p w:rsidR="00A256D7" w:rsidRDefault="00A256D7" w:rsidP="00C87A36">
      <w:pPr>
        <w:pStyle w:val="a4"/>
      </w:pPr>
    </w:p>
    <w:p w:rsidR="00C87A36" w:rsidRDefault="00C87A36" w:rsidP="00C87A36">
      <w:pPr>
        <w:pStyle w:val="a4"/>
      </w:pPr>
    </w:p>
    <w:sectPr w:rsidR="00C87A3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97" w:rsidRDefault="00F65397" w:rsidP="00A256D7">
      <w:pPr>
        <w:spacing w:after="0" w:line="240" w:lineRule="auto"/>
      </w:pPr>
      <w:r>
        <w:separator/>
      </w:r>
    </w:p>
  </w:endnote>
  <w:endnote w:type="continuationSeparator" w:id="0">
    <w:p w:rsidR="00F65397" w:rsidRDefault="00F65397" w:rsidP="00A2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 Pro Cond">
    <w:panose1 w:val="02040506050405020303"/>
    <w:charset w:val="CC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512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256D7" w:rsidRPr="00A256D7" w:rsidRDefault="00A256D7">
        <w:pPr>
          <w:pStyle w:val="ab"/>
          <w:jc w:val="center"/>
          <w:rPr>
            <w:rFonts w:ascii="Times New Roman" w:hAnsi="Times New Roman" w:cs="Times New Roman"/>
          </w:rPr>
        </w:pPr>
        <w:r w:rsidRPr="00A256D7">
          <w:rPr>
            <w:rFonts w:ascii="Times New Roman" w:hAnsi="Times New Roman" w:cs="Times New Roman"/>
          </w:rPr>
          <w:fldChar w:fldCharType="begin"/>
        </w:r>
        <w:r w:rsidRPr="00A256D7">
          <w:rPr>
            <w:rFonts w:ascii="Times New Roman" w:hAnsi="Times New Roman" w:cs="Times New Roman"/>
          </w:rPr>
          <w:instrText>PAGE   \* MERGEFORMAT</w:instrText>
        </w:r>
        <w:r w:rsidRPr="00A256D7">
          <w:rPr>
            <w:rFonts w:ascii="Times New Roman" w:hAnsi="Times New Roman" w:cs="Times New Roman"/>
          </w:rPr>
          <w:fldChar w:fldCharType="separate"/>
        </w:r>
        <w:r w:rsidR="001068FC">
          <w:rPr>
            <w:rFonts w:ascii="Times New Roman" w:hAnsi="Times New Roman" w:cs="Times New Roman"/>
            <w:noProof/>
          </w:rPr>
          <w:t>9</w:t>
        </w:r>
        <w:r w:rsidRPr="00A256D7">
          <w:rPr>
            <w:rFonts w:ascii="Times New Roman" w:hAnsi="Times New Roman" w:cs="Times New Roman"/>
          </w:rPr>
          <w:fldChar w:fldCharType="end"/>
        </w:r>
      </w:p>
    </w:sdtContent>
  </w:sdt>
  <w:p w:rsidR="00A256D7" w:rsidRDefault="00A256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97" w:rsidRDefault="00F65397" w:rsidP="00A256D7">
      <w:pPr>
        <w:spacing w:after="0" w:line="240" w:lineRule="auto"/>
      </w:pPr>
      <w:r>
        <w:separator/>
      </w:r>
    </w:p>
  </w:footnote>
  <w:footnote w:type="continuationSeparator" w:id="0">
    <w:p w:rsidR="00F65397" w:rsidRDefault="00F65397" w:rsidP="00A2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0264"/>
    <w:multiLevelType w:val="hybridMultilevel"/>
    <w:tmpl w:val="BEA8DBF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F7E25"/>
    <w:multiLevelType w:val="hybridMultilevel"/>
    <w:tmpl w:val="842AD008"/>
    <w:lvl w:ilvl="0" w:tplc="B0844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21EE9"/>
    <w:multiLevelType w:val="hybridMultilevel"/>
    <w:tmpl w:val="12AA8126"/>
    <w:lvl w:ilvl="0" w:tplc="7812AC1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0791"/>
    <w:multiLevelType w:val="hybridMultilevel"/>
    <w:tmpl w:val="D30ACC6C"/>
    <w:lvl w:ilvl="0" w:tplc="B0844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FC724D"/>
    <w:multiLevelType w:val="hybridMultilevel"/>
    <w:tmpl w:val="90E2A59E"/>
    <w:lvl w:ilvl="0" w:tplc="B0844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75BEB"/>
    <w:multiLevelType w:val="hybridMultilevel"/>
    <w:tmpl w:val="1A0EE32E"/>
    <w:lvl w:ilvl="0" w:tplc="7812AC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220"/>
    <w:multiLevelType w:val="multilevel"/>
    <w:tmpl w:val="646E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2F"/>
    <w:rsid w:val="000016BC"/>
    <w:rsid w:val="000618CC"/>
    <w:rsid w:val="00077286"/>
    <w:rsid w:val="00092E7B"/>
    <w:rsid w:val="001068FC"/>
    <w:rsid w:val="00170899"/>
    <w:rsid w:val="0018613C"/>
    <w:rsid w:val="0024165F"/>
    <w:rsid w:val="00253F56"/>
    <w:rsid w:val="002A5D17"/>
    <w:rsid w:val="003D3B50"/>
    <w:rsid w:val="003D7D42"/>
    <w:rsid w:val="00402293"/>
    <w:rsid w:val="00441901"/>
    <w:rsid w:val="0044251B"/>
    <w:rsid w:val="0047275D"/>
    <w:rsid w:val="004879F6"/>
    <w:rsid w:val="004E2449"/>
    <w:rsid w:val="00514CF8"/>
    <w:rsid w:val="005A4D7C"/>
    <w:rsid w:val="005C4572"/>
    <w:rsid w:val="005D5CAE"/>
    <w:rsid w:val="00601F1E"/>
    <w:rsid w:val="008B0D32"/>
    <w:rsid w:val="008C06ED"/>
    <w:rsid w:val="00A256D7"/>
    <w:rsid w:val="00A639BF"/>
    <w:rsid w:val="00C87A36"/>
    <w:rsid w:val="00D40648"/>
    <w:rsid w:val="00E3132F"/>
    <w:rsid w:val="00E34E46"/>
    <w:rsid w:val="00F22596"/>
    <w:rsid w:val="00F23F4B"/>
    <w:rsid w:val="00F65397"/>
    <w:rsid w:val="00F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CC0B6-8CAD-4E45-83AD-BE600213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572"/>
    <w:rPr>
      <w:b/>
      <w:bCs/>
    </w:rPr>
  </w:style>
  <w:style w:type="paragraph" w:styleId="a4">
    <w:name w:val="No Spacing"/>
    <w:uiPriority w:val="1"/>
    <w:qFormat/>
    <w:rsid w:val="00C87A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256D7"/>
    <w:rPr>
      <w:color w:val="0563C1" w:themeColor="hyperlink"/>
      <w:u w:val="single"/>
    </w:rPr>
  </w:style>
  <w:style w:type="paragraph" w:styleId="a6">
    <w:name w:val="Body Text"/>
    <w:basedOn w:val="a"/>
    <w:link w:val="a7"/>
    <w:rsid w:val="00A256D7"/>
    <w:pPr>
      <w:spacing w:after="140" w:line="276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A256D7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styleId="a8">
    <w:name w:val="Emphasis"/>
    <w:basedOn w:val="a0"/>
    <w:uiPriority w:val="20"/>
    <w:qFormat/>
    <w:rsid w:val="00A256D7"/>
    <w:rPr>
      <w:i/>
      <w:iCs/>
    </w:rPr>
  </w:style>
  <w:style w:type="character" w:customStyle="1" w:styleId="organictitlecontentspan">
    <w:name w:val="organictitlecontentspan"/>
    <w:basedOn w:val="a0"/>
    <w:rsid w:val="00A256D7"/>
  </w:style>
  <w:style w:type="paragraph" w:styleId="a9">
    <w:name w:val="header"/>
    <w:basedOn w:val="a"/>
    <w:link w:val="aa"/>
    <w:uiPriority w:val="99"/>
    <w:unhideWhenUsed/>
    <w:rsid w:val="00A2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6D7"/>
  </w:style>
  <w:style w:type="paragraph" w:styleId="ab">
    <w:name w:val="footer"/>
    <w:basedOn w:val="a"/>
    <w:link w:val="ac"/>
    <w:uiPriority w:val="99"/>
    <w:unhideWhenUsed/>
    <w:rsid w:val="00A2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-resource.ru/spisok-literatu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Rjmt9pjJS1J7XBG6-iq08edrDXkftE0w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cp:lastPrinted>2022-12-23T17:51:00Z</cp:lastPrinted>
  <dcterms:created xsi:type="dcterms:W3CDTF">2022-07-16T14:58:00Z</dcterms:created>
  <dcterms:modified xsi:type="dcterms:W3CDTF">2022-12-23T17:51:00Z</dcterms:modified>
</cp:coreProperties>
</file>