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1D" w:rsidRDefault="0028081D" w:rsidP="0028081D">
      <w:pPr>
        <w:ind w:firstLine="0"/>
        <w:rPr>
          <w:b/>
          <w:sz w:val="10"/>
          <w:szCs w:val="32"/>
        </w:rPr>
      </w:pPr>
      <w:r>
        <w:rPr>
          <w:b/>
          <w:noProof/>
          <w:sz w:val="1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-62865</wp:posOffset>
            </wp:positionV>
            <wp:extent cx="933450" cy="933450"/>
            <wp:effectExtent l="19050" t="0" r="0" b="0"/>
            <wp:wrapNone/>
            <wp:docPr id="2" name="Рисунок 4" descr="https://yt3.ggpht.com/-SY9fsF01S6c/AAAAAAAAAAI/AAAAAAAAAAA/gMGfUnv1ASA/s900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t3.ggpht.com/-SY9fsF01S6c/AAAAAAAAAAI/AAAAAAAAAAA/gMGfUnv1ASA/s900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081D" w:rsidRDefault="0028081D" w:rsidP="0028081D">
      <w:pPr>
        <w:ind w:firstLine="0"/>
        <w:rPr>
          <w:b/>
          <w:sz w:val="10"/>
          <w:szCs w:val="32"/>
        </w:rPr>
      </w:pPr>
    </w:p>
    <w:p w:rsidR="0028081D" w:rsidRDefault="0028081D" w:rsidP="0028081D">
      <w:pPr>
        <w:ind w:firstLine="0"/>
        <w:rPr>
          <w:b/>
          <w:sz w:val="10"/>
          <w:szCs w:val="32"/>
        </w:rPr>
      </w:pPr>
    </w:p>
    <w:p w:rsidR="0028081D" w:rsidRPr="00501D9B" w:rsidRDefault="0028081D" w:rsidP="0028081D">
      <w:pPr>
        <w:ind w:firstLine="0"/>
        <w:rPr>
          <w:b/>
          <w:sz w:val="10"/>
          <w:szCs w:val="32"/>
        </w:rPr>
      </w:pPr>
    </w:p>
    <w:p w:rsidR="0028081D" w:rsidRDefault="0028081D" w:rsidP="0028081D">
      <w:pPr>
        <w:ind w:firstLine="0"/>
        <w:jc w:val="center"/>
        <w:rPr>
          <w:sz w:val="28"/>
          <w:szCs w:val="32"/>
        </w:rPr>
      </w:pPr>
    </w:p>
    <w:p w:rsidR="0028081D" w:rsidRDefault="0028081D" w:rsidP="0028081D">
      <w:pPr>
        <w:ind w:firstLine="0"/>
        <w:jc w:val="center"/>
        <w:rPr>
          <w:sz w:val="28"/>
          <w:szCs w:val="32"/>
        </w:rPr>
      </w:pPr>
    </w:p>
    <w:p w:rsidR="0028081D" w:rsidRDefault="0028081D" w:rsidP="0028081D">
      <w:pPr>
        <w:ind w:firstLine="0"/>
        <w:jc w:val="center"/>
        <w:rPr>
          <w:sz w:val="28"/>
          <w:szCs w:val="32"/>
        </w:rPr>
      </w:pPr>
    </w:p>
    <w:p w:rsidR="0028081D" w:rsidRDefault="0028081D" w:rsidP="0028081D">
      <w:pPr>
        <w:ind w:firstLine="0"/>
        <w:jc w:val="center"/>
        <w:rPr>
          <w:sz w:val="28"/>
          <w:szCs w:val="32"/>
        </w:rPr>
      </w:pPr>
      <w:r>
        <w:rPr>
          <w:sz w:val="28"/>
          <w:szCs w:val="32"/>
        </w:rPr>
        <w:t>Министерство образования и науки РФ</w:t>
      </w:r>
    </w:p>
    <w:p w:rsidR="0028081D" w:rsidRDefault="0028081D" w:rsidP="0028081D">
      <w:pPr>
        <w:ind w:firstLine="0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ФГБОУ </w:t>
      </w:r>
      <w:proofErr w:type="gramStart"/>
      <w:r>
        <w:rPr>
          <w:sz w:val="28"/>
          <w:szCs w:val="32"/>
        </w:rPr>
        <w:t>ВО</w:t>
      </w:r>
      <w:proofErr w:type="gramEnd"/>
      <w:r>
        <w:rPr>
          <w:sz w:val="28"/>
          <w:szCs w:val="32"/>
        </w:rPr>
        <w:t xml:space="preserve"> «Брянский государственный инженерно-технологический университет»</w:t>
      </w:r>
    </w:p>
    <w:p w:rsidR="0028081D" w:rsidRPr="00501D9B" w:rsidRDefault="0028081D" w:rsidP="0028081D">
      <w:pPr>
        <w:ind w:firstLine="0"/>
        <w:jc w:val="center"/>
        <w:rPr>
          <w:sz w:val="28"/>
          <w:szCs w:val="32"/>
        </w:rPr>
      </w:pPr>
      <w:r w:rsidRPr="00501D9B">
        <w:rPr>
          <w:sz w:val="28"/>
          <w:szCs w:val="32"/>
        </w:rPr>
        <w:t>Инженерно-экономический институт</w:t>
      </w:r>
    </w:p>
    <w:p w:rsidR="0028081D" w:rsidRDefault="0028081D" w:rsidP="0028081D">
      <w:pPr>
        <w:ind w:firstLine="0"/>
        <w:jc w:val="center"/>
        <w:rPr>
          <w:sz w:val="28"/>
          <w:szCs w:val="32"/>
        </w:rPr>
      </w:pPr>
    </w:p>
    <w:p w:rsidR="0028081D" w:rsidRDefault="0028081D" w:rsidP="0028081D">
      <w:pPr>
        <w:ind w:firstLine="0"/>
        <w:jc w:val="center"/>
        <w:rPr>
          <w:sz w:val="32"/>
          <w:szCs w:val="32"/>
        </w:rPr>
      </w:pPr>
    </w:p>
    <w:p w:rsidR="0028081D" w:rsidRPr="00C14F1B" w:rsidRDefault="0028081D" w:rsidP="0028081D">
      <w:pPr>
        <w:ind w:firstLine="0"/>
        <w:jc w:val="center"/>
        <w:rPr>
          <w:b/>
          <w:color w:val="365F91" w:themeColor="accent1" w:themeShade="BF"/>
          <w:sz w:val="32"/>
          <w:szCs w:val="32"/>
        </w:rPr>
      </w:pPr>
      <w:r w:rsidRPr="00C14F1B">
        <w:rPr>
          <w:b/>
          <w:color w:val="365F91" w:themeColor="accent1" w:themeShade="BF"/>
          <w:sz w:val="32"/>
          <w:szCs w:val="32"/>
        </w:rPr>
        <w:t>ИНФОРМАЦИОННОЕ ПИСЬМО-ПРИГЛАШЕНИЕ</w:t>
      </w:r>
    </w:p>
    <w:p w:rsidR="00D36934" w:rsidRDefault="00D36934" w:rsidP="00D36934">
      <w:pPr>
        <w:ind w:left="-709"/>
        <w:jc w:val="center"/>
        <w:rPr>
          <w:b/>
          <w:sz w:val="28"/>
          <w:szCs w:val="28"/>
        </w:rPr>
      </w:pPr>
    </w:p>
    <w:p w:rsidR="00D36934" w:rsidRDefault="00D36934" w:rsidP="00D36934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D36934" w:rsidRPr="00614AAA" w:rsidRDefault="00D36934" w:rsidP="00D36934">
      <w:pPr>
        <w:ind w:left="-709"/>
        <w:jc w:val="center"/>
        <w:rPr>
          <w:sz w:val="32"/>
          <w:szCs w:val="32"/>
        </w:rPr>
      </w:pPr>
      <w:r w:rsidRPr="00614AAA">
        <w:rPr>
          <w:sz w:val="32"/>
          <w:szCs w:val="32"/>
        </w:rPr>
        <w:t xml:space="preserve">Приглашаем вас принять участие в работе </w:t>
      </w:r>
      <w:r w:rsidR="007907FA">
        <w:rPr>
          <w:sz w:val="32"/>
          <w:szCs w:val="32"/>
          <w:lang w:val="en-US"/>
        </w:rPr>
        <w:t>II</w:t>
      </w:r>
      <w:r w:rsidR="007907FA" w:rsidRPr="007907FA">
        <w:rPr>
          <w:sz w:val="32"/>
          <w:szCs w:val="32"/>
        </w:rPr>
        <w:t xml:space="preserve"> </w:t>
      </w:r>
      <w:r w:rsidR="00614AAA" w:rsidRPr="00614AAA">
        <w:rPr>
          <w:sz w:val="32"/>
          <w:szCs w:val="32"/>
        </w:rPr>
        <w:t>В</w:t>
      </w:r>
      <w:r w:rsidRPr="00614AAA">
        <w:rPr>
          <w:sz w:val="32"/>
          <w:szCs w:val="32"/>
        </w:rPr>
        <w:t xml:space="preserve">сероссийской научно-практической конференции </w:t>
      </w:r>
    </w:p>
    <w:p w:rsidR="0028081D" w:rsidRDefault="0028081D" w:rsidP="0028081D">
      <w:pPr>
        <w:spacing w:after="120"/>
        <w:ind w:firstLine="0"/>
        <w:jc w:val="center"/>
        <w:rPr>
          <w:b/>
          <w:i/>
          <w:sz w:val="28"/>
          <w:szCs w:val="28"/>
        </w:rPr>
      </w:pPr>
    </w:p>
    <w:p w:rsidR="0028081D" w:rsidRPr="00C14F1B" w:rsidRDefault="00614AAA" w:rsidP="0028081D">
      <w:pPr>
        <w:spacing w:after="120"/>
        <w:ind w:firstLine="0"/>
        <w:jc w:val="center"/>
        <w:rPr>
          <w:b/>
          <w:color w:val="auto"/>
          <w:sz w:val="32"/>
          <w:szCs w:val="32"/>
        </w:rPr>
      </w:pPr>
      <w:r w:rsidRPr="00C14F1B">
        <w:rPr>
          <w:b/>
          <w:color w:val="365F91" w:themeColor="accent1" w:themeShade="BF"/>
          <w:sz w:val="36"/>
          <w:szCs w:val="28"/>
        </w:rPr>
        <w:t xml:space="preserve"> </w:t>
      </w:r>
      <w:r w:rsidR="00E33330" w:rsidRPr="00C14F1B">
        <w:rPr>
          <w:b/>
          <w:color w:val="365F91" w:themeColor="accent1" w:themeShade="BF"/>
          <w:sz w:val="36"/>
          <w:szCs w:val="28"/>
        </w:rPr>
        <w:t>«</w:t>
      </w:r>
      <w:r w:rsidR="007907FA" w:rsidRPr="007907FA">
        <w:rPr>
          <w:b/>
          <w:color w:val="365F91" w:themeColor="accent1" w:themeShade="BF"/>
          <w:sz w:val="36"/>
          <w:szCs w:val="28"/>
        </w:rPr>
        <w:t>Вызовы цифровой экономики: итоги и новые тренды</w:t>
      </w:r>
      <w:r w:rsidR="00E33330" w:rsidRPr="00C14F1B">
        <w:rPr>
          <w:b/>
          <w:color w:val="365F91" w:themeColor="accent1" w:themeShade="BF"/>
          <w:sz w:val="36"/>
          <w:szCs w:val="28"/>
        </w:rPr>
        <w:t>»</w:t>
      </w:r>
      <w:r w:rsidR="00E33330" w:rsidRPr="00C14F1B">
        <w:rPr>
          <w:b/>
          <w:color w:val="auto"/>
          <w:sz w:val="32"/>
          <w:szCs w:val="32"/>
        </w:rPr>
        <w:t xml:space="preserve"> </w:t>
      </w:r>
    </w:p>
    <w:p w:rsidR="0028081D" w:rsidRPr="00501D9B" w:rsidRDefault="0028081D" w:rsidP="0028081D">
      <w:pPr>
        <w:spacing w:after="120"/>
        <w:ind w:firstLine="0"/>
        <w:jc w:val="center"/>
        <w:rPr>
          <w:b/>
          <w:color w:val="FF0000"/>
          <w:sz w:val="20"/>
          <w:szCs w:val="20"/>
        </w:rPr>
      </w:pPr>
    </w:p>
    <w:p w:rsidR="0028081D" w:rsidRDefault="007907FA" w:rsidP="0028081D">
      <w:pPr>
        <w:spacing w:after="120"/>
        <w:ind w:firstLine="0"/>
        <w:jc w:val="center"/>
        <w:rPr>
          <w:b/>
          <w:color w:val="FF0000"/>
          <w:sz w:val="28"/>
          <w:szCs w:val="32"/>
        </w:rPr>
      </w:pPr>
      <w:r w:rsidRPr="007907FA">
        <w:rPr>
          <w:b/>
          <w:color w:val="FF0000"/>
          <w:sz w:val="28"/>
          <w:szCs w:val="32"/>
        </w:rPr>
        <w:t xml:space="preserve">7 </w:t>
      </w:r>
      <w:r>
        <w:rPr>
          <w:b/>
          <w:color w:val="FF0000"/>
          <w:sz w:val="28"/>
          <w:szCs w:val="32"/>
        </w:rPr>
        <w:t>июня</w:t>
      </w:r>
      <w:r w:rsidR="0028081D" w:rsidRPr="009951DC">
        <w:rPr>
          <w:b/>
          <w:color w:val="FF0000"/>
          <w:sz w:val="28"/>
          <w:szCs w:val="32"/>
        </w:rPr>
        <w:t xml:space="preserve"> 201</w:t>
      </w:r>
      <w:r>
        <w:rPr>
          <w:b/>
          <w:color w:val="FF0000"/>
          <w:sz w:val="28"/>
          <w:szCs w:val="32"/>
        </w:rPr>
        <w:t>9</w:t>
      </w:r>
      <w:r w:rsidR="0028081D" w:rsidRPr="009951DC">
        <w:rPr>
          <w:b/>
          <w:color w:val="FF0000"/>
          <w:sz w:val="28"/>
          <w:szCs w:val="32"/>
        </w:rPr>
        <w:t xml:space="preserve"> г.</w:t>
      </w:r>
    </w:p>
    <w:p w:rsidR="0011639A" w:rsidRDefault="0011639A" w:rsidP="009562BC">
      <w:pPr>
        <w:rPr>
          <w:sz w:val="28"/>
          <w:szCs w:val="28"/>
        </w:rPr>
      </w:pPr>
      <w:r w:rsidRPr="0011639A">
        <w:rPr>
          <w:sz w:val="28"/>
          <w:szCs w:val="28"/>
        </w:rPr>
        <w:t xml:space="preserve">К участию приглашаются преподаватели, ученые, специалисты, аспиранты и магистранты российских и зарубежных образовательных организаций высшего образования, представители органов государственного управления и местного самоуправления, другие заинтересованные лица.  </w:t>
      </w:r>
    </w:p>
    <w:p w:rsidR="009562BC" w:rsidRPr="00F33EBF" w:rsidRDefault="009562BC" w:rsidP="009562BC">
      <w:pPr>
        <w:rPr>
          <w:sz w:val="28"/>
          <w:szCs w:val="28"/>
        </w:rPr>
      </w:pPr>
      <w:r w:rsidRPr="00F33EBF">
        <w:rPr>
          <w:sz w:val="28"/>
          <w:szCs w:val="28"/>
        </w:rPr>
        <w:t xml:space="preserve">Цель конференции – </w:t>
      </w:r>
      <w:r w:rsidR="00E75D14" w:rsidRPr="00E75D14">
        <w:rPr>
          <w:rFonts w:cs="Arial"/>
          <w:sz w:val="28"/>
          <w:szCs w:val="28"/>
          <w:shd w:val="clear" w:color="auto" w:fill="FFFFFF"/>
        </w:rPr>
        <w:t xml:space="preserve">выявить основные проблемы </w:t>
      </w:r>
      <w:proofErr w:type="spellStart"/>
      <w:r w:rsidR="00E75D14" w:rsidRPr="00E75D14">
        <w:rPr>
          <w:rFonts w:cs="Arial"/>
          <w:sz w:val="28"/>
          <w:szCs w:val="28"/>
          <w:shd w:val="clear" w:color="auto" w:fill="FFFFFF"/>
        </w:rPr>
        <w:t>цифровизации</w:t>
      </w:r>
      <w:proofErr w:type="spellEnd"/>
      <w:r w:rsidR="00E75D14" w:rsidRPr="00E75D14">
        <w:rPr>
          <w:rFonts w:cs="Arial"/>
          <w:sz w:val="28"/>
          <w:szCs w:val="28"/>
          <w:shd w:val="clear" w:color="auto" w:fill="FFFFFF"/>
        </w:rPr>
        <w:t xml:space="preserve"> государственного управления и определить пути их решения</w:t>
      </w:r>
      <w:r w:rsidRPr="00E75D14">
        <w:rPr>
          <w:sz w:val="28"/>
          <w:szCs w:val="28"/>
        </w:rPr>
        <w:t>.</w:t>
      </w:r>
    </w:p>
    <w:p w:rsidR="0011639A" w:rsidRDefault="0011639A" w:rsidP="00E42399">
      <w:pPr>
        <w:rPr>
          <w:b/>
          <w:bCs/>
          <w:sz w:val="28"/>
          <w:szCs w:val="28"/>
        </w:rPr>
      </w:pPr>
    </w:p>
    <w:p w:rsidR="009562BC" w:rsidRPr="003B4CE0" w:rsidRDefault="009562BC" w:rsidP="00E42399">
      <w:pPr>
        <w:rPr>
          <w:b/>
          <w:bCs/>
          <w:sz w:val="28"/>
          <w:szCs w:val="28"/>
        </w:rPr>
      </w:pPr>
      <w:r w:rsidRPr="003B4CE0">
        <w:rPr>
          <w:b/>
          <w:bCs/>
          <w:sz w:val="28"/>
          <w:szCs w:val="28"/>
        </w:rPr>
        <w:t>НАПРАВЛЕНИЯ РАБОТЫ КОНФЕРЕНЦИИ:</w:t>
      </w:r>
    </w:p>
    <w:p w:rsidR="00E42399" w:rsidRPr="003B4CE0" w:rsidRDefault="001E758A" w:rsidP="00E42399">
      <w:pPr>
        <w:rPr>
          <w:sz w:val="28"/>
          <w:szCs w:val="28"/>
        </w:rPr>
      </w:pPr>
      <w:r w:rsidRPr="003B4CE0">
        <w:rPr>
          <w:sz w:val="28"/>
          <w:szCs w:val="28"/>
        </w:rPr>
        <w:sym w:font="Wingdings" w:char="F0D8"/>
      </w:r>
      <w:r w:rsidR="009562BC" w:rsidRPr="003B4CE0">
        <w:rPr>
          <w:bCs/>
          <w:sz w:val="28"/>
          <w:szCs w:val="28"/>
        </w:rPr>
        <w:t xml:space="preserve"> </w:t>
      </w:r>
      <w:proofErr w:type="spellStart"/>
      <w:r w:rsidR="00F26119" w:rsidRPr="00F26119">
        <w:rPr>
          <w:sz w:val="28"/>
          <w:szCs w:val="28"/>
        </w:rPr>
        <w:t>Цифровизация</w:t>
      </w:r>
      <w:proofErr w:type="spellEnd"/>
      <w:r w:rsidR="00F26119" w:rsidRPr="00F26119">
        <w:rPr>
          <w:sz w:val="28"/>
          <w:szCs w:val="28"/>
        </w:rPr>
        <w:t xml:space="preserve"> как новый векто</w:t>
      </w:r>
      <w:r w:rsidR="00F26119">
        <w:rPr>
          <w:sz w:val="28"/>
          <w:szCs w:val="28"/>
        </w:rPr>
        <w:t>р экономического роста в России</w:t>
      </w:r>
      <w:r w:rsidR="00E42399" w:rsidRPr="003B4CE0">
        <w:rPr>
          <w:sz w:val="28"/>
          <w:szCs w:val="28"/>
        </w:rPr>
        <w:t>.</w:t>
      </w:r>
    </w:p>
    <w:p w:rsidR="00F26119" w:rsidRDefault="001E758A" w:rsidP="00E42399">
      <w:pPr>
        <w:rPr>
          <w:sz w:val="28"/>
          <w:szCs w:val="28"/>
        </w:rPr>
      </w:pPr>
      <w:r w:rsidRPr="003B4CE0">
        <w:rPr>
          <w:sz w:val="28"/>
          <w:szCs w:val="28"/>
        </w:rPr>
        <w:sym w:font="Wingdings" w:char="F0D8"/>
      </w:r>
      <w:r w:rsidR="00E42399" w:rsidRPr="003B4CE0">
        <w:rPr>
          <w:sz w:val="28"/>
          <w:szCs w:val="28"/>
        </w:rPr>
        <w:t xml:space="preserve"> </w:t>
      </w:r>
      <w:r w:rsidR="00F26119" w:rsidRPr="00F26119">
        <w:rPr>
          <w:sz w:val="28"/>
          <w:szCs w:val="28"/>
        </w:rPr>
        <w:t xml:space="preserve">Основные проблемы </w:t>
      </w:r>
      <w:proofErr w:type="spellStart"/>
      <w:r w:rsidR="00F26119" w:rsidRPr="00F26119">
        <w:rPr>
          <w:sz w:val="28"/>
          <w:szCs w:val="28"/>
        </w:rPr>
        <w:t>цифровизации</w:t>
      </w:r>
      <w:proofErr w:type="spellEnd"/>
      <w:r w:rsidR="00F26119" w:rsidRPr="00F26119">
        <w:rPr>
          <w:sz w:val="28"/>
          <w:szCs w:val="28"/>
        </w:rPr>
        <w:t xml:space="preserve"> </w:t>
      </w:r>
      <w:proofErr w:type="spellStart"/>
      <w:r w:rsidR="00F26119" w:rsidRPr="00F26119">
        <w:rPr>
          <w:sz w:val="28"/>
          <w:szCs w:val="28"/>
        </w:rPr>
        <w:t>госуправления</w:t>
      </w:r>
      <w:proofErr w:type="spellEnd"/>
      <w:r w:rsidR="00F26119" w:rsidRPr="00F26119">
        <w:rPr>
          <w:sz w:val="28"/>
          <w:szCs w:val="28"/>
        </w:rPr>
        <w:t xml:space="preserve"> и пути их решения.</w:t>
      </w:r>
    </w:p>
    <w:p w:rsidR="00F26119" w:rsidRDefault="00F26119" w:rsidP="00E42399">
      <w:pPr>
        <w:rPr>
          <w:bCs/>
          <w:sz w:val="28"/>
          <w:szCs w:val="28"/>
        </w:rPr>
      </w:pPr>
      <w:r w:rsidRPr="003B4CE0">
        <w:rPr>
          <w:sz w:val="28"/>
          <w:szCs w:val="28"/>
        </w:rPr>
        <w:sym w:font="Wingdings" w:char="F0D8"/>
      </w:r>
      <w:r w:rsidRPr="00F26119">
        <w:t xml:space="preserve"> </w:t>
      </w:r>
      <w:r>
        <w:rPr>
          <w:sz w:val="28"/>
          <w:szCs w:val="28"/>
        </w:rPr>
        <w:t>Ц</w:t>
      </w:r>
      <w:r w:rsidRPr="00F26119">
        <w:rPr>
          <w:sz w:val="28"/>
          <w:szCs w:val="28"/>
        </w:rPr>
        <w:t>ифровые технологии в управлении бюджетны</w:t>
      </w:r>
      <w:r>
        <w:rPr>
          <w:sz w:val="28"/>
          <w:szCs w:val="28"/>
        </w:rPr>
        <w:t>ми</w:t>
      </w:r>
      <w:r w:rsidRPr="00F26119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ами</w:t>
      </w:r>
    </w:p>
    <w:p w:rsidR="00F26119" w:rsidRDefault="00F26119" w:rsidP="00E42399">
      <w:pPr>
        <w:rPr>
          <w:bCs/>
          <w:sz w:val="28"/>
          <w:szCs w:val="28"/>
        </w:rPr>
      </w:pPr>
      <w:r w:rsidRPr="003B4CE0">
        <w:rPr>
          <w:sz w:val="28"/>
          <w:szCs w:val="28"/>
        </w:rPr>
        <w:sym w:font="Wingdings" w:char="F0D8"/>
      </w:r>
      <w:r w:rsidRPr="00F26119">
        <w:t xml:space="preserve"> </w:t>
      </w:r>
      <w:r w:rsidRPr="00F26119">
        <w:rPr>
          <w:sz w:val="28"/>
          <w:szCs w:val="28"/>
        </w:rPr>
        <w:t>Подготовка кадров для цифровой экономики: реалии и перспективы</w:t>
      </w:r>
    </w:p>
    <w:p w:rsidR="00F26119" w:rsidRDefault="00F26119" w:rsidP="00E42399">
      <w:pPr>
        <w:rPr>
          <w:bCs/>
          <w:sz w:val="28"/>
          <w:szCs w:val="28"/>
        </w:rPr>
      </w:pPr>
      <w:r w:rsidRPr="003B4CE0">
        <w:rPr>
          <w:sz w:val="28"/>
          <w:szCs w:val="28"/>
        </w:rPr>
        <w:sym w:font="Wingdings" w:char="F0D8"/>
      </w:r>
      <w:r w:rsidRPr="00F26119">
        <w:t xml:space="preserve"> </w:t>
      </w:r>
      <w:r>
        <w:rPr>
          <w:sz w:val="28"/>
          <w:szCs w:val="28"/>
        </w:rPr>
        <w:t>Б</w:t>
      </w:r>
      <w:r w:rsidRPr="00F26119">
        <w:rPr>
          <w:sz w:val="28"/>
          <w:szCs w:val="28"/>
        </w:rPr>
        <w:t>езопасность использования цифровых технологий в государственном секторе</w:t>
      </w:r>
    </w:p>
    <w:p w:rsidR="00F26119" w:rsidRDefault="00F26119" w:rsidP="00E42399">
      <w:pPr>
        <w:rPr>
          <w:bCs/>
          <w:sz w:val="28"/>
          <w:szCs w:val="28"/>
        </w:rPr>
      </w:pPr>
      <w:r w:rsidRPr="003B4CE0">
        <w:rPr>
          <w:sz w:val="28"/>
          <w:szCs w:val="28"/>
        </w:rPr>
        <w:sym w:font="Wingdings" w:char="F0D8"/>
      </w:r>
      <w:r w:rsidRPr="00F26119">
        <w:rPr>
          <w:rFonts w:cs="Arial"/>
          <w:sz w:val="26"/>
          <w:szCs w:val="26"/>
          <w:shd w:val="clear" w:color="auto" w:fill="FFFFFF"/>
        </w:rPr>
        <w:t xml:space="preserve"> </w:t>
      </w:r>
      <w:r w:rsidRPr="00F26119">
        <w:rPr>
          <w:rFonts w:cs="Arial"/>
          <w:sz w:val="28"/>
          <w:szCs w:val="28"/>
          <w:shd w:val="clear" w:color="auto" w:fill="FFFFFF"/>
        </w:rPr>
        <w:t>Кластеры цифровой экономики в регионе, его задачи, проблемы и тренды развития</w:t>
      </w:r>
    </w:p>
    <w:p w:rsidR="00F26119" w:rsidRDefault="00F26119" w:rsidP="00E42399">
      <w:pPr>
        <w:rPr>
          <w:bCs/>
          <w:sz w:val="28"/>
          <w:szCs w:val="28"/>
        </w:rPr>
      </w:pPr>
      <w:r w:rsidRPr="003B4CE0"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</w:t>
      </w:r>
      <w:r w:rsidRPr="00F26119">
        <w:rPr>
          <w:sz w:val="28"/>
          <w:szCs w:val="28"/>
        </w:rPr>
        <w:t xml:space="preserve">Использование </w:t>
      </w:r>
      <w:proofErr w:type="spellStart"/>
      <w:r w:rsidRPr="00F26119">
        <w:rPr>
          <w:sz w:val="28"/>
          <w:szCs w:val="28"/>
        </w:rPr>
        <w:t>смарт-контрактов</w:t>
      </w:r>
      <w:proofErr w:type="spellEnd"/>
      <w:r w:rsidRPr="00F26119">
        <w:rPr>
          <w:sz w:val="28"/>
          <w:szCs w:val="28"/>
        </w:rPr>
        <w:t xml:space="preserve"> в государственном управлении</w:t>
      </w:r>
    </w:p>
    <w:p w:rsidR="00F26119" w:rsidRDefault="00F26119" w:rsidP="00E42399">
      <w:pPr>
        <w:rPr>
          <w:bCs/>
          <w:sz w:val="28"/>
          <w:szCs w:val="28"/>
        </w:rPr>
      </w:pPr>
      <w:r w:rsidRPr="003B4CE0">
        <w:rPr>
          <w:sz w:val="28"/>
          <w:szCs w:val="28"/>
        </w:rPr>
        <w:sym w:font="Wingdings" w:char="F0D8"/>
      </w:r>
      <w:r w:rsidRPr="00F26119">
        <w:t xml:space="preserve"> </w:t>
      </w:r>
      <w:r w:rsidRPr="00F26119">
        <w:rPr>
          <w:sz w:val="28"/>
          <w:szCs w:val="28"/>
        </w:rPr>
        <w:t>Цифровое моделирование объектов инфраструктуры города и процессов управления социально-экономическими системами</w:t>
      </w:r>
    </w:p>
    <w:p w:rsidR="00804318" w:rsidRPr="00804318" w:rsidRDefault="00097951" w:rsidP="00804318">
      <w:pPr>
        <w:rPr>
          <w:rFonts w:eastAsiaTheme="minorHAnsi"/>
          <w:sz w:val="28"/>
          <w:szCs w:val="28"/>
          <w:lang w:eastAsia="en-US"/>
        </w:rPr>
      </w:pPr>
      <w:r w:rsidRPr="003B4CE0"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</w:t>
      </w:r>
      <w:r w:rsidR="0011639A">
        <w:rPr>
          <w:rFonts w:eastAsiaTheme="minorHAnsi"/>
          <w:sz w:val="28"/>
          <w:szCs w:val="28"/>
          <w:lang w:eastAsia="en-US"/>
        </w:rPr>
        <w:t>С</w:t>
      </w:r>
      <w:r w:rsidRPr="00097951">
        <w:rPr>
          <w:rFonts w:eastAsiaTheme="minorHAnsi"/>
          <w:sz w:val="28"/>
          <w:szCs w:val="28"/>
          <w:lang w:eastAsia="en-US"/>
        </w:rPr>
        <w:t>квозные технологии цифровой трансформации экономики (</w:t>
      </w:r>
      <w:proofErr w:type="spellStart"/>
      <w:r w:rsidRPr="00097951">
        <w:rPr>
          <w:rFonts w:eastAsiaTheme="minorHAnsi"/>
          <w:sz w:val="28"/>
          <w:szCs w:val="28"/>
          <w:lang w:eastAsia="en-US"/>
        </w:rPr>
        <w:t>блокчейн</w:t>
      </w:r>
      <w:proofErr w:type="spellEnd"/>
      <w:r w:rsidRPr="00097951">
        <w:rPr>
          <w:rFonts w:eastAsiaTheme="minorHAnsi"/>
          <w:sz w:val="28"/>
          <w:szCs w:val="28"/>
          <w:lang w:eastAsia="en-US"/>
        </w:rPr>
        <w:t>, машинное обучение)</w:t>
      </w:r>
    </w:p>
    <w:p w:rsidR="009E1983" w:rsidRDefault="009E1983" w:rsidP="009E1983">
      <w:pPr>
        <w:rPr>
          <w:sz w:val="28"/>
          <w:szCs w:val="28"/>
        </w:rPr>
      </w:pPr>
    </w:p>
    <w:p w:rsidR="009E1983" w:rsidRPr="009E1983" w:rsidRDefault="009E1983" w:rsidP="009E1983">
      <w:pPr>
        <w:rPr>
          <w:sz w:val="28"/>
          <w:szCs w:val="28"/>
        </w:rPr>
      </w:pPr>
      <w:r w:rsidRPr="009E1983">
        <w:rPr>
          <w:sz w:val="28"/>
          <w:szCs w:val="28"/>
        </w:rPr>
        <w:lastRenderedPageBreak/>
        <w:t xml:space="preserve">Программа конференции предусматривает пленарное заседание, проведение тематических дискуссий. </w:t>
      </w:r>
      <w:proofErr w:type="gramStart"/>
      <w:r w:rsidRPr="009E1983">
        <w:rPr>
          <w:sz w:val="28"/>
          <w:szCs w:val="28"/>
        </w:rPr>
        <w:t>По итогам конференции будет выпущен сборник материалов конференции (ISBN,  Научная электронная библиотека (</w:t>
      </w:r>
      <w:proofErr w:type="spellStart"/>
      <w:r w:rsidRPr="009E1983">
        <w:rPr>
          <w:sz w:val="28"/>
          <w:szCs w:val="28"/>
        </w:rPr>
        <w:t>eLIBRARY.ru</w:t>
      </w:r>
      <w:proofErr w:type="spellEnd"/>
      <w:r w:rsidRPr="009E1983">
        <w:rPr>
          <w:sz w:val="28"/>
          <w:szCs w:val="28"/>
        </w:rPr>
        <w:t>), лицензионный договор № 159-01/2018К , 30 января 2018 г.), индексируется в базе РИНЦ).</w:t>
      </w:r>
      <w:proofErr w:type="gramEnd"/>
    </w:p>
    <w:p w:rsidR="009E1983" w:rsidRPr="009E1983" w:rsidRDefault="009E1983" w:rsidP="009E1983">
      <w:pPr>
        <w:rPr>
          <w:sz w:val="28"/>
          <w:szCs w:val="28"/>
        </w:rPr>
      </w:pPr>
    </w:p>
    <w:p w:rsidR="009E1983" w:rsidRPr="009E1983" w:rsidRDefault="009E1983" w:rsidP="009E1983">
      <w:pPr>
        <w:rPr>
          <w:sz w:val="28"/>
          <w:szCs w:val="28"/>
        </w:rPr>
      </w:pPr>
      <w:r w:rsidRPr="009E1983">
        <w:rPr>
          <w:sz w:val="28"/>
          <w:szCs w:val="28"/>
        </w:rPr>
        <w:t xml:space="preserve">Прием заявок </w:t>
      </w:r>
      <w:r w:rsidR="008D208C">
        <w:rPr>
          <w:sz w:val="28"/>
          <w:szCs w:val="28"/>
        </w:rPr>
        <w:t>на очное участие</w:t>
      </w:r>
      <w:r w:rsidRPr="009E1983">
        <w:rPr>
          <w:sz w:val="28"/>
          <w:szCs w:val="28"/>
        </w:rPr>
        <w:t xml:space="preserve"> осуществляется до </w:t>
      </w:r>
      <w:r w:rsidR="008D208C" w:rsidRPr="00CA4D66">
        <w:rPr>
          <w:b/>
          <w:color w:val="auto"/>
          <w:sz w:val="28"/>
          <w:szCs w:val="28"/>
        </w:rPr>
        <w:t>5</w:t>
      </w:r>
      <w:r w:rsidRPr="00CA4D66">
        <w:rPr>
          <w:b/>
          <w:color w:val="auto"/>
          <w:sz w:val="28"/>
          <w:szCs w:val="28"/>
        </w:rPr>
        <w:t xml:space="preserve"> июня 2019</w:t>
      </w:r>
      <w:r w:rsidRPr="00CA4D66">
        <w:rPr>
          <w:color w:val="auto"/>
          <w:sz w:val="28"/>
          <w:szCs w:val="28"/>
        </w:rPr>
        <w:t xml:space="preserve"> г.</w:t>
      </w:r>
    </w:p>
    <w:p w:rsidR="000C1BE7" w:rsidRPr="00CE304F" w:rsidRDefault="009E1983" w:rsidP="009E1983">
      <w:pPr>
        <w:rPr>
          <w:b/>
          <w:sz w:val="28"/>
          <w:szCs w:val="28"/>
        </w:rPr>
      </w:pPr>
      <w:r w:rsidRPr="009E1983">
        <w:rPr>
          <w:sz w:val="28"/>
          <w:szCs w:val="28"/>
        </w:rPr>
        <w:t>СБОРНИК МАТЕРИАЛОВ КОНФЕРЕНЦИИ БУДЕТ РАЗМЕЩЕН НА САЙТЕ WWW.BGITU.RU</w:t>
      </w:r>
      <w:proofErr w:type="gramStart"/>
      <w:r w:rsidRPr="009E1983">
        <w:rPr>
          <w:sz w:val="28"/>
          <w:szCs w:val="28"/>
        </w:rPr>
        <w:t xml:space="preserve"> И</w:t>
      </w:r>
      <w:proofErr w:type="gramEnd"/>
      <w:r w:rsidRPr="009E1983">
        <w:rPr>
          <w:sz w:val="28"/>
          <w:szCs w:val="28"/>
        </w:rPr>
        <w:t xml:space="preserve"> РАЗОСЛАН УЧАСТНИКАМ КОНФЕРЕНЦИИ НЕ ПОЗДНЕЕ 28 </w:t>
      </w:r>
      <w:r>
        <w:rPr>
          <w:sz w:val="28"/>
          <w:szCs w:val="28"/>
        </w:rPr>
        <w:t>сентября</w:t>
      </w:r>
      <w:r w:rsidRPr="009E198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E1983">
        <w:rPr>
          <w:sz w:val="28"/>
          <w:szCs w:val="28"/>
        </w:rPr>
        <w:t xml:space="preserve"> ГОДА.</w:t>
      </w:r>
    </w:p>
    <w:p w:rsidR="009E1983" w:rsidRDefault="009E1983" w:rsidP="000C1BE7">
      <w:pPr>
        <w:rPr>
          <w:b/>
          <w:sz w:val="28"/>
          <w:szCs w:val="28"/>
        </w:rPr>
      </w:pPr>
    </w:p>
    <w:p w:rsidR="000C1BE7" w:rsidRPr="00CE304F" w:rsidRDefault="000C1BE7" w:rsidP="000C1BE7">
      <w:pPr>
        <w:rPr>
          <w:b/>
          <w:sz w:val="28"/>
          <w:szCs w:val="28"/>
        </w:rPr>
      </w:pPr>
      <w:r w:rsidRPr="00CE304F">
        <w:rPr>
          <w:b/>
          <w:sz w:val="28"/>
          <w:szCs w:val="28"/>
        </w:rPr>
        <w:t>МЕСТО И ВРЕМЯ ПРОВЕДЕНИЯ КОНФЕРЕНЦИИ</w:t>
      </w:r>
    </w:p>
    <w:p w:rsidR="000C1BE7" w:rsidRPr="00CE304F" w:rsidRDefault="000C1BE7" w:rsidP="000C1BE7">
      <w:pPr>
        <w:rPr>
          <w:bCs/>
          <w:sz w:val="28"/>
          <w:szCs w:val="28"/>
        </w:rPr>
      </w:pPr>
      <w:r w:rsidRPr="00CE304F">
        <w:rPr>
          <w:bCs/>
          <w:sz w:val="28"/>
          <w:szCs w:val="28"/>
        </w:rPr>
        <w:t xml:space="preserve">Конференция проводится </w:t>
      </w:r>
      <w:r w:rsidR="008D208C">
        <w:rPr>
          <w:bCs/>
          <w:sz w:val="28"/>
          <w:szCs w:val="28"/>
        </w:rPr>
        <w:t xml:space="preserve">7 </w:t>
      </w:r>
      <w:r w:rsidRPr="00CE304F">
        <w:rPr>
          <w:bCs/>
          <w:sz w:val="28"/>
          <w:szCs w:val="28"/>
        </w:rPr>
        <w:t xml:space="preserve"> </w:t>
      </w:r>
      <w:r w:rsidR="008D208C">
        <w:rPr>
          <w:bCs/>
          <w:sz w:val="28"/>
          <w:szCs w:val="28"/>
        </w:rPr>
        <w:t>июня</w:t>
      </w:r>
      <w:r w:rsidRPr="00CE304F">
        <w:rPr>
          <w:bCs/>
          <w:sz w:val="28"/>
          <w:szCs w:val="28"/>
        </w:rPr>
        <w:t xml:space="preserve"> 201</w:t>
      </w:r>
      <w:r w:rsidR="008D208C">
        <w:rPr>
          <w:bCs/>
          <w:sz w:val="28"/>
          <w:szCs w:val="28"/>
        </w:rPr>
        <w:t>9</w:t>
      </w:r>
      <w:r w:rsidRPr="00CE304F">
        <w:rPr>
          <w:bCs/>
          <w:sz w:val="28"/>
          <w:szCs w:val="28"/>
        </w:rPr>
        <w:t xml:space="preserve"> года по адресу: </w:t>
      </w:r>
      <w:proofErr w:type="gramStart"/>
      <w:r w:rsidRPr="00CE304F">
        <w:rPr>
          <w:bCs/>
          <w:sz w:val="28"/>
          <w:szCs w:val="28"/>
        </w:rPr>
        <w:t>г</w:t>
      </w:r>
      <w:proofErr w:type="gramEnd"/>
      <w:r w:rsidRPr="00CE304F">
        <w:rPr>
          <w:bCs/>
          <w:sz w:val="28"/>
          <w:szCs w:val="28"/>
        </w:rPr>
        <w:t>. Брянск, пр. Ст. Димитрова, 3.</w:t>
      </w:r>
    </w:p>
    <w:p w:rsidR="000C1BE7" w:rsidRPr="00CE304F" w:rsidRDefault="000C1BE7" w:rsidP="000C1BE7">
      <w:pPr>
        <w:rPr>
          <w:bCs/>
          <w:sz w:val="28"/>
          <w:szCs w:val="28"/>
        </w:rPr>
      </w:pPr>
    </w:p>
    <w:p w:rsidR="000C1BE7" w:rsidRPr="00CE304F" w:rsidRDefault="000C1BE7" w:rsidP="000C1BE7">
      <w:pPr>
        <w:rPr>
          <w:b/>
          <w:bCs/>
          <w:sz w:val="28"/>
          <w:szCs w:val="28"/>
        </w:rPr>
      </w:pPr>
      <w:r w:rsidRPr="00CE304F">
        <w:rPr>
          <w:b/>
          <w:bCs/>
          <w:sz w:val="28"/>
          <w:szCs w:val="28"/>
        </w:rPr>
        <w:t>ФОРМЫ И УСЛОВИЯ УЧАСТИЯ В КОНФЕРЕНЦИИ</w:t>
      </w:r>
    </w:p>
    <w:p w:rsidR="000C1BE7" w:rsidRPr="00CE304F" w:rsidRDefault="000C1BE7" w:rsidP="000C1BE7">
      <w:pPr>
        <w:rPr>
          <w:bCs/>
          <w:sz w:val="28"/>
          <w:szCs w:val="28"/>
        </w:rPr>
      </w:pPr>
      <w:r w:rsidRPr="00CE304F">
        <w:rPr>
          <w:bCs/>
          <w:sz w:val="28"/>
          <w:szCs w:val="28"/>
        </w:rPr>
        <w:t>Язык конференции: русский, английский.</w:t>
      </w:r>
    </w:p>
    <w:p w:rsidR="000C1BE7" w:rsidRPr="00CE304F" w:rsidRDefault="000C1BE7" w:rsidP="000C1BE7">
      <w:pPr>
        <w:rPr>
          <w:bCs/>
          <w:sz w:val="28"/>
          <w:szCs w:val="28"/>
        </w:rPr>
      </w:pPr>
      <w:r w:rsidRPr="00CE304F">
        <w:rPr>
          <w:bCs/>
          <w:sz w:val="28"/>
          <w:szCs w:val="28"/>
        </w:rPr>
        <w:t>Участие в конференции допускается в следующих формах:</w:t>
      </w:r>
    </w:p>
    <w:p w:rsidR="000C1BE7" w:rsidRPr="00CE304F" w:rsidRDefault="000C1BE7" w:rsidP="000C1BE7">
      <w:pPr>
        <w:rPr>
          <w:bCs/>
          <w:sz w:val="28"/>
          <w:szCs w:val="28"/>
        </w:rPr>
      </w:pPr>
      <w:r w:rsidRPr="00CE304F">
        <w:rPr>
          <w:bCs/>
          <w:sz w:val="28"/>
          <w:szCs w:val="28"/>
        </w:rPr>
        <w:t>– очное: выступление с устным докладом, участие в обсуждении докладов, дискуссии;</w:t>
      </w:r>
    </w:p>
    <w:p w:rsidR="000C1BE7" w:rsidRPr="00CE304F" w:rsidRDefault="000C1BE7" w:rsidP="000C1BE7">
      <w:pPr>
        <w:rPr>
          <w:bCs/>
          <w:sz w:val="28"/>
          <w:szCs w:val="28"/>
        </w:rPr>
      </w:pPr>
      <w:r w:rsidRPr="00CE304F">
        <w:rPr>
          <w:bCs/>
          <w:sz w:val="28"/>
          <w:szCs w:val="28"/>
        </w:rPr>
        <w:t>– заочное: опубликование научной статьи.</w:t>
      </w:r>
    </w:p>
    <w:p w:rsidR="000C1BE7" w:rsidRPr="00CE304F" w:rsidRDefault="000C1BE7" w:rsidP="000C1BE7">
      <w:pPr>
        <w:rPr>
          <w:bCs/>
          <w:sz w:val="28"/>
          <w:szCs w:val="28"/>
        </w:rPr>
      </w:pPr>
    </w:p>
    <w:p w:rsidR="008D208C" w:rsidRPr="00084432" w:rsidRDefault="008D208C" w:rsidP="008D208C">
      <w:pPr>
        <w:ind w:firstLine="567"/>
        <w:rPr>
          <w:b/>
          <w:bCs/>
          <w:i/>
          <w:color w:val="auto"/>
          <w:sz w:val="24"/>
          <w:szCs w:val="24"/>
        </w:rPr>
      </w:pPr>
      <w:r w:rsidRPr="00084432">
        <w:rPr>
          <w:b/>
          <w:bCs/>
          <w:i/>
          <w:color w:val="auto"/>
          <w:sz w:val="24"/>
          <w:szCs w:val="24"/>
        </w:rPr>
        <w:t>Организационный взнос за участие в конференции не взимается. Публикация статьи в сборнике конференции БЕСПЛАТНО.</w:t>
      </w:r>
    </w:p>
    <w:p w:rsidR="008D208C" w:rsidRPr="00084432" w:rsidRDefault="008D208C" w:rsidP="008D208C">
      <w:pPr>
        <w:ind w:firstLine="567"/>
        <w:rPr>
          <w:bCs/>
          <w:sz w:val="24"/>
          <w:szCs w:val="24"/>
        </w:rPr>
      </w:pPr>
    </w:p>
    <w:p w:rsidR="008D208C" w:rsidRPr="00084432" w:rsidRDefault="008D208C" w:rsidP="008D208C">
      <w:pPr>
        <w:ind w:firstLine="567"/>
        <w:rPr>
          <w:b/>
          <w:sz w:val="24"/>
          <w:szCs w:val="24"/>
        </w:rPr>
      </w:pPr>
      <w:r w:rsidRPr="00084432">
        <w:rPr>
          <w:b/>
          <w:sz w:val="24"/>
          <w:szCs w:val="24"/>
        </w:rPr>
        <w:t>НЕОБХОДИМЫЕ ДОКУМЕНТЫ ДЛЯ ПУБЛИКАЦИИ СТАТЬИ В СБОРНИКЕ</w:t>
      </w:r>
    </w:p>
    <w:p w:rsidR="008D208C" w:rsidRPr="00084432" w:rsidRDefault="008D208C" w:rsidP="008D208C">
      <w:pPr>
        <w:ind w:firstLine="567"/>
        <w:rPr>
          <w:sz w:val="24"/>
          <w:szCs w:val="24"/>
        </w:rPr>
      </w:pPr>
    </w:p>
    <w:p w:rsidR="008D208C" w:rsidRPr="00084432" w:rsidRDefault="008D208C" w:rsidP="008D208C">
      <w:pPr>
        <w:ind w:firstLine="567"/>
        <w:rPr>
          <w:sz w:val="24"/>
          <w:szCs w:val="24"/>
        </w:rPr>
      </w:pPr>
      <w:r w:rsidRPr="00084432">
        <w:rPr>
          <w:sz w:val="24"/>
          <w:szCs w:val="24"/>
        </w:rPr>
        <w:t xml:space="preserve">Для публикации в сборнике необходимо на адрес Оргкомитета </w:t>
      </w:r>
      <w:hyperlink r:id="rId7" w:history="1">
        <w:r w:rsidRPr="00084432">
          <w:rPr>
            <w:rStyle w:val="a5"/>
            <w:sz w:val="24"/>
            <w:szCs w:val="24"/>
            <w:lang w:val="en-US"/>
          </w:rPr>
          <w:t>conferencecde</w:t>
        </w:r>
        <w:r w:rsidRPr="00084432">
          <w:rPr>
            <w:rStyle w:val="a5"/>
            <w:sz w:val="24"/>
            <w:szCs w:val="24"/>
          </w:rPr>
          <w:t>@</w:t>
        </w:r>
        <w:r w:rsidRPr="00084432">
          <w:rPr>
            <w:rStyle w:val="a5"/>
            <w:sz w:val="24"/>
            <w:szCs w:val="24"/>
            <w:lang w:val="en-US"/>
          </w:rPr>
          <w:t>yandex</w:t>
        </w:r>
        <w:r w:rsidRPr="00084432">
          <w:rPr>
            <w:rStyle w:val="a5"/>
            <w:sz w:val="24"/>
            <w:szCs w:val="24"/>
          </w:rPr>
          <w:t>.</w:t>
        </w:r>
        <w:r w:rsidRPr="00084432">
          <w:rPr>
            <w:rStyle w:val="a5"/>
            <w:sz w:val="24"/>
            <w:szCs w:val="24"/>
            <w:lang w:val="en-US"/>
          </w:rPr>
          <w:t>ru</w:t>
        </w:r>
      </w:hyperlink>
      <w:r w:rsidRPr="00084432">
        <w:rPr>
          <w:sz w:val="24"/>
          <w:szCs w:val="24"/>
        </w:rPr>
        <w:t xml:space="preserve">  </w:t>
      </w:r>
      <w:r w:rsidRPr="00084432">
        <w:rPr>
          <w:bCs/>
          <w:sz w:val="24"/>
          <w:szCs w:val="24"/>
        </w:rPr>
        <w:t xml:space="preserve">до </w:t>
      </w:r>
      <w:r>
        <w:rPr>
          <w:b/>
          <w:sz w:val="24"/>
          <w:szCs w:val="24"/>
        </w:rPr>
        <w:t xml:space="preserve">14 июня </w:t>
      </w:r>
      <w:r w:rsidRPr="00084432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084432">
        <w:rPr>
          <w:b/>
          <w:sz w:val="24"/>
          <w:szCs w:val="24"/>
        </w:rPr>
        <w:t xml:space="preserve"> г</w:t>
      </w:r>
      <w:r w:rsidRPr="00084432">
        <w:rPr>
          <w:bCs/>
          <w:sz w:val="24"/>
          <w:szCs w:val="24"/>
        </w:rPr>
        <w:t xml:space="preserve">  </w:t>
      </w:r>
      <w:r w:rsidRPr="00084432">
        <w:rPr>
          <w:sz w:val="24"/>
          <w:szCs w:val="24"/>
        </w:rPr>
        <w:t>отправить:</w:t>
      </w:r>
    </w:p>
    <w:p w:rsidR="008D208C" w:rsidRPr="00084432" w:rsidRDefault="008D208C" w:rsidP="008D208C">
      <w:pPr>
        <w:ind w:firstLine="567"/>
        <w:rPr>
          <w:sz w:val="24"/>
          <w:szCs w:val="24"/>
        </w:rPr>
      </w:pPr>
      <w:r w:rsidRPr="00084432">
        <w:rPr>
          <w:sz w:val="24"/>
          <w:szCs w:val="24"/>
        </w:rPr>
        <w:t>– заявку на публикацию статьи (файл назвать ФИО_заявка.doc).</w:t>
      </w:r>
    </w:p>
    <w:p w:rsidR="008D208C" w:rsidRPr="00084432" w:rsidRDefault="008D208C" w:rsidP="008D208C">
      <w:pPr>
        <w:ind w:firstLine="567"/>
        <w:rPr>
          <w:sz w:val="24"/>
          <w:szCs w:val="24"/>
        </w:rPr>
      </w:pPr>
      <w:r w:rsidRPr="00084432">
        <w:rPr>
          <w:sz w:val="24"/>
          <w:szCs w:val="24"/>
        </w:rPr>
        <w:t>– те</w:t>
      </w:r>
      <w:proofErr w:type="gramStart"/>
      <w:r w:rsidRPr="00084432">
        <w:rPr>
          <w:sz w:val="24"/>
          <w:szCs w:val="24"/>
        </w:rPr>
        <w:t>кст ст</w:t>
      </w:r>
      <w:proofErr w:type="gramEnd"/>
      <w:r w:rsidRPr="00084432">
        <w:rPr>
          <w:sz w:val="24"/>
          <w:szCs w:val="24"/>
        </w:rPr>
        <w:t xml:space="preserve">атьи, оформленный в соответствии с требованиями (файл назвать </w:t>
      </w:r>
      <w:proofErr w:type="spellStart"/>
      <w:r w:rsidRPr="00084432">
        <w:rPr>
          <w:sz w:val="24"/>
          <w:szCs w:val="24"/>
        </w:rPr>
        <w:t>ФИО_название</w:t>
      </w:r>
      <w:proofErr w:type="spellEnd"/>
      <w:r w:rsidRPr="00084432">
        <w:rPr>
          <w:sz w:val="24"/>
          <w:szCs w:val="24"/>
        </w:rPr>
        <w:t xml:space="preserve"> статьи.doc).</w:t>
      </w:r>
    </w:p>
    <w:p w:rsidR="008D208C" w:rsidRPr="00084432" w:rsidRDefault="008D208C" w:rsidP="008D208C">
      <w:pPr>
        <w:ind w:firstLine="567"/>
        <w:rPr>
          <w:sz w:val="24"/>
          <w:szCs w:val="24"/>
        </w:rPr>
      </w:pPr>
    </w:p>
    <w:p w:rsidR="008D208C" w:rsidRPr="00084432" w:rsidRDefault="008D208C" w:rsidP="008D208C">
      <w:pPr>
        <w:ind w:firstLine="567"/>
        <w:rPr>
          <w:sz w:val="24"/>
          <w:szCs w:val="24"/>
        </w:rPr>
      </w:pPr>
      <w:r w:rsidRPr="00084432">
        <w:rPr>
          <w:sz w:val="24"/>
          <w:szCs w:val="24"/>
        </w:rPr>
        <w:t xml:space="preserve">Если ответ не получен в течение трёх дней, свяжитесь с организатором конференции. </w:t>
      </w:r>
    </w:p>
    <w:p w:rsidR="008D208C" w:rsidRPr="00084432" w:rsidRDefault="008D208C" w:rsidP="008D208C">
      <w:pPr>
        <w:ind w:firstLine="567"/>
        <w:rPr>
          <w:sz w:val="24"/>
          <w:szCs w:val="24"/>
        </w:rPr>
      </w:pPr>
      <w:r w:rsidRPr="00084432">
        <w:rPr>
          <w:sz w:val="24"/>
          <w:szCs w:val="24"/>
        </w:rPr>
        <w:t>Представление всех материалов первоначально осуществляется по электронной почте.</w:t>
      </w:r>
    </w:p>
    <w:p w:rsidR="008D208C" w:rsidRPr="00084432" w:rsidRDefault="008D208C" w:rsidP="008D208C">
      <w:pPr>
        <w:ind w:firstLine="567"/>
        <w:rPr>
          <w:sz w:val="24"/>
          <w:szCs w:val="24"/>
        </w:rPr>
      </w:pPr>
    </w:p>
    <w:p w:rsidR="008D208C" w:rsidRDefault="008D208C" w:rsidP="008D208C">
      <w:pPr>
        <w:pStyle w:val="Default"/>
        <w:ind w:right="-428" w:firstLine="567"/>
        <w:jc w:val="both"/>
      </w:pPr>
      <w:r w:rsidRPr="00084432">
        <w:rPr>
          <w:b/>
        </w:rPr>
        <w:t xml:space="preserve">ВСЕ МАТЕРИАЛЫ ПРОВЕРЯЮТСЯ НА ОБЪЕМ ЗАИМСТВОВАНИЙ. </w:t>
      </w:r>
      <w:r w:rsidRPr="00084432">
        <w:t xml:space="preserve"> </w:t>
      </w:r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  <w:i/>
        </w:rPr>
      </w:pPr>
      <w:r w:rsidRPr="00084432">
        <w:rPr>
          <w:rFonts w:ascii="Times New Roman" w:hAnsi="Times New Roman" w:cs="Times New Roman"/>
        </w:rPr>
        <w:t>Для издания принимаются ранее неопубликованные материалы авторских исследований. Все предоставленные рукописи будут проходить проверку на оригинальность в системе «</w:t>
      </w:r>
      <w:proofErr w:type="spellStart"/>
      <w:r w:rsidRPr="00084432">
        <w:rPr>
          <w:rFonts w:ascii="Times New Roman" w:hAnsi="Times New Roman" w:cs="Times New Roman"/>
        </w:rPr>
        <w:t>Антиплагиат</w:t>
      </w:r>
      <w:proofErr w:type="spellEnd"/>
      <w:r w:rsidRPr="00084432">
        <w:rPr>
          <w:rFonts w:ascii="Times New Roman" w:hAnsi="Times New Roman" w:cs="Times New Roman"/>
        </w:rPr>
        <w:t xml:space="preserve">». </w:t>
      </w:r>
      <w:r w:rsidRPr="00084432">
        <w:rPr>
          <w:rFonts w:ascii="Times New Roman" w:hAnsi="Times New Roman" w:cs="Times New Roman"/>
          <w:i/>
        </w:rPr>
        <w:t>Оригинальность работы должна составлять не менее 7</w:t>
      </w:r>
      <w:r>
        <w:rPr>
          <w:rFonts w:ascii="Times New Roman" w:hAnsi="Times New Roman" w:cs="Times New Roman"/>
          <w:i/>
        </w:rPr>
        <w:t>0</w:t>
      </w:r>
      <w:r w:rsidRPr="00084432">
        <w:rPr>
          <w:rFonts w:ascii="Times New Roman" w:hAnsi="Times New Roman" w:cs="Times New Roman"/>
          <w:i/>
        </w:rPr>
        <w:t>%.</w:t>
      </w:r>
    </w:p>
    <w:p w:rsidR="008D208C" w:rsidRPr="00084432" w:rsidRDefault="008D208C" w:rsidP="008D208C">
      <w:pPr>
        <w:ind w:firstLine="567"/>
        <w:rPr>
          <w:sz w:val="24"/>
          <w:szCs w:val="24"/>
        </w:rPr>
      </w:pPr>
    </w:p>
    <w:p w:rsidR="008D208C" w:rsidRPr="00084432" w:rsidRDefault="008D208C" w:rsidP="008D208C">
      <w:pPr>
        <w:ind w:firstLine="567"/>
        <w:rPr>
          <w:sz w:val="24"/>
          <w:szCs w:val="24"/>
        </w:rPr>
      </w:pPr>
      <w:r w:rsidRPr="00084432">
        <w:rPr>
          <w:sz w:val="24"/>
          <w:szCs w:val="24"/>
        </w:rPr>
        <w:t xml:space="preserve">Всем очным участникам будет направлена программа. По возникающим вопросам обращаться по электронной почте </w:t>
      </w:r>
      <w:proofErr w:type="spellStart"/>
      <w:r w:rsidRPr="00084432">
        <w:rPr>
          <w:sz w:val="24"/>
          <w:szCs w:val="24"/>
          <w:lang w:val="en-US"/>
        </w:rPr>
        <w:t>conferencecde</w:t>
      </w:r>
      <w:proofErr w:type="spellEnd"/>
      <w:r w:rsidRPr="00084432">
        <w:rPr>
          <w:sz w:val="24"/>
          <w:szCs w:val="24"/>
        </w:rPr>
        <w:t>@</w:t>
      </w:r>
      <w:proofErr w:type="spellStart"/>
      <w:r w:rsidRPr="00084432">
        <w:rPr>
          <w:sz w:val="24"/>
          <w:szCs w:val="24"/>
          <w:lang w:val="en-US"/>
        </w:rPr>
        <w:t>yandex</w:t>
      </w:r>
      <w:proofErr w:type="spellEnd"/>
      <w:r w:rsidRPr="00084432">
        <w:rPr>
          <w:sz w:val="24"/>
          <w:szCs w:val="24"/>
        </w:rPr>
        <w:t>.</w:t>
      </w:r>
      <w:proofErr w:type="spellStart"/>
      <w:r w:rsidRPr="00084432">
        <w:rPr>
          <w:sz w:val="24"/>
          <w:szCs w:val="24"/>
          <w:lang w:val="en-US"/>
        </w:rPr>
        <w:t>ru</w:t>
      </w:r>
      <w:proofErr w:type="spellEnd"/>
      <w:r w:rsidRPr="00084432">
        <w:rPr>
          <w:sz w:val="24"/>
          <w:szCs w:val="24"/>
        </w:rPr>
        <w:t xml:space="preserve">. </w:t>
      </w:r>
    </w:p>
    <w:p w:rsidR="008D208C" w:rsidRPr="00084432" w:rsidRDefault="008D208C" w:rsidP="008D208C">
      <w:pPr>
        <w:ind w:firstLine="567"/>
        <w:rPr>
          <w:sz w:val="24"/>
          <w:szCs w:val="24"/>
        </w:rPr>
      </w:pPr>
    </w:p>
    <w:p w:rsidR="008D208C" w:rsidRPr="00084432" w:rsidRDefault="008D208C" w:rsidP="008D208C">
      <w:pPr>
        <w:ind w:firstLine="567"/>
        <w:rPr>
          <w:i/>
          <w:sz w:val="24"/>
          <w:szCs w:val="24"/>
        </w:rPr>
      </w:pPr>
      <w:r w:rsidRPr="00084432">
        <w:rPr>
          <w:i/>
          <w:sz w:val="24"/>
          <w:szCs w:val="24"/>
        </w:rPr>
        <w:t xml:space="preserve">По вопросам организации обращаться </w:t>
      </w:r>
      <w:proofErr w:type="gramStart"/>
      <w:r w:rsidRPr="00084432">
        <w:rPr>
          <w:i/>
          <w:sz w:val="24"/>
          <w:szCs w:val="24"/>
        </w:rPr>
        <w:t>по</w:t>
      </w:r>
      <w:proofErr w:type="gramEnd"/>
      <w:r w:rsidRPr="00084432">
        <w:rPr>
          <w:i/>
          <w:sz w:val="24"/>
          <w:szCs w:val="24"/>
        </w:rPr>
        <w:t xml:space="preserve"> </w:t>
      </w:r>
      <w:proofErr w:type="gramStart"/>
      <w:r w:rsidRPr="00084432">
        <w:rPr>
          <w:i/>
          <w:sz w:val="24"/>
          <w:szCs w:val="24"/>
        </w:rPr>
        <w:t>тел</w:t>
      </w:r>
      <w:proofErr w:type="gramEnd"/>
      <w:r w:rsidRPr="00084432">
        <w:rPr>
          <w:i/>
          <w:sz w:val="24"/>
          <w:szCs w:val="24"/>
        </w:rPr>
        <w:t xml:space="preserve">.: </w:t>
      </w:r>
      <w:r w:rsidR="00CA4D66" w:rsidRPr="00084432">
        <w:rPr>
          <w:i/>
          <w:sz w:val="24"/>
          <w:szCs w:val="24"/>
        </w:rPr>
        <w:t>8-9</w:t>
      </w:r>
      <w:r w:rsidR="00CA4D66">
        <w:rPr>
          <w:i/>
          <w:sz w:val="24"/>
          <w:szCs w:val="24"/>
        </w:rPr>
        <w:t>2</w:t>
      </w:r>
      <w:r w:rsidR="00CA4D66" w:rsidRPr="00084432">
        <w:rPr>
          <w:i/>
          <w:sz w:val="24"/>
          <w:szCs w:val="24"/>
        </w:rPr>
        <w:t>0-</w:t>
      </w:r>
      <w:r w:rsidR="00CA4D66">
        <w:rPr>
          <w:i/>
          <w:sz w:val="24"/>
          <w:szCs w:val="24"/>
        </w:rPr>
        <w:t>607-00</w:t>
      </w:r>
      <w:r w:rsidR="00CA4D66" w:rsidRPr="00084432">
        <w:rPr>
          <w:i/>
          <w:sz w:val="24"/>
          <w:szCs w:val="24"/>
        </w:rPr>
        <w:t>-</w:t>
      </w:r>
      <w:r w:rsidR="00CA4D66">
        <w:rPr>
          <w:i/>
          <w:sz w:val="24"/>
          <w:szCs w:val="24"/>
        </w:rPr>
        <w:t>85</w:t>
      </w:r>
      <w:r w:rsidR="00CA4D66" w:rsidRPr="00084432">
        <w:rPr>
          <w:i/>
          <w:sz w:val="24"/>
          <w:szCs w:val="24"/>
        </w:rPr>
        <w:t xml:space="preserve"> – </w:t>
      </w:r>
      <w:r w:rsidR="00CA4D66">
        <w:rPr>
          <w:i/>
          <w:sz w:val="24"/>
          <w:szCs w:val="24"/>
        </w:rPr>
        <w:t xml:space="preserve">Новиков Сергей Павлович, </w:t>
      </w:r>
      <w:r w:rsidRPr="00084432">
        <w:rPr>
          <w:i/>
          <w:sz w:val="24"/>
          <w:szCs w:val="24"/>
        </w:rPr>
        <w:t xml:space="preserve">8-910-238-39-59- </w:t>
      </w:r>
      <w:proofErr w:type="spellStart"/>
      <w:r w:rsidRPr="00084432">
        <w:rPr>
          <w:i/>
          <w:sz w:val="24"/>
          <w:szCs w:val="24"/>
        </w:rPr>
        <w:t>Азаренко</w:t>
      </w:r>
      <w:proofErr w:type="spellEnd"/>
      <w:r w:rsidRPr="00084432">
        <w:rPr>
          <w:i/>
          <w:sz w:val="24"/>
          <w:szCs w:val="24"/>
        </w:rPr>
        <w:t xml:space="preserve"> Наталья Юрьевна</w:t>
      </w:r>
      <w:r w:rsidR="00CA4D66">
        <w:rPr>
          <w:i/>
          <w:sz w:val="24"/>
          <w:szCs w:val="24"/>
        </w:rPr>
        <w:t>.</w:t>
      </w:r>
      <w:r w:rsidRPr="00084432">
        <w:rPr>
          <w:i/>
          <w:sz w:val="24"/>
          <w:szCs w:val="24"/>
        </w:rPr>
        <w:t xml:space="preserve"> </w:t>
      </w:r>
    </w:p>
    <w:p w:rsidR="008D208C" w:rsidRPr="00084432" w:rsidRDefault="008D208C" w:rsidP="008D208C">
      <w:pPr>
        <w:pStyle w:val="3"/>
        <w:ind w:firstLine="567"/>
      </w:pPr>
    </w:p>
    <w:p w:rsidR="008D208C" w:rsidRPr="00084432" w:rsidRDefault="008D208C" w:rsidP="008D208C">
      <w:pPr>
        <w:ind w:right="-428" w:firstLine="567"/>
        <w:jc w:val="center"/>
        <w:rPr>
          <w:rFonts w:ascii="Bookman Old Style" w:hAnsi="Bookman Old Style"/>
          <w:b/>
          <w:color w:val="365F91" w:themeColor="accent1" w:themeShade="BF"/>
          <w:sz w:val="24"/>
          <w:szCs w:val="24"/>
        </w:rPr>
      </w:pPr>
      <w:r w:rsidRPr="00084432">
        <w:rPr>
          <w:rFonts w:ascii="Bookman Old Style" w:hAnsi="Bookman Old Style"/>
          <w:b/>
          <w:color w:val="365F91" w:themeColor="accent1" w:themeShade="BF"/>
          <w:sz w:val="24"/>
          <w:szCs w:val="24"/>
        </w:rPr>
        <w:t xml:space="preserve">ТРЕБОВАНИЯ К ОФОРМЛЕНИЮ ПУБЛИКАЦИИ  </w:t>
      </w:r>
    </w:p>
    <w:p w:rsidR="008D208C" w:rsidRPr="00084432" w:rsidRDefault="008D208C" w:rsidP="008D208C">
      <w:pPr>
        <w:ind w:right="-428" w:firstLine="567"/>
        <w:jc w:val="center"/>
        <w:rPr>
          <w:b/>
          <w:color w:val="365F91" w:themeColor="accent1" w:themeShade="BF"/>
          <w:sz w:val="24"/>
          <w:szCs w:val="24"/>
        </w:rPr>
      </w:pPr>
    </w:p>
    <w:p w:rsidR="008D208C" w:rsidRPr="00084432" w:rsidRDefault="008D208C" w:rsidP="008D208C">
      <w:pPr>
        <w:pStyle w:val="Default"/>
        <w:ind w:right="-428" w:firstLine="567"/>
        <w:rPr>
          <w:rFonts w:ascii="Times New Roman" w:hAnsi="Times New Roman" w:cs="Times New Roman"/>
          <w:bCs/>
        </w:rPr>
      </w:pPr>
      <w:r w:rsidRPr="00084432">
        <w:rPr>
          <w:rFonts w:ascii="Times New Roman" w:hAnsi="Times New Roman" w:cs="Times New Roman"/>
          <w:b/>
        </w:rPr>
        <w:lastRenderedPageBreak/>
        <w:t>Объем рукописи:</w:t>
      </w:r>
      <w:r w:rsidRPr="00084432">
        <w:rPr>
          <w:rFonts w:ascii="Times New Roman" w:hAnsi="Times New Roman" w:cs="Times New Roman"/>
        </w:rPr>
        <w:t xml:space="preserve"> от 3 до </w:t>
      </w:r>
      <w:r w:rsidRPr="00084432">
        <w:rPr>
          <w:rFonts w:ascii="Times New Roman" w:hAnsi="Times New Roman" w:cs="Times New Roman"/>
          <w:bCs/>
        </w:rPr>
        <w:t xml:space="preserve">5 стр., </w:t>
      </w:r>
      <w:r w:rsidRPr="00084432">
        <w:rPr>
          <w:rFonts w:ascii="Times New Roman" w:hAnsi="Times New Roman" w:cs="Times New Roman"/>
        </w:rPr>
        <w:t>рабочие языки: русский, английский.</w:t>
      </w:r>
    </w:p>
    <w:p w:rsidR="008D208C" w:rsidRPr="00084432" w:rsidRDefault="008D208C" w:rsidP="008D208C">
      <w:pPr>
        <w:pStyle w:val="Default"/>
        <w:ind w:right="-428" w:firstLine="567"/>
        <w:rPr>
          <w:rFonts w:ascii="Times New Roman" w:hAnsi="Times New Roman" w:cs="Times New Roman"/>
          <w:b/>
        </w:rPr>
      </w:pPr>
      <w:r w:rsidRPr="00084432">
        <w:rPr>
          <w:rFonts w:ascii="Times New Roman" w:hAnsi="Times New Roman" w:cs="Times New Roman"/>
          <w:b/>
        </w:rPr>
        <w:t>Оформление «шапки» статьи:</w:t>
      </w:r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>- в левом верхнем углу без абзацного отступа указывается знак универсальной десятичной классификации (</w:t>
      </w:r>
      <w:r w:rsidRPr="00084432">
        <w:rPr>
          <w:rFonts w:ascii="Times New Roman" w:hAnsi="Times New Roman" w:cs="Times New Roman"/>
          <w:b/>
        </w:rPr>
        <w:t>УДК</w:t>
      </w:r>
      <w:r w:rsidRPr="00084432">
        <w:rPr>
          <w:rFonts w:ascii="Times New Roman" w:hAnsi="Times New Roman" w:cs="Times New Roman"/>
        </w:rPr>
        <w:t>).</w:t>
      </w:r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Справочник УДК: </w:t>
      </w:r>
      <w:hyperlink r:id="rId8" w:history="1">
        <w:r w:rsidRPr="00084432">
          <w:rPr>
            <w:rStyle w:val="a5"/>
            <w:rFonts w:ascii="Times New Roman" w:hAnsi="Times New Roman" w:cs="Times New Roman"/>
          </w:rPr>
          <w:t>http://teacode.com/online/udc/</w:t>
        </w:r>
      </w:hyperlink>
      <w:r w:rsidRPr="00084432">
        <w:rPr>
          <w:rFonts w:ascii="Times New Roman" w:hAnsi="Times New Roman" w:cs="Times New Roman"/>
        </w:rPr>
        <w:t xml:space="preserve"> </w:t>
      </w:r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- через 1 строку – </w:t>
      </w:r>
      <w:r w:rsidRPr="00084432">
        <w:rPr>
          <w:rFonts w:ascii="Times New Roman" w:hAnsi="Times New Roman" w:cs="Times New Roman"/>
          <w:b/>
        </w:rPr>
        <w:t>название статьи</w:t>
      </w:r>
      <w:r w:rsidRPr="00084432">
        <w:rPr>
          <w:rFonts w:ascii="Times New Roman" w:hAnsi="Times New Roman" w:cs="Times New Roman"/>
        </w:rPr>
        <w:t xml:space="preserve"> (выравнивается по центру без абзацного отступа, буквы прописные, шрифт полужирный). Название статьи должно полностью отражать ее содержание.</w:t>
      </w:r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- через 1 строку – </w:t>
      </w:r>
      <w:r w:rsidRPr="00084432">
        <w:rPr>
          <w:rFonts w:ascii="Times New Roman" w:hAnsi="Times New Roman" w:cs="Times New Roman"/>
          <w:b/>
        </w:rPr>
        <w:t>фамилия и инициалы автора</w:t>
      </w:r>
      <w:r w:rsidRPr="00084432">
        <w:rPr>
          <w:rFonts w:ascii="Times New Roman" w:hAnsi="Times New Roman" w:cs="Times New Roman"/>
        </w:rPr>
        <w:t xml:space="preserve"> (авторов). Выравнивание по центру без абзацного отступа, шрифт полужирный. </w:t>
      </w:r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- </w:t>
      </w:r>
      <w:proofErr w:type="spellStart"/>
      <w:r w:rsidRPr="00084432">
        <w:rPr>
          <w:rFonts w:ascii="Times New Roman" w:hAnsi="Times New Roman" w:cs="Times New Roman"/>
          <w:b/>
        </w:rPr>
        <w:t>аффиллиация</w:t>
      </w:r>
      <w:proofErr w:type="spellEnd"/>
      <w:r w:rsidRPr="00084432">
        <w:rPr>
          <w:rFonts w:ascii="Times New Roman" w:hAnsi="Times New Roman" w:cs="Times New Roman"/>
        </w:rPr>
        <w:t>: полное наименование организации (без сокращений) от имени которой вы публикуетесь, страна, город. В случае</w:t>
      </w:r>
      <w:proofErr w:type="gramStart"/>
      <w:r w:rsidRPr="00084432">
        <w:rPr>
          <w:rFonts w:ascii="Times New Roman" w:hAnsi="Times New Roman" w:cs="Times New Roman"/>
        </w:rPr>
        <w:t>,</w:t>
      </w:r>
      <w:proofErr w:type="gramEnd"/>
      <w:r w:rsidRPr="00084432">
        <w:rPr>
          <w:rFonts w:ascii="Times New Roman" w:hAnsi="Times New Roman" w:cs="Times New Roman"/>
        </w:rPr>
        <w:t xml:space="preserve"> если авторов статьи несколько и они публикуются от разных организаций, информация повторяется для каждого автора в отдельности.</w:t>
      </w:r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- через 1 строку – </w:t>
      </w:r>
      <w:r w:rsidRPr="00084432">
        <w:rPr>
          <w:rFonts w:ascii="Times New Roman" w:hAnsi="Times New Roman" w:cs="Times New Roman"/>
          <w:b/>
        </w:rPr>
        <w:t>аннотация</w:t>
      </w:r>
      <w:r w:rsidRPr="00084432">
        <w:rPr>
          <w:rFonts w:ascii="Times New Roman" w:hAnsi="Times New Roman" w:cs="Times New Roman"/>
        </w:rPr>
        <w:t xml:space="preserve"> объемом не более 500 печатных знаков. </w:t>
      </w:r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- </w:t>
      </w:r>
      <w:r w:rsidRPr="00084432">
        <w:rPr>
          <w:rFonts w:ascii="Times New Roman" w:hAnsi="Times New Roman" w:cs="Times New Roman"/>
          <w:b/>
        </w:rPr>
        <w:t>ключевые слова</w:t>
      </w:r>
      <w:r w:rsidRPr="00084432">
        <w:rPr>
          <w:rFonts w:ascii="Times New Roman" w:hAnsi="Times New Roman" w:cs="Times New Roman"/>
        </w:rPr>
        <w:t xml:space="preserve"> (3-10 слов). Приводятся в именительном падеже через запятую.</w:t>
      </w:r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>- через 1 строку – информация приводится на английском языке.</w:t>
      </w:r>
    </w:p>
    <w:p w:rsidR="008D208C" w:rsidRPr="00084432" w:rsidRDefault="008D208C" w:rsidP="008D208C">
      <w:pPr>
        <w:pStyle w:val="Default"/>
        <w:ind w:right="-428" w:firstLine="567"/>
        <w:rPr>
          <w:rFonts w:ascii="Times New Roman" w:hAnsi="Times New Roman" w:cs="Times New Roman"/>
          <w:b/>
        </w:rPr>
      </w:pPr>
      <w:r w:rsidRPr="00084432">
        <w:rPr>
          <w:rFonts w:ascii="Times New Roman" w:hAnsi="Times New Roman" w:cs="Times New Roman"/>
          <w:b/>
        </w:rPr>
        <w:t xml:space="preserve">Оформление текста статьи: </w:t>
      </w:r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- тексты статей представляются только в редакторе </w:t>
      </w:r>
      <w:proofErr w:type="spellStart"/>
      <w:r w:rsidRPr="00084432">
        <w:rPr>
          <w:rFonts w:ascii="Times New Roman" w:hAnsi="Times New Roman" w:cs="Times New Roman"/>
        </w:rPr>
        <w:t>Microsoft</w:t>
      </w:r>
      <w:proofErr w:type="spellEnd"/>
      <w:r w:rsidRPr="00084432">
        <w:rPr>
          <w:rFonts w:ascii="Times New Roman" w:hAnsi="Times New Roman" w:cs="Times New Roman"/>
        </w:rPr>
        <w:t xml:space="preserve"> </w:t>
      </w:r>
      <w:proofErr w:type="spellStart"/>
      <w:r w:rsidRPr="00084432">
        <w:rPr>
          <w:rFonts w:ascii="Times New Roman" w:hAnsi="Times New Roman" w:cs="Times New Roman"/>
        </w:rPr>
        <w:t>Word</w:t>
      </w:r>
      <w:proofErr w:type="spellEnd"/>
      <w:r w:rsidRPr="00084432">
        <w:rPr>
          <w:rFonts w:ascii="Times New Roman" w:hAnsi="Times New Roman" w:cs="Times New Roman"/>
        </w:rPr>
        <w:t>.</w:t>
      </w:r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>- формат страницы: А</w:t>
      </w:r>
      <w:proofErr w:type="gramStart"/>
      <w:r w:rsidRPr="00084432">
        <w:rPr>
          <w:rFonts w:ascii="Times New Roman" w:hAnsi="Times New Roman" w:cs="Times New Roman"/>
        </w:rPr>
        <w:t>4</w:t>
      </w:r>
      <w:proofErr w:type="gramEnd"/>
      <w:r w:rsidRPr="00084432">
        <w:rPr>
          <w:rFonts w:ascii="Times New Roman" w:hAnsi="Times New Roman" w:cs="Times New Roman"/>
        </w:rPr>
        <w:t>, ориентация листа – книжная.</w:t>
      </w:r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proofErr w:type="gramStart"/>
      <w:r w:rsidRPr="00084432">
        <w:rPr>
          <w:rFonts w:ascii="Times New Roman" w:hAnsi="Times New Roman" w:cs="Times New Roman"/>
        </w:rPr>
        <w:t>- поля зеркальные: сверху – 1,8 см; снизу – 2,3 см; внутри – 2,8 см; снаружи – 2,2 см.</w:t>
      </w:r>
      <w:proofErr w:type="gramEnd"/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- шрифт: </w:t>
      </w:r>
      <w:proofErr w:type="spellStart"/>
      <w:r w:rsidRPr="00084432">
        <w:rPr>
          <w:rFonts w:ascii="Times New Roman" w:hAnsi="Times New Roman" w:cs="Times New Roman"/>
        </w:rPr>
        <w:t>Times</w:t>
      </w:r>
      <w:proofErr w:type="spellEnd"/>
      <w:r w:rsidRPr="00084432">
        <w:rPr>
          <w:rFonts w:ascii="Times New Roman" w:hAnsi="Times New Roman" w:cs="Times New Roman"/>
        </w:rPr>
        <w:t xml:space="preserve"> </w:t>
      </w:r>
      <w:proofErr w:type="spellStart"/>
      <w:r w:rsidRPr="00084432">
        <w:rPr>
          <w:rFonts w:ascii="Times New Roman" w:hAnsi="Times New Roman" w:cs="Times New Roman"/>
        </w:rPr>
        <w:t>New</w:t>
      </w:r>
      <w:proofErr w:type="spellEnd"/>
      <w:r w:rsidRPr="00084432">
        <w:rPr>
          <w:rFonts w:ascii="Times New Roman" w:hAnsi="Times New Roman" w:cs="Times New Roman"/>
        </w:rPr>
        <w:t xml:space="preserve"> </w:t>
      </w:r>
      <w:proofErr w:type="spellStart"/>
      <w:r w:rsidRPr="00084432">
        <w:rPr>
          <w:rFonts w:ascii="Times New Roman" w:hAnsi="Times New Roman" w:cs="Times New Roman"/>
        </w:rPr>
        <w:t>Roman</w:t>
      </w:r>
      <w:proofErr w:type="spellEnd"/>
      <w:r w:rsidRPr="00084432">
        <w:rPr>
          <w:rFonts w:ascii="Times New Roman" w:hAnsi="Times New Roman" w:cs="Times New Roman"/>
        </w:rPr>
        <w:t xml:space="preserve">, размер (кегль) – 14; тип – </w:t>
      </w:r>
      <w:proofErr w:type="spellStart"/>
      <w:r w:rsidRPr="00084432">
        <w:rPr>
          <w:rFonts w:ascii="Times New Roman" w:hAnsi="Times New Roman" w:cs="Times New Roman"/>
        </w:rPr>
        <w:t>Times</w:t>
      </w:r>
      <w:proofErr w:type="spellEnd"/>
      <w:r w:rsidRPr="00084432">
        <w:rPr>
          <w:rFonts w:ascii="Times New Roman" w:hAnsi="Times New Roman" w:cs="Times New Roman"/>
        </w:rPr>
        <w:t xml:space="preserve"> </w:t>
      </w:r>
      <w:proofErr w:type="spellStart"/>
      <w:r w:rsidRPr="00084432">
        <w:rPr>
          <w:rFonts w:ascii="Times New Roman" w:hAnsi="Times New Roman" w:cs="Times New Roman"/>
        </w:rPr>
        <w:t>New</w:t>
      </w:r>
      <w:proofErr w:type="spellEnd"/>
      <w:r w:rsidRPr="00084432">
        <w:rPr>
          <w:rFonts w:ascii="Times New Roman" w:hAnsi="Times New Roman" w:cs="Times New Roman"/>
        </w:rPr>
        <w:t xml:space="preserve"> </w:t>
      </w:r>
      <w:proofErr w:type="spellStart"/>
      <w:r w:rsidRPr="00084432">
        <w:rPr>
          <w:rFonts w:ascii="Times New Roman" w:hAnsi="Times New Roman" w:cs="Times New Roman"/>
        </w:rPr>
        <w:t>Roman</w:t>
      </w:r>
      <w:proofErr w:type="spellEnd"/>
      <w:r w:rsidRPr="00084432">
        <w:rPr>
          <w:rFonts w:ascii="Times New Roman" w:hAnsi="Times New Roman" w:cs="Times New Roman"/>
        </w:rPr>
        <w:t xml:space="preserve">, интервал – полуторный, выравнивание по ширине; абзацный отступ 1,25 см. </w:t>
      </w:r>
    </w:p>
    <w:p w:rsidR="008D208C" w:rsidRPr="00084432" w:rsidRDefault="008D208C" w:rsidP="008D208C">
      <w:pPr>
        <w:pStyle w:val="Default"/>
        <w:ind w:right="-428" w:firstLine="567"/>
        <w:rPr>
          <w:rFonts w:ascii="Times New Roman" w:hAnsi="Times New Roman" w:cs="Times New Roman"/>
          <w:b/>
        </w:rPr>
      </w:pPr>
      <w:r w:rsidRPr="00084432">
        <w:rPr>
          <w:rFonts w:ascii="Times New Roman" w:hAnsi="Times New Roman" w:cs="Times New Roman"/>
          <w:b/>
        </w:rPr>
        <w:t xml:space="preserve">Оформление таблиц и рисунков: </w:t>
      </w:r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>– число рисунков и таблиц не должно быть более трех.</w:t>
      </w:r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- все рисунки и таблицы должны иметь целостный </w:t>
      </w:r>
      <w:proofErr w:type="spellStart"/>
      <w:r w:rsidRPr="00084432">
        <w:rPr>
          <w:rFonts w:ascii="Times New Roman" w:hAnsi="Times New Roman" w:cs="Times New Roman"/>
        </w:rPr>
        <w:t>нераспадающийся</w:t>
      </w:r>
      <w:proofErr w:type="spellEnd"/>
      <w:r w:rsidRPr="00084432">
        <w:rPr>
          <w:rFonts w:ascii="Times New Roman" w:hAnsi="Times New Roman" w:cs="Times New Roman"/>
        </w:rPr>
        <w:t xml:space="preserve"> вид в формате точечного рисунка и быть вставлены в текст в виде готовой картинки формата: </w:t>
      </w:r>
      <w:proofErr w:type="spellStart"/>
      <w:r w:rsidRPr="00084432">
        <w:rPr>
          <w:rFonts w:ascii="Times New Roman" w:hAnsi="Times New Roman" w:cs="Times New Roman"/>
        </w:rPr>
        <w:t>tif</w:t>
      </w:r>
      <w:proofErr w:type="spellEnd"/>
      <w:r w:rsidRPr="00084432">
        <w:rPr>
          <w:rFonts w:ascii="Times New Roman" w:hAnsi="Times New Roman" w:cs="Times New Roman"/>
        </w:rPr>
        <w:t xml:space="preserve">, </w:t>
      </w:r>
      <w:proofErr w:type="spellStart"/>
      <w:r w:rsidRPr="00084432">
        <w:rPr>
          <w:rFonts w:ascii="Times New Roman" w:hAnsi="Times New Roman" w:cs="Times New Roman"/>
        </w:rPr>
        <w:t>tag</w:t>
      </w:r>
      <w:proofErr w:type="spellEnd"/>
      <w:r w:rsidRPr="00084432">
        <w:rPr>
          <w:rFonts w:ascii="Times New Roman" w:hAnsi="Times New Roman" w:cs="Times New Roman"/>
        </w:rPr>
        <w:t xml:space="preserve">, </w:t>
      </w:r>
      <w:proofErr w:type="spellStart"/>
      <w:r w:rsidRPr="00084432">
        <w:rPr>
          <w:rFonts w:ascii="Times New Roman" w:hAnsi="Times New Roman" w:cs="Times New Roman"/>
        </w:rPr>
        <w:t>jpg</w:t>
      </w:r>
      <w:proofErr w:type="spellEnd"/>
      <w:r w:rsidRPr="00084432">
        <w:rPr>
          <w:rFonts w:ascii="Times New Roman" w:hAnsi="Times New Roman" w:cs="Times New Roman"/>
        </w:rPr>
        <w:t xml:space="preserve">, </w:t>
      </w:r>
      <w:proofErr w:type="spellStart"/>
      <w:r w:rsidRPr="00084432">
        <w:rPr>
          <w:rFonts w:ascii="Times New Roman" w:hAnsi="Times New Roman" w:cs="Times New Roman"/>
        </w:rPr>
        <w:t>gif</w:t>
      </w:r>
      <w:proofErr w:type="spellEnd"/>
      <w:r w:rsidRPr="00084432">
        <w:rPr>
          <w:rFonts w:ascii="Times New Roman" w:hAnsi="Times New Roman" w:cs="Times New Roman"/>
        </w:rPr>
        <w:t xml:space="preserve">, </w:t>
      </w:r>
      <w:proofErr w:type="spellStart"/>
      <w:r w:rsidRPr="00084432">
        <w:rPr>
          <w:rFonts w:ascii="Times New Roman" w:hAnsi="Times New Roman" w:cs="Times New Roman"/>
        </w:rPr>
        <w:t>bmp</w:t>
      </w:r>
      <w:proofErr w:type="spellEnd"/>
      <w:r w:rsidRPr="00084432">
        <w:rPr>
          <w:rFonts w:ascii="Times New Roman" w:hAnsi="Times New Roman" w:cs="Times New Roman"/>
        </w:rPr>
        <w:t xml:space="preserve">. НЕ ДОПУСКАЕТСЯ создавать рисунки и схемы средствами </w:t>
      </w:r>
      <w:proofErr w:type="spellStart"/>
      <w:r w:rsidRPr="00084432">
        <w:rPr>
          <w:rFonts w:ascii="Times New Roman" w:hAnsi="Times New Roman" w:cs="Times New Roman"/>
        </w:rPr>
        <w:t>Word</w:t>
      </w:r>
      <w:proofErr w:type="spellEnd"/>
      <w:r w:rsidRPr="00084432">
        <w:rPr>
          <w:rFonts w:ascii="Times New Roman" w:hAnsi="Times New Roman" w:cs="Times New Roman"/>
        </w:rPr>
        <w:t xml:space="preserve">, из отдельных элементов. </w:t>
      </w:r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>– цифры, символы и текст внутри поля рисунка (таблицы) должны быть читаемыми. Допускается использовать меньший размер шрифта.</w:t>
      </w:r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– все рисунки и таблицы должны быть пронумерованы и снабжены названиями или подрисуночными подписями. Название таблицы выравнивается по левому краю и располагается сверху, название рисунка выравнивается по центру и располагается снизу. </w:t>
      </w:r>
    </w:p>
    <w:p w:rsidR="008D208C" w:rsidRPr="00084432" w:rsidRDefault="008D208C" w:rsidP="008D208C">
      <w:pPr>
        <w:pStyle w:val="Default"/>
        <w:ind w:right="-428" w:firstLine="567"/>
        <w:rPr>
          <w:rFonts w:ascii="Times New Roman" w:hAnsi="Times New Roman" w:cs="Times New Roman"/>
          <w:b/>
        </w:rPr>
      </w:pPr>
      <w:r w:rsidRPr="00084432">
        <w:rPr>
          <w:rFonts w:ascii="Times New Roman" w:hAnsi="Times New Roman" w:cs="Times New Roman"/>
          <w:b/>
        </w:rPr>
        <w:t xml:space="preserve">Оформление формул: </w:t>
      </w:r>
    </w:p>
    <w:p w:rsidR="008D208C" w:rsidRPr="00084432" w:rsidRDefault="008D208C" w:rsidP="008D208C">
      <w:pPr>
        <w:widowControl w:val="0"/>
        <w:ind w:firstLine="567"/>
        <w:contextualSpacing/>
        <w:rPr>
          <w:color w:val="333333"/>
          <w:spacing w:val="-2"/>
          <w:sz w:val="24"/>
          <w:szCs w:val="24"/>
          <w:shd w:val="clear" w:color="auto" w:fill="FFFFFF"/>
        </w:rPr>
      </w:pPr>
      <w:r w:rsidRPr="00084432">
        <w:rPr>
          <w:sz w:val="24"/>
          <w:szCs w:val="24"/>
        </w:rPr>
        <w:t xml:space="preserve">– </w:t>
      </w:r>
      <w:r w:rsidRPr="00084432">
        <w:rPr>
          <w:spacing w:val="-2"/>
          <w:sz w:val="24"/>
          <w:szCs w:val="24"/>
        </w:rPr>
        <w:t>формулы набир</w:t>
      </w:r>
      <w:r w:rsidRPr="00084432">
        <w:rPr>
          <w:rFonts w:eastAsiaTheme="minorHAnsi"/>
          <w:spacing w:val="-2"/>
          <w:sz w:val="24"/>
          <w:szCs w:val="24"/>
          <w:lang w:eastAsia="en-US"/>
        </w:rPr>
        <w:t>аются с помощью редактора </w:t>
      </w:r>
      <w:proofErr w:type="spellStart"/>
      <w:r w:rsidRPr="00084432">
        <w:rPr>
          <w:rFonts w:eastAsiaTheme="minorHAnsi"/>
          <w:spacing w:val="-2"/>
          <w:sz w:val="24"/>
          <w:szCs w:val="24"/>
          <w:lang w:eastAsia="en-US"/>
        </w:rPr>
        <w:t>Microsoft</w:t>
      </w:r>
      <w:proofErr w:type="spellEnd"/>
      <w:r w:rsidRPr="00084432">
        <w:rPr>
          <w:rFonts w:eastAsiaTheme="minorHAnsi"/>
          <w:spacing w:val="-2"/>
          <w:sz w:val="24"/>
          <w:szCs w:val="24"/>
          <w:lang w:eastAsia="en-US"/>
        </w:rPr>
        <w:t xml:space="preserve"> </w:t>
      </w:r>
      <w:proofErr w:type="spellStart"/>
      <w:r w:rsidRPr="00084432">
        <w:rPr>
          <w:rFonts w:eastAsiaTheme="minorHAnsi"/>
          <w:spacing w:val="-2"/>
          <w:sz w:val="24"/>
          <w:szCs w:val="24"/>
          <w:lang w:eastAsia="en-US"/>
        </w:rPr>
        <w:t>Equation</w:t>
      </w:r>
      <w:proofErr w:type="spellEnd"/>
      <w:r w:rsidRPr="00084432">
        <w:rPr>
          <w:rFonts w:eastAsiaTheme="minorHAnsi"/>
          <w:spacing w:val="-2"/>
          <w:sz w:val="24"/>
          <w:szCs w:val="24"/>
          <w:lang w:eastAsia="en-US"/>
        </w:rPr>
        <w:t xml:space="preserve"> или </w:t>
      </w:r>
      <w:proofErr w:type="spellStart"/>
      <w:r w:rsidRPr="00084432">
        <w:rPr>
          <w:rFonts w:eastAsiaTheme="minorHAnsi"/>
          <w:spacing w:val="-2"/>
          <w:sz w:val="24"/>
          <w:szCs w:val="24"/>
          <w:lang w:eastAsia="en-US"/>
        </w:rPr>
        <w:t>MathType</w:t>
      </w:r>
      <w:proofErr w:type="spellEnd"/>
      <w:r w:rsidRPr="00084432">
        <w:rPr>
          <w:rFonts w:eastAsiaTheme="minorHAnsi"/>
          <w:spacing w:val="-2"/>
          <w:sz w:val="24"/>
          <w:szCs w:val="24"/>
          <w:lang w:eastAsia="en-US"/>
        </w:rPr>
        <w:t>.</w:t>
      </w:r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>– формулы нумеруются сквозной нумерацией арабскими цифрами, которые фиксируются в круглых скобках справа по краю текста: (1).</w:t>
      </w:r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 – пояснения к символам, если они не расшифровываются в предшествующем тексте, даются прямо под формулой. Определение каждого символа дается в той последовательности, в которой они стоят в формуле. Верхняя строка пояснений начинается со слова где. </w:t>
      </w:r>
    </w:p>
    <w:p w:rsidR="008D208C" w:rsidRPr="00084432" w:rsidRDefault="008D208C" w:rsidP="008D208C">
      <w:pPr>
        <w:pStyle w:val="Default"/>
        <w:ind w:right="-428" w:firstLine="567"/>
        <w:rPr>
          <w:rFonts w:ascii="Times New Roman" w:hAnsi="Times New Roman" w:cs="Times New Roman"/>
          <w:b/>
        </w:rPr>
      </w:pPr>
      <w:r w:rsidRPr="00084432">
        <w:rPr>
          <w:rFonts w:ascii="Times New Roman" w:hAnsi="Times New Roman" w:cs="Times New Roman"/>
          <w:b/>
        </w:rPr>
        <w:t xml:space="preserve">Оформление библиографического списка: </w:t>
      </w:r>
    </w:p>
    <w:p w:rsidR="008D208C" w:rsidRPr="00084432" w:rsidRDefault="008D208C" w:rsidP="008D208C">
      <w:pPr>
        <w:widowControl w:val="0"/>
        <w:ind w:right="-428" w:firstLine="567"/>
        <w:contextualSpacing/>
        <w:rPr>
          <w:sz w:val="24"/>
          <w:szCs w:val="24"/>
        </w:rPr>
      </w:pPr>
      <w:r w:rsidRPr="00084432">
        <w:rPr>
          <w:sz w:val="24"/>
          <w:szCs w:val="24"/>
        </w:rPr>
        <w:t xml:space="preserve">– наличие библиографического списка обязательно. </w:t>
      </w:r>
    </w:p>
    <w:p w:rsidR="008D208C" w:rsidRPr="00084432" w:rsidRDefault="008D208C" w:rsidP="008D208C">
      <w:pPr>
        <w:widowControl w:val="0"/>
        <w:ind w:right="-428" w:firstLine="567"/>
        <w:contextualSpacing/>
        <w:rPr>
          <w:sz w:val="24"/>
          <w:szCs w:val="24"/>
        </w:rPr>
      </w:pPr>
      <w:r w:rsidRPr="00084432">
        <w:rPr>
          <w:sz w:val="24"/>
          <w:szCs w:val="24"/>
        </w:rPr>
        <w:t xml:space="preserve">– библиографический список оформляется в соответствии с требованиями ГОСТ </w:t>
      </w:r>
      <w:proofErr w:type="gramStart"/>
      <w:r w:rsidRPr="00084432">
        <w:rPr>
          <w:sz w:val="24"/>
          <w:szCs w:val="24"/>
        </w:rPr>
        <w:t>Р</w:t>
      </w:r>
      <w:proofErr w:type="gramEnd"/>
      <w:r w:rsidRPr="00084432">
        <w:rPr>
          <w:sz w:val="24"/>
          <w:szCs w:val="24"/>
        </w:rPr>
        <w:t xml:space="preserve"> 7.07-2009. Ссылки в тексте на соответствующий источник из списка литературы оформляются в квадратных скобках, например: [2, с. 56].</w:t>
      </w:r>
    </w:p>
    <w:p w:rsidR="008D208C" w:rsidRPr="00084432" w:rsidRDefault="008D208C" w:rsidP="008D208C">
      <w:pPr>
        <w:widowControl w:val="0"/>
        <w:ind w:right="-428" w:firstLine="567"/>
        <w:contextualSpacing/>
        <w:rPr>
          <w:sz w:val="24"/>
          <w:szCs w:val="24"/>
        </w:rPr>
      </w:pPr>
      <w:r w:rsidRPr="00084432">
        <w:rPr>
          <w:sz w:val="24"/>
          <w:szCs w:val="24"/>
        </w:rPr>
        <w:t>– использование автоматических постраничных ссылок НЕ ДОПУСКАЕТСЯ. Список литературы нумеруется НЕ автоматически, а вручную.</w:t>
      </w:r>
    </w:p>
    <w:p w:rsidR="008D208C" w:rsidRPr="00084432" w:rsidRDefault="008D208C" w:rsidP="008D208C">
      <w:pPr>
        <w:pStyle w:val="Default"/>
        <w:ind w:right="-428" w:firstLine="567"/>
        <w:rPr>
          <w:rFonts w:ascii="Times New Roman" w:hAnsi="Times New Roman" w:cs="Times New Roman"/>
          <w:b/>
        </w:rPr>
      </w:pPr>
      <w:r w:rsidRPr="00084432">
        <w:rPr>
          <w:rFonts w:ascii="Times New Roman" w:hAnsi="Times New Roman" w:cs="Times New Roman"/>
          <w:b/>
        </w:rPr>
        <w:t xml:space="preserve">Оформление файла публикации: </w:t>
      </w:r>
    </w:p>
    <w:p w:rsidR="008D208C" w:rsidRPr="00084432" w:rsidRDefault="008D208C" w:rsidP="008D208C">
      <w:pPr>
        <w:pStyle w:val="Default"/>
        <w:ind w:right="-428" w:firstLine="567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>- каждая публикация (статья) должна быть отдельным файлом в формате .</w:t>
      </w:r>
      <w:proofErr w:type="spellStart"/>
      <w:r w:rsidRPr="00084432">
        <w:rPr>
          <w:rFonts w:ascii="Times New Roman" w:hAnsi="Times New Roman" w:cs="Times New Roman"/>
        </w:rPr>
        <w:t>doc</w:t>
      </w:r>
      <w:proofErr w:type="spellEnd"/>
      <w:r w:rsidRPr="00084432">
        <w:rPr>
          <w:rFonts w:ascii="Times New Roman" w:hAnsi="Times New Roman" w:cs="Times New Roman"/>
        </w:rPr>
        <w:t xml:space="preserve">; </w:t>
      </w:r>
    </w:p>
    <w:p w:rsidR="008D208C" w:rsidRPr="00084432" w:rsidRDefault="008D208C" w:rsidP="008D208C">
      <w:pPr>
        <w:pStyle w:val="Default"/>
        <w:ind w:right="-428" w:firstLine="567"/>
        <w:jc w:val="both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t xml:space="preserve">- имя файла должно начинаться с фамилии и инициалов автора (если авторов несколько – указывается только первый) и после нижнего подчёркивания кратко (до 4 слов) указывается название статьи. </w:t>
      </w:r>
    </w:p>
    <w:p w:rsidR="008D208C" w:rsidRDefault="008D208C" w:rsidP="008D208C">
      <w:pPr>
        <w:pStyle w:val="Default"/>
        <w:ind w:right="-428" w:firstLine="567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  <w:i/>
        </w:rPr>
        <w:t>Например:</w:t>
      </w:r>
      <w:r w:rsidRPr="0008443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Азаренко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Н.Ю._</w:t>
      </w:r>
      <w:r w:rsidRPr="0008443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Использование</w:t>
      </w:r>
      <w:proofErr w:type="spellEnd"/>
      <w:r>
        <w:rPr>
          <w:rFonts w:ascii="Times New Roman" w:hAnsi="Times New Roman" w:cs="Times New Roman"/>
        </w:rPr>
        <w:t xml:space="preserve"> сквозных технологий</w:t>
      </w:r>
    </w:p>
    <w:p w:rsidR="008D208C" w:rsidRDefault="008D208C" w:rsidP="008D208C">
      <w:pPr>
        <w:pStyle w:val="Default"/>
        <w:ind w:right="-428" w:firstLine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Азаренко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Н.Ю._заявка</w:t>
      </w:r>
      <w:proofErr w:type="spellEnd"/>
    </w:p>
    <w:p w:rsidR="008D208C" w:rsidRPr="00084432" w:rsidRDefault="008D208C" w:rsidP="008D208C">
      <w:pPr>
        <w:pStyle w:val="Default"/>
        <w:ind w:right="-428" w:firstLine="567"/>
        <w:rPr>
          <w:rFonts w:ascii="Times New Roman" w:hAnsi="Times New Roman" w:cs="Times New Roman"/>
        </w:rPr>
      </w:pPr>
      <w:r w:rsidRPr="00084432">
        <w:rPr>
          <w:rFonts w:ascii="Times New Roman" w:hAnsi="Times New Roman" w:cs="Times New Roman"/>
        </w:rPr>
        <w:lastRenderedPageBreak/>
        <w:t xml:space="preserve"> </w:t>
      </w:r>
    </w:p>
    <w:p w:rsidR="008D208C" w:rsidRDefault="008D208C" w:rsidP="008D208C">
      <w:pPr>
        <w:ind w:firstLine="0"/>
        <w:jc w:val="center"/>
        <w:rPr>
          <w:i/>
          <w:sz w:val="24"/>
          <w:szCs w:val="24"/>
        </w:rPr>
      </w:pPr>
    </w:p>
    <w:p w:rsidR="008D208C" w:rsidRPr="00084432" w:rsidRDefault="008D208C" w:rsidP="008D208C">
      <w:pPr>
        <w:ind w:firstLine="0"/>
        <w:jc w:val="center"/>
        <w:rPr>
          <w:sz w:val="24"/>
          <w:szCs w:val="24"/>
        </w:rPr>
      </w:pPr>
      <w:r w:rsidRPr="00084432">
        <w:rPr>
          <w:i/>
          <w:sz w:val="24"/>
          <w:szCs w:val="24"/>
        </w:rPr>
        <w:t>Форма заявки</w:t>
      </w:r>
    </w:p>
    <w:p w:rsidR="008D208C" w:rsidRPr="00084432" w:rsidRDefault="008D208C" w:rsidP="008D208C">
      <w:pPr>
        <w:ind w:firstLine="0"/>
        <w:rPr>
          <w:sz w:val="24"/>
          <w:szCs w:val="24"/>
        </w:rPr>
      </w:pPr>
    </w:p>
    <w:p w:rsidR="008D208C" w:rsidRDefault="008D208C" w:rsidP="008D208C">
      <w:pPr>
        <w:pStyle w:val="3"/>
      </w:pPr>
      <w:r w:rsidRPr="00084432">
        <w:t xml:space="preserve">ЗАЯВКА НА УЧАСТИЕ </w:t>
      </w:r>
      <w:r>
        <w:t xml:space="preserve">II ВСЕРОССИЙСКОЙ НАУЧНО-ПРАКТИЧЕСКОЙ КОНФЕРЕНЦИИ </w:t>
      </w:r>
    </w:p>
    <w:p w:rsidR="008D208C" w:rsidRPr="00084432" w:rsidRDefault="008D208C" w:rsidP="008D208C">
      <w:pPr>
        <w:pStyle w:val="3"/>
      </w:pPr>
      <w:r>
        <w:t xml:space="preserve"> «ВЫЗОВЫ ЦИФРОВОЙ ЭКОНОМИКИ: ИТОГИ И НОВЫЕ ТРЕНДЫ»</w:t>
      </w:r>
    </w:p>
    <w:p w:rsidR="008D208C" w:rsidRPr="00084432" w:rsidRDefault="008D208C" w:rsidP="008D208C">
      <w:pPr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8"/>
        <w:gridCol w:w="3240"/>
      </w:tblGrid>
      <w:tr w:rsidR="008D208C" w:rsidRPr="00084432" w:rsidTr="00FD0346">
        <w:tc>
          <w:tcPr>
            <w:tcW w:w="6228" w:type="dxa"/>
          </w:tcPr>
          <w:p w:rsidR="008D208C" w:rsidRPr="00084432" w:rsidRDefault="008D208C" w:rsidP="00FD0346">
            <w:pPr>
              <w:pStyle w:val="1"/>
              <w:rPr>
                <w:sz w:val="24"/>
              </w:rPr>
            </w:pPr>
            <w:r w:rsidRPr="00084432">
              <w:rPr>
                <w:sz w:val="24"/>
              </w:rPr>
              <w:t>Фамилия, имя, отчество</w:t>
            </w:r>
          </w:p>
        </w:tc>
        <w:tc>
          <w:tcPr>
            <w:tcW w:w="3240" w:type="dxa"/>
          </w:tcPr>
          <w:p w:rsidR="008D208C" w:rsidRPr="00084432" w:rsidRDefault="008D208C" w:rsidP="00FD03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208C" w:rsidRPr="00084432" w:rsidTr="00FD0346">
        <w:tc>
          <w:tcPr>
            <w:tcW w:w="6228" w:type="dxa"/>
          </w:tcPr>
          <w:p w:rsidR="008D208C" w:rsidRPr="00084432" w:rsidRDefault="008D208C" w:rsidP="00FD0346">
            <w:pPr>
              <w:pStyle w:val="1"/>
              <w:rPr>
                <w:sz w:val="24"/>
              </w:rPr>
            </w:pPr>
            <w:r w:rsidRPr="00084432">
              <w:rPr>
                <w:sz w:val="24"/>
              </w:rPr>
              <w:t xml:space="preserve">Должность: преподаватель, научный сотрудник, аспирант, </w:t>
            </w:r>
            <w:proofErr w:type="gramStart"/>
            <w:r w:rsidRPr="00084432">
              <w:rPr>
                <w:sz w:val="24"/>
              </w:rPr>
              <w:t>другое</w:t>
            </w:r>
            <w:proofErr w:type="gramEnd"/>
          </w:p>
        </w:tc>
        <w:tc>
          <w:tcPr>
            <w:tcW w:w="3240" w:type="dxa"/>
          </w:tcPr>
          <w:p w:rsidR="008D208C" w:rsidRPr="00084432" w:rsidRDefault="008D208C" w:rsidP="00FD03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208C" w:rsidRPr="00084432" w:rsidTr="00FD0346">
        <w:tc>
          <w:tcPr>
            <w:tcW w:w="6228" w:type="dxa"/>
          </w:tcPr>
          <w:p w:rsidR="008D208C" w:rsidRPr="00084432" w:rsidRDefault="008D208C" w:rsidP="00FD0346">
            <w:pPr>
              <w:pStyle w:val="1"/>
              <w:rPr>
                <w:sz w:val="24"/>
              </w:rPr>
            </w:pPr>
            <w:r w:rsidRPr="00084432">
              <w:rPr>
                <w:sz w:val="24"/>
              </w:rPr>
              <w:t>Место работы: полное и сокращенное наименование вуза, органа власти, организации</w:t>
            </w:r>
          </w:p>
        </w:tc>
        <w:tc>
          <w:tcPr>
            <w:tcW w:w="3240" w:type="dxa"/>
          </w:tcPr>
          <w:p w:rsidR="008D208C" w:rsidRPr="00084432" w:rsidRDefault="008D208C" w:rsidP="00FD03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208C" w:rsidRPr="00084432" w:rsidTr="00FD0346">
        <w:tc>
          <w:tcPr>
            <w:tcW w:w="6228" w:type="dxa"/>
          </w:tcPr>
          <w:p w:rsidR="008D208C" w:rsidRPr="00084432" w:rsidRDefault="008D208C" w:rsidP="00FD0346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Адрес вуза (органа власти, организации)</w:t>
            </w:r>
          </w:p>
        </w:tc>
        <w:tc>
          <w:tcPr>
            <w:tcW w:w="3240" w:type="dxa"/>
          </w:tcPr>
          <w:p w:rsidR="008D208C" w:rsidRPr="00084432" w:rsidRDefault="008D208C" w:rsidP="00FD03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208C" w:rsidRPr="00084432" w:rsidTr="00FD0346">
        <w:tc>
          <w:tcPr>
            <w:tcW w:w="6228" w:type="dxa"/>
          </w:tcPr>
          <w:p w:rsidR="008D208C" w:rsidRPr="00084432" w:rsidRDefault="008D208C" w:rsidP="00FD0346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Должность</w:t>
            </w:r>
          </w:p>
        </w:tc>
        <w:tc>
          <w:tcPr>
            <w:tcW w:w="3240" w:type="dxa"/>
          </w:tcPr>
          <w:p w:rsidR="008D208C" w:rsidRPr="00084432" w:rsidRDefault="008D208C" w:rsidP="00FD03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208C" w:rsidRPr="00084432" w:rsidTr="00FD0346">
        <w:tc>
          <w:tcPr>
            <w:tcW w:w="6228" w:type="dxa"/>
          </w:tcPr>
          <w:p w:rsidR="008D208C" w:rsidRPr="00084432" w:rsidRDefault="008D208C" w:rsidP="00FD0346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240" w:type="dxa"/>
          </w:tcPr>
          <w:p w:rsidR="008D208C" w:rsidRPr="00084432" w:rsidRDefault="008D208C" w:rsidP="00FD03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208C" w:rsidRPr="00084432" w:rsidTr="00FD0346">
        <w:tc>
          <w:tcPr>
            <w:tcW w:w="6228" w:type="dxa"/>
          </w:tcPr>
          <w:p w:rsidR="008D208C" w:rsidRPr="00084432" w:rsidRDefault="008D208C" w:rsidP="00FD0346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  <w:lang w:val="en-US"/>
              </w:rPr>
              <w:t>E</w:t>
            </w:r>
            <w:r w:rsidRPr="00084432">
              <w:rPr>
                <w:sz w:val="24"/>
                <w:szCs w:val="24"/>
              </w:rPr>
              <w:t>-</w:t>
            </w:r>
            <w:r w:rsidRPr="00084432">
              <w:rPr>
                <w:sz w:val="24"/>
                <w:szCs w:val="24"/>
                <w:lang w:val="en-US"/>
              </w:rPr>
              <w:t>mail</w:t>
            </w:r>
            <w:r w:rsidRPr="00084432">
              <w:rPr>
                <w:sz w:val="24"/>
                <w:szCs w:val="24"/>
              </w:rPr>
              <w:t xml:space="preserve"> (для получения сборника конференции)</w:t>
            </w:r>
          </w:p>
        </w:tc>
        <w:tc>
          <w:tcPr>
            <w:tcW w:w="3240" w:type="dxa"/>
          </w:tcPr>
          <w:p w:rsidR="008D208C" w:rsidRPr="00084432" w:rsidRDefault="008D208C" w:rsidP="00FD03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208C" w:rsidRPr="00084432" w:rsidTr="00FD0346">
        <w:tc>
          <w:tcPr>
            <w:tcW w:w="6228" w:type="dxa"/>
          </w:tcPr>
          <w:p w:rsidR="008D208C" w:rsidRPr="00084432" w:rsidRDefault="008D208C" w:rsidP="00FD0346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240" w:type="dxa"/>
          </w:tcPr>
          <w:p w:rsidR="008D208C" w:rsidRPr="00084432" w:rsidRDefault="008D208C" w:rsidP="00FD03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208C" w:rsidRPr="00084432" w:rsidTr="00FD0346">
        <w:tc>
          <w:tcPr>
            <w:tcW w:w="9468" w:type="dxa"/>
            <w:gridSpan w:val="2"/>
          </w:tcPr>
          <w:p w:rsidR="008D208C" w:rsidRPr="00084432" w:rsidRDefault="008D208C" w:rsidP="00FD0346">
            <w:pPr>
              <w:ind w:firstLine="0"/>
              <w:jc w:val="center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Информация о форме участия и представленной работе</w:t>
            </w:r>
          </w:p>
        </w:tc>
      </w:tr>
      <w:tr w:rsidR="008D208C" w:rsidRPr="00084432" w:rsidTr="00FD0346">
        <w:tc>
          <w:tcPr>
            <w:tcW w:w="6228" w:type="dxa"/>
          </w:tcPr>
          <w:p w:rsidR="008D208C" w:rsidRPr="00084432" w:rsidRDefault="008D208C" w:rsidP="00FD0346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Форма участия: очная (выступление с докладом, участие в дискуссии) / заочная</w:t>
            </w:r>
          </w:p>
        </w:tc>
        <w:tc>
          <w:tcPr>
            <w:tcW w:w="3240" w:type="dxa"/>
          </w:tcPr>
          <w:p w:rsidR="008D208C" w:rsidRPr="00084432" w:rsidRDefault="008D208C" w:rsidP="00FD03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208C" w:rsidRPr="00084432" w:rsidTr="00FD0346">
        <w:tc>
          <w:tcPr>
            <w:tcW w:w="6228" w:type="dxa"/>
          </w:tcPr>
          <w:p w:rsidR="008D208C" w:rsidRPr="00084432" w:rsidRDefault="008D208C" w:rsidP="00FD0346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Название направления</w:t>
            </w:r>
          </w:p>
        </w:tc>
        <w:tc>
          <w:tcPr>
            <w:tcW w:w="3240" w:type="dxa"/>
          </w:tcPr>
          <w:p w:rsidR="008D208C" w:rsidRPr="00084432" w:rsidRDefault="008D208C" w:rsidP="00FD03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208C" w:rsidRPr="00084432" w:rsidTr="00FD0346">
        <w:tc>
          <w:tcPr>
            <w:tcW w:w="6228" w:type="dxa"/>
          </w:tcPr>
          <w:p w:rsidR="008D208C" w:rsidRPr="00084432" w:rsidRDefault="008D208C" w:rsidP="00FD0346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Название доклада (статьи, тезисов)</w:t>
            </w:r>
          </w:p>
        </w:tc>
        <w:tc>
          <w:tcPr>
            <w:tcW w:w="3240" w:type="dxa"/>
          </w:tcPr>
          <w:p w:rsidR="008D208C" w:rsidRPr="00084432" w:rsidRDefault="008D208C" w:rsidP="00FD03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208C" w:rsidRPr="00084432" w:rsidTr="00FD0346">
        <w:tc>
          <w:tcPr>
            <w:tcW w:w="6228" w:type="dxa"/>
          </w:tcPr>
          <w:p w:rsidR="008D208C" w:rsidRPr="00084432" w:rsidRDefault="008D208C" w:rsidP="00FD0346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Наличие презентации (необходимость использования проектора): да/нет</w:t>
            </w:r>
          </w:p>
        </w:tc>
        <w:tc>
          <w:tcPr>
            <w:tcW w:w="3240" w:type="dxa"/>
          </w:tcPr>
          <w:p w:rsidR="008D208C" w:rsidRPr="00084432" w:rsidRDefault="008D208C" w:rsidP="00FD03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208C" w:rsidRPr="00084432" w:rsidTr="00FD0346">
        <w:tc>
          <w:tcPr>
            <w:tcW w:w="9468" w:type="dxa"/>
            <w:gridSpan w:val="2"/>
          </w:tcPr>
          <w:p w:rsidR="008D208C" w:rsidRPr="00084432" w:rsidRDefault="008D208C" w:rsidP="00FD0346">
            <w:pPr>
              <w:ind w:firstLine="0"/>
              <w:jc w:val="center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Дополнительная информация об иногородних участниках</w:t>
            </w:r>
          </w:p>
        </w:tc>
      </w:tr>
      <w:tr w:rsidR="008D208C" w:rsidRPr="00084432" w:rsidTr="00FD0346">
        <w:tc>
          <w:tcPr>
            <w:tcW w:w="6228" w:type="dxa"/>
          </w:tcPr>
          <w:p w:rsidR="008D208C" w:rsidRPr="00084432" w:rsidRDefault="008D208C" w:rsidP="00FD0346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Время прибытия в Брянск</w:t>
            </w:r>
          </w:p>
        </w:tc>
        <w:tc>
          <w:tcPr>
            <w:tcW w:w="3240" w:type="dxa"/>
          </w:tcPr>
          <w:p w:rsidR="008D208C" w:rsidRPr="00084432" w:rsidRDefault="008D208C" w:rsidP="00FD03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208C" w:rsidRPr="00084432" w:rsidTr="00FD0346">
        <w:tc>
          <w:tcPr>
            <w:tcW w:w="6228" w:type="dxa"/>
          </w:tcPr>
          <w:p w:rsidR="008D208C" w:rsidRPr="00084432" w:rsidRDefault="008D208C" w:rsidP="00FD0346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Время убытия из Брянска</w:t>
            </w:r>
          </w:p>
        </w:tc>
        <w:tc>
          <w:tcPr>
            <w:tcW w:w="3240" w:type="dxa"/>
          </w:tcPr>
          <w:p w:rsidR="008D208C" w:rsidRPr="00084432" w:rsidRDefault="008D208C" w:rsidP="00FD03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208C" w:rsidRPr="00084432" w:rsidTr="00FD0346">
        <w:tc>
          <w:tcPr>
            <w:tcW w:w="6228" w:type="dxa"/>
          </w:tcPr>
          <w:p w:rsidR="008D208C" w:rsidRPr="00084432" w:rsidRDefault="008D208C" w:rsidP="00FD0346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Необходимость бронирования гостиницы: да/нет</w:t>
            </w:r>
          </w:p>
        </w:tc>
        <w:tc>
          <w:tcPr>
            <w:tcW w:w="3240" w:type="dxa"/>
          </w:tcPr>
          <w:p w:rsidR="008D208C" w:rsidRPr="00084432" w:rsidRDefault="008D208C" w:rsidP="00FD03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208C" w:rsidRPr="00084432" w:rsidTr="00FD0346">
        <w:tc>
          <w:tcPr>
            <w:tcW w:w="6228" w:type="dxa"/>
          </w:tcPr>
          <w:p w:rsidR="008D208C" w:rsidRPr="00084432" w:rsidRDefault="008D208C" w:rsidP="00FD0346">
            <w:pPr>
              <w:ind w:firstLine="0"/>
              <w:rPr>
                <w:sz w:val="24"/>
                <w:szCs w:val="24"/>
              </w:rPr>
            </w:pPr>
            <w:r w:rsidRPr="00084432">
              <w:rPr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240" w:type="dxa"/>
          </w:tcPr>
          <w:p w:rsidR="008D208C" w:rsidRPr="00084432" w:rsidRDefault="008D208C" w:rsidP="00FD03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D208C" w:rsidRDefault="008D208C" w:rsidP="008D208C">
      <w:pPr>
        <w:ind w:firstLine="0"/>
        <w:jc w:val="center"/>
        <w:rPr>
          <w:i/>
          <w:sz w:val="26"/>
          <w:szCs w:val="26"/>
        </w:rPr>
      </w:pPr>
    </w:p>
    <w:p w:rsidR="008D208C" w:rsidRDefault="008D208C" w:rsidP="008D208C">
      <w:pPr>
        <w:ind w:firstLine="0"/>
        <w:jc w:val="center"/>
        <w:rPr>
          <w:i/>
          <w:sz w:val="26"/>
          <w:szCs w:val="26"/>
        </w:rPr>
      </w:pPr>
    </w:p>
    <w:p w:rsidR="008D208C" w:rsidRDefault="008D208C" w:rsidP="008D208C">
      <w:pPr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8D208C" w:rsidRDefault="008D208C" w:rsidP="008D208C">
      <w:pPr>
        <w:ind w:firstLine="0"/>
        <w:jc w:val="center"/>
        <w:rPr>
          <w:i/>
          <w:sz w:val="26"/>
          <w:szCs w:val="26"/>
        </w:rPr>
      </w:pPr>
      <w:r w:rsidRPr="00577C41">
        <w:rPr>
          <w:i/>
          <w:sz w:val="26"/>
          <w:szCs w:val="26"/>
        </w:rPr>
        <w:lastRenderedPageBreak/>
        <w:t>Образец оформления статьи</w:t>
      </w:r>
    </w:p>
    <w:p w:rsidR="008D208C" w:rsidRPr="00AB244F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sz w:val="28"/>
          <w:szCs w:val="28"/>
        </w:rPr>
      </w:pPr>
      <w:r w:rsidRPr="00AB244F">
        <w:rPr>
          <w:b/>
          <w:sz w:val="28"/>
          <w:szCs w:val="28"/>
        </w:rPr>
        <w:t xml:space="preserve">УДК </w:t>
      </w:r>
      <w:r w:rsidRPr="00D21EFB">
        <w:rPr>
          <w:b/>
          <w:sz w:val="28"/>
          <w:szCs w:val="28"/>
        </w:rPr>
        <w:t>004.9:330(08)</w:t>
      </w:r>
    </w:p>
    <w:p w:rsidR="008D208C" w:rsidRPr="00AB244F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</w:p>
    <w:p w:rsidR="008D208C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  <w:r w:rsidRPr="00D21EFB">
        <w:rPr>
          <w:b/>
          <w:sz w:val="28"/>
          <w:szCs w:val="28"/>
        </w:rPr>
        <w:t xml:space="preserve">ИСПОЛЬЗОВАНИЕ СКВОЗНЫХ ТЕХНОЛОГИЙ </w:t>
      </w:r>
    </w:p>
    <w:p w:rsidR="008D208C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  <w:r w:rsidRPr="00D21EF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21EFB">
        <w:rPr>
          <w:b/>
          <w:sz w:val="28"/>
          <w:szCs w:val="28"/>
        </w:rPr>
        <w:t xml:space="preserve">АГРАРНОМ СЕКТОРЕ ЭКОНОМИКИ В ЦЕЛЯХ ОБЕСПЕЧЕНИЯ </w:t>
      </w:r>
    </w:p>
    <w:p w:rsidR="008D208C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  <w:r w:rsidRPr="00D21EFB">
        <w:rPr>
          <w:b/>
          <w:sz w:val="28"/>
          <w:szCs w:val="28"/>
        </w:rPr>
        <w:t>ЕГО КОНКУРЕНТОСПОСОБНОСТИ</w:t>
      </w:r>
    </w:p>
    <w:p w:rsidR="00CA4D66" w:rsidRPr="00AB244F" w:rsidRDefault="00CA4D66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</w:p>
    <w:p w:rsidR="008D208C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  <w:proofErr w:type="spellStart"/>
      <w:r w:rsidRPr="00AB244F">
        <w:rPr>
          <w:b/>
          <w:sz w:val="28"/>
          <w:szCs w:val="28"/>
        </w:rPr>
        <w:t>Азаренко</w:t>
      </w:r>
      <w:proofErr w:type="spellEnd"/>
      <w:r w:rsidRPr="00AB244F">
        <w:rPr>
          <w:b/>
          <w:sz w:val="28"/>
          <w:szCs w:val="28"/>
        </w:rPr>
        <w:t xml:space="preserve"> Н.Ю.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Еремеева</w:t>
      </w:r>
      <w:proofErr w:type="spellEnd"/>
      <w:r>
        <w:rPr>
          <w:b/>
          <w:sz w:val="28"/>
          <w:szCs w:val="28"/>
        </w:rPr>
        <w:t xml:space="preserve"> А.В.</w:t>
      </w:r>
    </w:p>
    <w:p w:rsidR="00CA4D66" w:rsidRPr="00AB244F" w:rsidRDefault="00CA4D66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</w:p>
    <w:p w:rsidR="008D208C" w:rsidRPr="00AB244F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sz w:val="28"/>
          <w:szCs w:val="28"/>
        </w:rPr>
      </w:pPr>
      <w:r w:rsidRPr="00AB244F">
        <w:rPr>
          <w:sz w:val="28"/>
          <w:szCs w:val="28"/>
        </w:rPr>
        <w:t>Брянский государственный инженерно-технологический университет</w:t>
      </w:r>
      <w:r>
        <w:rPr>
          <w:sz w:val="28"/>
          <w:szCs w:val="28"/>
        </w:rPr>
        <w:t>,</w:t>
      </w:r>
    </w:p>
    <w:p w:rsidR="008D208C" w:rsidRPr="00AB244F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sz w:val="28"/>
          <w:szCs w:val="28"/>
        </w:rPr>
      </w:pPr>
      <w:r w:rsidRPr="00AB244F">
        <w:rPr>
          <w:sz w:val="28"/>
          <w:szCs w:val="28"/>
        </w:rPr>
        <w:t xml:space="preserve">Россия, </w:t>
      </w:r>
      <w:proofErr w:type="gramStart"/>
      <w:r w:rsidRPr="00AB244F">
        <w:rPr>
          <w:sz w:val="28"/>
          <w:szCs w:val="28"/>
        </w:rPr>
        <w:t>г</w:t>
      </w:r>
      <w:proofErr w:type="gramEnd"/>
      <w:r w:rsidRPr="00AB244F">
        <w:rPr>
          <w:sz w:val="28"/>
          <w:szCs w:val="28"/>
        </w:rPr>
        <w:t>. Брянск</w:t>
      </w:r>
    </w:p>
    <w:p w:rsidR="008D208C" w:rsidRPr="00AB244F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sz w:val="28"/>
          <w:szCs w:val="28"/>
        </w:rPr>
      </w:pPr>
    </w:p>
    <w:p w:rsidR="008D208C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  <w:sz w:val="28"/>
          <w:szCs w:val="28"/>
        </w:rPr>
      </w:pPr>
      <w:r w:rsidRPr="00AB244F">
        <w:rPr>
          <w:b/>
          <w:i/>
          <w:sz w:val="28"/>
          <w:szCs w:val="28"/>
        </w:rPr>
        <w:t>Аннотация.</w:t>
      </w:r>
      <w:r w:rsidRPr="00AB244F">
        <w:rPr>
          <w:i/>
          <w:sz w:val="28"/>
          <w:szCs w:val="28"/>
        </w:rPr>
        <w:t xml:space="preserve"> </w:t>
      </w:r>
      <w:r w:rsidRPr="00D21EFB">
        <w:rPr>
          <w:i/>
          <w:sz w:val="28"/>
          <w:szCs w:val="28"/>
        </w:rPr>
        <w:t>В данной статье показано применение сквозных технологий на предприятиях агропромышленного сектора на примере АПХ «</w:t>
      </w:r>
      <w:proofErr w:type="spellStart"/>
      <w:r w:rsidRPr="00D21EFB">
        <w:rPr>
          <w:i/>
          <w:sz w:val="28"/>
          <w:szCs w:val="28"/>
        </w:rPr>
        <w:t>Мираторг</w:t>
      </w:r>
      <w:proofErr w:type="spellEnd"/>
      <w:r w:rsidRPr="00D21EFB">
        <w:rPr>
          <w:i/>
          <w:sz w:val="28"/>
          <w:szCs w:val="28"/>
        </w:rPr>
        <w:t>».</w:t>
      </w:r>
    </w:p>
    <w:p w:rsidR="00CA4D66" w:rsidRDefault="00CA4D66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  <w:sz w:val="28"/>
          <w:szCs w:val="28"/>
        </w:rPr>
      </w:pPr>
    </w:p>
    <w:p w:rsidR="008D208C" w:rsidRPr="00AB244F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  <w:sz w:val="28"/>
          <w:szCs w:val="28"/>
        </w:rPr>
      </w:pPr>
      <w:r w:rsidRPr="00AB244F">
        <w:rPr>
          <w:b/>
          <w:i/>
          <w:sz w:val="28"/>
          <w:szCs w:val="28"/>
        </w:rPr>
        <w:t>Ключевые слова:</w:t>
      </w:r>
      <w:r w:rsidRPr="00AB244F">
        <w:rPr>
          <w:i/>
          <w:sz w:val="28"/>
          <w:szCs w:val="28"/>
        </w:rPr>
        <w:t xml:space="preserve"> </w:t>
      </w:r>
      <w:r w:rsidRPr="00D21EFB">
        <w:rPr>
          <w:i/>
          <w:sz w:val="28"/>
          <w:szCs w:val="28"/>
        </w:rPr>
        <w:t>сквозные технологии, агропромышленный комплекс, информационные технологии, «АПХ «</w:t>
      </w:r>
      <w:proofErr w:type="spellStart"/>
      <w:r w:rsidRPr="00D21EFB">
        <w:rPr>
          <w:i/>
          <w:sz w:val="28"/>
          <w:szCs w:val="28"/>
        </w:rPr>
        <w:t>Мираторг</w:t>
      </w:r>
      <w:proofErr w:type="spellEnd"/>
      <w:proofErr w:type="gramStart"/>
      <w:r w:rsidRPr="00D21EFB">
        <w:rPr>
          <w:i/>
          <w:sz w:val="28"/>
          <w:szCs w:val="28"/>
        </w:rPr>
        <w:t>».</w:t>
      </w:r>
      <w:r w:rsidRPr="00AB244F">
        <w:rPr>
          <w:i/>
          <w:sz w:val="28"/>
          <w:szCs w:val="28"/>
        </w:rPr>
        <w:t>.</w:t>
      </w:r>
      <w:proofErr w:type="gramEnd"/>
    </w:p>
    <w:p w:rsidR="008D208C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D208C" w:rsidRPr="00C470DE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  <w:lang w:val="en-US"/>
        </w:rPr>
      </w:pPr>
      <w:r w:rsidRPr="00C470DE">
        <w:rPr>
          <w:b/>
          <w:sz w:val="28"/>
          <w:szCs w:val="28"/>
          <w:lang w:val="en-US"/>
        </w:rPr>
        <w:t>THE USE OF CROSS-CUTTING TECHNOLOGIES IN</w:t>
      </w:r>
    </w:p>
    <w:p w:rsidR="008D208C" w:rsidRPr="00BB1431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  <w:lang w:val="en-US"/>
        </w:rPr>
      </w:pPr>
      <w:r w:rsidRPr="00C470DE">
        <w:rPr>
          <w:b/>
          <w:sz w:val="28"/>
          <w:szCs w:val="28"/>
          <w:lang w:val="en-US"/>
        </w:rPr>
        <w:t>AGRICULTURAL SECTOR OF ECONOMICS TO PROVIDE ITS COMPETITIVENESS</w:t>
      </w:r>
    </w:p>
    <w:p w:rsidR="008D208C" w:rsidRPr="00BB1431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  <w:lang w:val="en-US"/>
        </w:rPr>
      </w:pPr>
    </w:p>
    <w:p w:rsidR="008D208C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Azarenko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N.</w:t>
      </w:r>
      <w:r w:rsidRPr="00DC1015">
        <w:rPr>
          <w:b/>
          <w:sz w:val="28"/>
          <w:szCs w:val="28"/>
          <w:lang w:val="en-US"/>
        </w:rPr>
        <w:t>Yu</w:t>
      </w:r>
      <w:proofErr w:type="spellEnd"/>
      <w:r w:rsidRPr="00DC1015">
        <w:rPr>
          <w:b/>
          <w:sz w:val="28"/>
          <w:szCs w:val="28"/>
          <w:lang w:val="en-US"/>
        </w:rPr>
        <w:t>.</w:t>
      </w:r>
      <w:r w:rsidRPr="00D21EFB">
        <w:rPr>
          <w:b/>
          <w:sz w:val="28"/>
          <w:szCs w:val="28"/>
          <w:lang w:val="en-US"/>
        </w:rPr>
        <w:t xml:space="preserve">, </w:t>
      </w:r>
      <w:proofErr w:type="spellStart"/>
      <w:r w:rsidRPr="00D21EFB">
        <w:rPr>
          <w:b/>
          <w:sz w:val="28"/>
          <w:szCs w:val="28"/>
          <w:lang w:val="en-US"/>
        </w:rPr>
        <w:t>Eremeeva</w:t>
      </w:r>
      <w:proofErr w:type="spellEnd"/>
      <w:r w:rsidRPr="00D21EFB">
        <w:rPr>
          <w:b/>
          <w:sz w:val="28"/>
          <w:szCs w:val="28"/>
          <w:lang w:val="en-US"/>
        </w:rPr>
        <w:t xml:space="preserve"> A.V.</w:t>
      </w:r>
    </w:p>
    <w:p w:rsidR="00CA4D66" w:rsidRPr="00CA4D66" w:rsidRDefault="00CA4D66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</w:p>
    <w:p w:rsidR="008D208C" w:rsidRPr="00DC1015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sz w:val="28"/>
          <w:szCs w:val="28"/>
          <w:lang w:val="en-US"/>
        </w:rPr>
      </w:pPr>
      <w:r w:rsidRPr="006D1012">
        <w:rPr>
          <w:bCs/>
          <w:sz w:val="28"/>
          <w:szCs w:val="28"/>
          <w:lang w:val="en-US"/>
        </w:rPr>
        <w:t xml:space="preserve">Bryansk </w:t>
      </w:r>
      <w:r>
        <w:rPr>
          <w:bCs/>
          <w:sz w:val="28"/>
          <w:szCs w:val="28"/>
          <w:lang w:val="en-US"/>
        </w:rPr>
        <w:t xml:space="preserve">State </w:t>
      </w:r>
      <w:r w:rsidRPr="006D1012">
        <w:rPr>
          <w:bCs/>
          <w:sz w:val="28"/>
          <w:szCs w:val="28"/>
          <w:lang w:val="en-US"/>
        </w:rPr>
        <w:t>Technological University</w:t>
      </w:r>
      <w:r w:rsidRPr="00262B2D">
        <w:rPr>
          <w:bCs/>
          <w:sz w:val="28"/>
          <w:szCs w:val="28"/>
          <w:lang w:val="en-US"/>
        </w:rPr>
        <w:t xml:space="preserve"> </w:t>
      </w:r>
      <w:r w:rsidRPr="006D1012">
        <w:rPr>
          <w:bCs/>
          <w:sz w:val="28"/>
          <w:szCs w:val="28"/>
          <w:lang w:val="en-US"/>
        </w:rPr>
        <w:t>of Engineering</w:t>
      </w:r>
      <w:r w:rsidRPr="00DC1015">
        <w:rPr>
          <w:sz w:val="28"/>
          <w:szCs w:val="28"/>
          <w:lang w:val="en-US"/>
        </w:rPr>
        <w:t>, Russia, Bryansk</w:t>
      </w:r>
    </w:p>
    <w:p w:rsidR="008D208C" w:rsidRPr="00DC1015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</w:p>
    <w:p w:rsidR="008D208C" w:rsidRPr="00D21EFB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  <w:sz w:val="28"/>
          <w:szCs w:val="28"/>
          <w:lang w:val="en-US"/>
        </w:rPr>
      </w:pPr>
      <w:r w:rsidRPr="00AA1897">
        <w:rPr>
          <w:b/>
          <w:i/>
          <w:sz w:val="28"/>
          <w:szCs w:val="28"/>
          <w:lang w:val="en-US"/>
        </w:rPr>
        <w:t>Abstract.</w:t>
      </w:r>
      <w:r w:rsidRPr="00D84837">
        <w:rPr>
          <w:i/>
          <w:sz w:val="28"/>
          <w:szCs w:val="28"/>
          <w:lang w:val="en-US"/>
        </w:rPr>
        <w:t xml:space="preserve"> </w:t>
      </w:r>
      <w:r w:rsidRPr="00D21EFB">
        <w:rPr>
          <w:i/>
          <w:sz w:val="28"/>
          <w:szCs w:val="28"/>
          <w:lang w:val="en-US"/>
        </w:rPr>
        <w:t>The use of cross-cutting technologies in</w:t>
      </w:r>
    </w:p>
    <w:p w:rsidR="008D208C" w:rsidRPr="00F41635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  <w:sz w:val="28"/>
          <w:szCs w:val="28"/>
          <w:lang w:val="en-US"/>
        </w:rPr>
      </w:pPr>
      <w:proofErr w:type="gramStart"/>
      <w:r w:rsidRPr="00D21EFB">
        <w:rPr>
          <w:i/>
          <w:sz w:val="28"/>
          <w:szCs w:val="28"/>
          <w:lang w:val="en-US"/>
        </w:rPr>
        <w:t>agricultural</w:t>
      </w:r>
      <w:proofErr w:type="gramEnd"/>
      <w:r w:rsidRPr="00D21EFB">
        <w:rPr>
          <w:i/>
          <w:sz w:val="28"/>
          <w:szCs w:val="28"/>
          <w:lang w:val="en-US"/>
        </w:rPr>
        <w:t xml:space="preserve"> sector of economics to provide its competitiveness.</w:t>
      </w:r>
    </w:p>
    <w:p w:rsidR="00CA4D66" w:rsidRPr="00F41635" w:rsidRDefault="00CA4D66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  <w:sz w:val="28"/>
          <w:szCs w:val="28"/>
          <w:lang w:val="en-US"/>
        </w:rPr>
      </w:pPr>
    </w:p>
    <w:p w:rsidR="008D208C" w:rsidRPr="00D84837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  <w:sz w:val="28"/>
          <w:szCs w:val="28"/>
          <w:lang w:val="en-US"/>
        </w:rPr>
      </w:pPr>
      <w:r w:rsidRPr="00AA1897">
        <w:rPr>
          <w:b/>
          <w:i/>
          <w:sz w:val="28"/>
          <w:szCs w:val="28"/>
          <w:lang w:val="en-US"/>
        </w:rPr>
        <w:t xml:space="preserve">Key words: </w:t>
      </w:r>
      <w:r w:rsidRPr="00D21EFB">
        <w:rPr>
          <w:i/>
          <w:sz w:val="28"/>
          <w:szCs w:val="28"/>
          <w:lang w:val="en-US"/>
        </w:rPr>
        <w:t>end-to-end technologies, agro-industrial complex, information technologies, APH «</w:t>
      </w:r>
      <w:proofErr w:type="spellStart"/>
      <w:r w:rsidRPr="00D21EFB">
        <w:rPr>
          <w:i/>
          <w:sz w:val="28"/>
          <w:szCs w:val="28"/>
          <w:lang w:val="en-US"/>
        </w:rPr>
        <w:t>Miratorg</w:t>
      </w:r>
      <w:proofErr w:type="spellEnd"/>
      <w:r w:rsidRPr="00D21EFB">
        <w:rPr>
          <w:i/>
          <w:sz w:val="28"/>
          <w:szCs w:val="28"/>
          <w:lang w:val="en-US"/>
        </w:rPr>
        <w:t>»</w:t>
      </w:r>
    </w:p>
    <w:p w:rsidR="008D208C" w:rsidRPr="00BB1431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  <w:sz w:val="28"/>
          <w:szCs w:val="28"/>
          <w:lang w:val="en-US"/>
        </w:rPr>
      </w:pPr>
    </w:p>
    <w:p w:rsidR="008D208C" w:rsidRPr="00AB244F" w:rsidRDefault="008D208C" w:rsidP="008D208C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B244F">
        <w:rPr>
          <w:rFonts w:ascii="Times New Roman" w:hAnsi="Times New Roman"/>
          <w:sz w:val="28"/>
          <w:szCs w:val="28"/>
        </w:rPr>
        <w:t>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Ссылка [1].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 Ссылка [3, с.24].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AB244F">
        <w:rPr>
          <w:rFonts w:ascii="Times New Roman" w:hAnsi="Times New Roman"/>
          <w:sz w:val="28"/>
          <w:szCs w:val="28"/>
        </w:rPr>
        <w:t>кст ст</w:t>
      </w:r>
      <w:proofErr w:type="gramEnd"/>
      <w:r w:rsidRPr="00AB244F">
        <w:rPr>
          <w:rFonts w:ascii="Times New Roman" w:hAnsi="Times New Roman"/>
          <w:sz w:val="28"/>
          <w:szCs w:val="28"/>
        </w:rPr>
        <w:t>атьи.</w:t>
      </w:r>
    </w:p>
    <w:p w:rsidR="008D208C" w:rsidRPr="00AB244F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D208C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  <w:r w:rsidRPr="00AB244F">
        <w:rPr>
          <w:b/>
          <w:sz w:val="28"/>
          <w:szCs w:val="28"/>
        </w:rPr>
        <w:t>Библиографический список</w:t>
      </w:r>
    </w:p>
    <w:p w:rsidR="008D208C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</w:p>
    <w:p w:rsidR="008D208C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</w:p>
    <w:p w:rsidR="008D208C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8D208C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</w:p>
    <w:p w:rsidR="008D208C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</w:p>
    <w:p w:rsidR="008D208C" w:rsidRPr="00AB244F" w:rsidRDefault="008D208C" w:rsidP="008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  <w:szCs w:val="28"/>
        </w:rPr>
      </w:pPr>
    </w:p>
    <w:p w:rsidR="007F37E4" w:rsidRPr="00A703BF" w:rsidRDefault="007F37E4" w:rsidP="008D208C">
      <w:pPr>
        <w:rPr>
          <w:sz w:val="28"/>
          <w:szCs w:val="28"/>
        </w:rPr>
      </w:pPr>
    </w:p>
    <w:sectPr w:rsidR="007F37E4" w:rsidRPr="00A703BF" w:rsidSect="009B6C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2B8"/>
    <w:multiLevelType w:val="multilevel"/>
    <w:tmpl w:val="5E3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28081D"/>
    <w:rsid w:val="00041585"/>
    <w:rsid w:val="000517A1"/>
    <w:rsid w:val="00060F42"/>
    <w:rsid w:val="00085AE7"/>
    <w:rsid w:val="00097951"/>
    <w:rsid w:val="000B1C1A"/>
    <w:rsid w:val="000C1BE7"/>
    <w:rsid w:val="000D0862"/>
    <w:rsid w:val="000E685F"/>
    <w:rsid w:val="001109A9"/>
    <w:rsid w:val="0011639A"/>
    <w:rsid w:val="0013101D"/>
    <w:rsid w:val="001E758A"/>
    <w:rsid w:val="0020419D"/>
    <w:rsid w:val="0028081D"/>
    <w:rsid w:val="003470E2"/>
    <w:rsid w:val="003954EB"/>
    <w:rsid w:val="003B4CE0"/>
    <w:rsid w:val="003C2889"/>
    <w:rsid w:val="0042043A"/>
    <w:rsid w:val="004D606A"/>
    <w:rsid w:val="005F123D"/>
    <w:rsid w:val="00614AAA"/>
    <w:rsid w:val="0063649D"/>
    <w:rsid w:val="00677146"/>
    <w:rsid w:val="006852B5"/>
    <w:rsid w:val="00704856"/>
    <w:rsid w:val="00713426"/>
    <w:rsid w:val="007907FA"/>
    <w:rsid w:val="00796223"/>
    <w:rsid w:val="007F37E4"/>
    <w:rsid w:val="00804318"/>
    <w:rsid w:val="00851018"/>
    <w:rsid w:val="0086056E"/>
    <w:rsid w:val="008D208C"/>
    <w:rsid w:val="008E6655"/>
    <w:rsid w:val="00944F36"/>
    <w:rsid w:val="009562BC"/>
    <w:rsid w:val="0098208A"/>
    <w:rsid w:val="009B6C91"/>
    <w:rsid w:val="009E1983"/>
    <w:rsid w:val="009E4356"/>
    <w:rsid w:val="00A703BF"/>
    <w:rsid w:val="00A87CEB"/>
    <w:rsid w:val="00AB5990"/>
    <w:rsid w:val="00AC21BE"/>
    <w:rsid w:val="00B06976"/>
    <w:rsid w:val="00B2505D"/>
    <w:rsid w:val="00C10D21"/>
    <w:rsid w:val="00C67DBD"/>
    <w:rsid w:val="00C8682F"/>
    <w:rsid w:val="00CA4D66"/>
    <w:rsid w:val="00CE304F"/>
    <w:rsid w:val="00D36934"/>
    <w:rsid w:val="00D50B13"/>
    <w:rsid w:val="00D848A4"/>
    <w:rsid w:val="00E33330"/>
    <w:rsid w:val="00E369C7"/>
    <w:rsid w:val="00E42399"/>
    <w:rsid w:val="00E52147"/>
    <w:rsid w:val="00E642E8"/>
    <w:rsid w:val="00E74500"/>
    <w:rsid w:val="00E75D14"/>
    <w:rsid w:val="00E8652B"/>
    <w:rsid w:val="00F26119"/>
    <w:rsid w:val="00F33EBF"/>
    <w:rsid w:val="00F41635"/>
    <w:rsid w:val="00F5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8E6655"/>
    <w:pPr>
      <w:keepNext/>
      <w:ind w:firstLine="0"/>
      <w:jc w:val="left"/>
      <w:outlineLvl w:val="0"/>
    </w:pPr>
    <w:rPr>
      <w:color w:val="auto"/>
      <w:sz w:val="28"/>
      <w:szCs w:val="24"/>
    </w:rPr>
  </w:style>
  <w:style w:type="paragraph" w:styleId="3">
    <w:name w:val="heading 3"/>
    <w:basedOn w:val="a"/>
    <w:next w:val="a"/>
    <w:link w:val="30"/>
    <w:qFormat/>
    <w:rsid w:val="008E6655"/>
    <w:pPr>
      <w:keepNext/>
      <w:ind w:firstLine="0"/>
      <w:jc w:val="center"/>
      <w:outlineLvl w:val="2"/>
    </w:pPr>
    <w:rPr>
      <w:b/>
      <w:bCs/>
      <w:color w:val="auto"/>
      <w:sz w:val="24"/>
      <w:szCs w:val="24"/>
    </w:rPr>
  </w:style>
  <w:style w:type="paragraph" w:styleId="4">
    <w:name w:val="heading 4"/>
    <w:basedOn w:val="a"/>
    <w:next w:val="a"/>
    <w:link w:val="40"/>
    <w:qFormat/>
    <w:rsid w:val="008E6655"/>
    <w:pPr>
      <w:keepNext/>
      <w:ind w:firstLine="0"/>
      <w:jc w:val="left"/>
      <w:outlineLvl w:val="3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8081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28081D"/>
    <w:rPr>
      <w:rFonts w:ascii="Times New Roman" w:eastAsia="Times New Roman" w:hAnsi="Times New Roman" w:cs="Times New Roman"/>
      <w:b/>
      <w:bCs/>
      <w:color w:val="000000"/>
      <w:sz w:val="32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66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E66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E66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B1C1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470E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703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245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3" Type="http://schemas.openxmlformats.org/officeDocument/2006/relationships/styles" Target="styles.xml"/><Relationship Id="rId7" Type="http://schemas.openxmlformats.org/officeDocument/2006/relationships/hyperlink" Target="mailto:conferencecd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81726-AB21-45C8-B79F-79F3A9D8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bgita</cp:lastModifiedBy>
  <cp:revision>3</cp:revision>
  <dcterms:created xsi:type="dcterms:W3CDTF">2019-05-25T09:50:00Z</dcterms:created>
  <dcterms:modified xsi:type="dcterms:W3CDTF">2019-05-25T09:58:00Z</dcterms:modified>
</cp:coreProperties>
</file>