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E0799" w:rsidRDefault="00D25620" w:rsidP="00BE0799">
      <w:pPr>
        <w:spacing w:before="320" w:after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</w:t>
      </w:r>
      <w:r w:rsidRP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>НАУЧНЫЙ ЖУРНАЛ</w:t>
      </w:r>
      <w:r w:rsidR="00BE0799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>«</w:t>
      </w:r>
      <w:r w:rsidR="002160A1">
        <w:rPr>
          <w:rFonts w:ascii="Times New Roman" w:hAnsi="Times New Roman" w:cs="Times New Roman"/>
          <w:b/>
          <w:sz w:val="24"/>
          <w:szCs w:val="24"/>
        </w:rPr>
        <w:t>ПРАВОВАЯ ПОЗИЦИЯ</w:t>
      </w:r>
      <w:r w:rsidR="00936C71" w:rsidRPr="00936C71">
        <w:rPr>
          <w:rFonts w:ascii="Times New Roman" w:hAnsi="Times New Roman" w:cs="Times New Roman"/>
          <w:sz w:val="24"/>
          <w:szCs w:val="24"/>
        </w:rPr>
        <w:t>»</w:t>
      </w:r>
    </w:p>
    <w:p w:rsidR="007F6991" w:rsidRDefault="00FF6D60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E0B81">
        <w:rPr>
          <w:rFonts w:ascii="Times New Roman" w:hAnsi="Times New Roman" w:cs="Times New Roman"/>
          <w:sz w:val="24"/>
          <w:szCs w:val="24"/>
        </w:rPr>
        <w:t>ГБОУ В</w:t>
      </w:r>
      <w:r w:rsidR="002160A1">
        <w:rPr>
          <w:rFonts w:ascii="Times New Roman" w:hAnsi="Times New Roman" w:cs="Times New Roman"/>
          <w:sz w:val="24"/>
          <w:szCs w:val="24"/>
        </w:rPr>
        <w:t>О «</w:t>
      </w:r>
      <w:r w:rsidR="00D25620" w:rsidRPr="00D25620">
        <w:rPr>
          <w:rFonts w:ascii="Times New Roman" w:hAnsi="Times New Roman" w:cs="Times New Roman"/>
          <w:b/>
          <w:sz w:val="24"/>
          <w:szCs w:val="24"/>
        </w:rPr>
        <w:t>Донбасская аграрная академия</w:t>
      </w:r>
      <w:r w:rsidR="002160A1">
        <w:rPr>
          <w:rFonts w:ascii="Times New Roman" w:hAnsi="Times New Roman" w:cs="Times New Roman"/>
          <w:sz w:val="24"/>
          <w:szCs w:val="24"/>
        </w:rPr>
        <w:t>»</w:t>
      </w:r>
      <w:r w:rsid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="00936C71" w:rsidRPr="00936C71">
        <w:rPr>
          <w:rFonts w:ascii="Times New Roman" w:hAnsi="Times New Roman" w:cs="Times New Roman"/>
          <w:sz w:val="24"/>
          <w:szCs w:val="24"/>
        </w:rPr>
        <w:t>, магистрантов, аспирантов, докторантов, а также дру</w:t>
      </w:r>
      <w:r w:rsidR="002160A1">
        <w:rPr>
          <w:rFonts w:ascii="Times New Roman" w:hAnsi="Times New Roman" w:cs="Times New Roman"/>
          <w:sz w:val="24"/>
          <w:szCs w:val="24"/>
        </w:rPr>
        <w:t xml:space="preserve">гих лиц, занимающихся научными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журнале</w:t>
      </w:r>
      <w:r w:rsidR="002160A1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>«</w:t>
      </w:r>
      <w:r w:rsidR="002160A1">
        <w:rPr>
          <w:rFonts w:ascii="Times New Roman" w:hAnsi="Times New Roman" w:cs="Times New Roman"/>
          <w:b/>
          <w:sz w:val="24"/>
          <w:szCs w:val="24"/>
        </w:rPr>
        <w:t>Правовая позиция</w:t>
      </w:r>
      <w:r w:rsidR="00D25620">
        <w:rPr>
          <w:rFonts w:ascii="Times New Roman" w:hAnsi="Times New Roman" w:cs="Times New Roman"/>
          <w:sz w:val="24"/>
          <w:szCs w:val="24"/>
        </w:rPr>
        <w:t>».</w:t>
      </w:r>
    </w:p>
    <w:p w:rsidR="00D25620" w:rsidRPr="00D25620" w:rsidRDefault="00D25620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  <w:sectPr w:rsidR="00D25620" w:rsidRPr="00D25620" w:rsidSect="00FD6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5C4156">
        <w:rPr>
          <w:rFonts w:ascii="Times New Roman" w:hAnsi="Times New Roman" w:cs="Times New Roman"/>
          <w:sz w:val="24"/>
          <w:szCs w:val="24"/>
        </w:rPr>
        <w:t xml:space="preserve"> </w:t>
      </w:r>
      <w:r w:rsidR="002160A1">
        <w:rPr>
          <w:rFonts w:ascii="Times New Roman" w:hAnsi="Times New Roman" w:cs="Times New Roman"/>
          <w:sz w:val="24"/>
          <w:szCs w:val="24"/>
        </w:rPr>
        <w:t>Правовая позиция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DD6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DD6E17">
        <w:rPr>
          <w:rFonts w:ascii="Times New Roman" w:hAnsi="Times New Roman" w:cs="Times New Roman"/>
          <w:b/>
          <w:sz w:val="24"/>
          <w:szCs w:val="24"/>
        </w:rPr>
        <w:t>:</w:t>
      </w:r>
      <w:r w:rsidR="005C4156" w:rsidRPr="00DD6E17">
        <w:rPr>
          <w:rFonts w:ascii="Times New Roman" w:hAnsi="Times New Roman" w:cs="Times New Roman"/>
          <w:sz w:val="24"/>
          <w:szCs w:val="24"/>
        </w:rPr>
        <w:t xml:space="preserve"> </w:t>
      </w:r>
      <w:r w:rsidR="002160A1" w:rsidRPr="002160A1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="002160A1" w:rsidRPr="00BE0799">
        <w:rPr>
          <w:rFonts w:ascii="Times New Roman" w:hAnsi="Times New Roman" w:cs="Times New Roman"/>
          <w:sz w:val="24"/>
          <w:szCs w:val="24"/>
        </w:rPr>
        <w:t xml:space="preserve"> </w:t>
      </w:r>
      <w:r w:rsidR="002160A1" w:rsidRPr="002160A1">
        <w:rPr>
          <w:rFonts w:ascii="Times New Roman" w:hAnsi="Times New Roman" w:cs="Times New Roman"/>
          <w:sz w:val="24"/>
          <w:szCs w:val="24"/>
          <w:lang w:val="en-US"/>
        </w:rPr>
        <w:t>position</w:t>
      </w:r>
    </w:p>
    <w:p w:rsidR="008648DA" w:rsidRPr="008648DA" w:rsidRDefault="008648DA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D25620" w:rsidRPr="00D25620">
        <w:rPr>
          <w:rFonts w:ascii="Times New Roman" w:hAnsi="Times New Roman" w:cs="Times New Roman"/>
          <w:sz w:val="24"/>
          <w:szCs w:val="24"/>
        </w:rPr>
        <w:t>русский, украинский, английский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620" w:rsidRPr="00D25620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</w:t>
      </w:r>
      <w:r w:rsidR="002160A1">
        <w:rPr>
          <w:rFonts w:ascii="Times New Roman" w:hAnsi="Times New Roman" w:cs="Times New Roman"/>
          <w:b/>
          <w:sz w:val="24"/>
          <w:szCs w:val="24"/>
        </w:rPr>
        <w:t xml:space="preserve">дитель периодического издания: </w:t>
      </w:r>
      <w:r w:rsidR="00FF6D60" w:rsidRPr="00FF6D60">
        <w:rPr>
          <w:rFonts w:ascii="Times New Roman" w:hAnsi="Times New Roman" w:cs="Times New Roman"/>
          <w:sz w:val="24"/>
          <w:szCs w:val="24"/>
        </w:rPr>
        <w:t>Ф</w:t>
      </w:r>
      <w:r w:rsidR="008E01D5">
        <w:rPr>
          <w:rFonts w:ascii="Times New Roman" w:hAnsi="Times New Roman" w:cs="Times New Roman"/>
          <w:sz w:val="24"/>
          <w:szCs w:val="24"/>
        </w:rPr>
        <w:t>Г</w:t>
      </w:r>
      <w:r w:rsidR="005B5100">
        <w:rPr>
          <w:rFonts w:ascii="Times New Roman" w:hAnsi="Times New Roman" w:cs="Times New Roman"/>
          <w:sz w:val="24"/>
          <w:szCs w:val="24"/>
        </w:rPr>
        <w:t>Б</w:t>
      </w:r>
      <w:r w:rsidR="00863BBC">
        <w:rPr>
          <w:rFonts w:ascii="Times New Roman" w:hAnsi="Times New Roman" w:cs="Times New Roman"/>
          <w:sz w:val="24"/>
          <w:szCs w:val="24"/>
        </w:rPr>
        <w:t>ОУ В</w:t>
      </w:r>
      <w:r w:rsidR="00D25620" w:rsidRPr="00D25620">
        <w:rPr>
          <w:rFonts w:ascii="Times New Roman" w:hAnsi="Times New Roman" w:cs="Times New Roman"/>
          <w:sz w:val="24"/>
          <w:szCs w:val="24"/>
        </w:rPr>
        <w:t>О</w:t>
      </w:r>
      <w:r w:rsidR="00715DD2">
        <w:rPr>
          <w:rFonts w:ascii="Times New Roman" w:hAnsi="Times New Roman" w:cs="Times New Roman"/>
          <w:sz w:val="24"/>
          <w:szCs w:val="24"/>
        </w:rPr>
        <w:t xml:space="preserve"> </w:t>
      </w:r>
      <w:r w:rsidR="002160A1">
        <w:rPr>
          <w:rFonts w:ascii="Times New Roman" w:hAnsi="Times New Roman" w:cs="Times New Roman"/>
          <w:sz w:val="24"/>
          <w:szCs w:val="24"/>
        </w:rPr>
        <w:t>«Донбасская аграрная академия»</w:t>
      </w:r>
    </w:p>
    <w:p w:rsidR="00BD4747" w:rsidRDefault="00D2562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>есто издания:</w:t>
      </w:r>
      <w:r w:rsid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25620">
        <w:rPr>
          <w:rFonts w:ascii="Times New Roman" w:hAnsi="Times New Roman" w:cs="Times New Roman"/>
          <w:sz w:val="24"/>
          <w:szCs w:val="24"/>
        </w:rPr>
        <w:t>г. Макеевк</w:t>
      </w:r>
      <w:r w:rsidR="00715DD2">
        <w:rPr>
          <w:rFonts w:ascii="Times New Roman" w:hAnsi="Times New Roman" w:cs="Times New Roman"/>
          <w:sz w:val="24"/>
          <w:szCs w:val="24"/>
        </w:rPr>
        <w:t>а, Донецкая Народная Республика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Pr="00DD6E17" w:rsidRDefault="00BD4747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="00715DD2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2587-</w:t>
      </w:r>
      <w:r w:rsidR="002160A1">
        <w:rPr>
          <w:rFonts w:ascii="Times New Roman" w:hAnsi="Times New Roman" w:cs="Times New Roman"/>
          <w:sz w:val="24"/>
          <w:szCs w:val="24"/>
        </w:rPr>
        <w:t>6023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715DD2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D25620" w:rsidRPr="00715DD2" w:rsidRDefault="00D25620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718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t>Основная информация об издании</w:t>
      </w:r>
      <w:r w:rsidR="00D25620">
        <w:rPr>
          <w:rFonts w:ascii="Times New Roman" w:hAnsi="Times New Roman" w:cs="Times New Roman"/>
          <w:b/>
          <w:sz w:val="28"/>
          <w:szCs w:val="28"/>
        </w:rPr>
        <w:t>:</w:t>
      </w:r>
    </w:p>
    <w:p w:rsidR="00BD4747" w:rsidRPr="00715DD2" w:rsidRDefault="00D26900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выходит </w:t>
      </w:r>
      <w:r w:rsidR="00BD4747" w:rsidRPr="00715DD2">
        <w:rPr>
          <w:rFonts w:ascii="Times New Roman" w:hAnsi="Times New Roman" w:cs="Times New Roman"/>
          <w:sz w:val="24"/>
          <w:szCs w:val="24"/>
        </w:rPr>
        <w:t xml:space="preserve">с </w:t>
      </w:r>
      <w:r w:rsidR="00D25620" w:rsidRPr="00715DD2">
        <w:rPr>
          <w:rFonts w:ascii="Times New Roman" w:hAnsi="Times New Roman" w:cs="Times New Roman"/>
          <w:sz w:val="24"/>
          <w:szCs w:val="24"/>
        </w:rPr>
        <w:t>января 20</w:t>
      </w:r>
      <w:r w:rsidR="008B7156">
        <w:rPr>
          <w:rFonts w:ascii="Times New Roman" w:hAnsi="Times New Roman" w:cs="Times New Roman"/>
          <w:sz w:val="24"/>
          <w:szCs w:val="24"/>
        </w:rPr>
        <w:t xml:space="preserve">20 </w:t>
      </w:r>
      <w:r w:rsidR="00BD4747" w:rsidRPr="00715DD2">
        <w:rPr>
          <w:rFonts w:ascii="Times New Roman" w:hAnsi="Times New Roman" w:cs="Times New Roman"/>
          <w:sz w:val="24"/>
          <w:szCs w:val="24"/>
        </w:rPr>
        <w:t>года.</w:t>
      </w:r>
    </w:p>
    <w:p w:rsidR="00BD4747" w:rsidRPr="00715DD2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F3828" w:rsidRPr="00715DD2">
        <w:rPr>
          <w:rFonts w:ascii="Times New Roman" w:hAnsi="Times New Roman" w:cs="Times New Roman"/>
          <w:sz w:val="24"/>
          <w:szCs w:val="24"/>
        </w:rPr>
        <w:t>является рецензируемым изданием</w:t>
      </w:r>
      <w:r w:rsidR="00D25620" w:rsidRPr="00715DD2">
        <w:rPr>
          <w:rFonts w:ascii="Times New Roman" w:hAnsi="Times New Roman" w:cs="Times New Roman"/>
          <w:sz w:val="24"/>
          <w:szCs w:val="24"/>
        </w:rPr>
        <w:t>.</w:t>
      </w:r>
    </w:p>
    <w:p w:rsidR="00B84755" w:rsidRPr="00715DD2" w:rsidRDefault="00B84755" w:rsidP="00B8475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>С 20</w:t>
      </w:r>
      <w:r w:rsidR="008B7156">
        <w:rPr>
          <w:rFonts w:ascii="Times New Roman" w:hAnsi="Times New Roman" w:cs="Times New Roman"/>
          <w:sz w:val="24"/>
          <w:szCs w:val="24"/>
        </w:rPr>
        <w:t xml:space="preserve">20 </w:t>
      </w:r>
      <w:r w:rsidRPr="00715DD2">
        <w:rPr>
          <w:rFonts w:ascii="Times New Roman" w:hAnsi="Times New Roman" w:cs="Times New Roman"/>
          <w:sz w:val="24"/>
          <w:szCs w:val="24"/>
        </w:rPr>
        <w:t xml:space="preserve">года издательство размещает материалы выпусков </w:t>
      </w:r>
      <w:r w:rsidRPr="00715DD2">
        <w:rPr>
          <w:rFonts w:ascii="Times New Roman" w:hAnsi="Times New Roman" w:cs="Times New Roman"/>
          <w:b/>
          <w:sz w:val="24"/>
          <w:szCs w:val="24"/>
        </w:rPr>
        <w:t>в НЭБ eLibrary</w:t>
      </w:r>
      <w:r w:rsidR="00B51086">
        <w:rPr>
          <w:rFonts w:ascii="Times New Roman" w:hAnsi="Times New Roman" w:cs="Times New Roman"/>
          <w:b/>
          <w:sz w:val="24"/>
          <w:szCs w:val="24"/>
        </w:rPr>
        <w:t xml:space="preserve"> (с индексацией в РИНЦ)</w:t>
      </w:r>
      <w:r w:rsidRPr="00715DD2">
        <w:rPr>
          <w:rFonts w:ascii="Times New Roman" w:hAnsi="Times New Roman" w:cs="Times New Roman"/>
          <w:sz w:val="24"/>
          <w:szCs w:val="24"/>
        </w:rPr>
        <w:t xml:space="preserve">. </w:t>
      </w:r>
      <w:r w:rsidR="00D25620" w:rsidRPr="00715DD2">
        <w:rPr>
          <w:rFonts w:ascii="Times New Roman" w:hAnsi="Times New Roman" w:cs="Times New Roman"/>
          <w:sz w:val="24"/>
          <w:szCs w:val="24"/>
        </w:rPr>
        <w:t xml:space="preserve">Материалы размещаются </w:t>
      </w:r>
      <w:r w:rsidRPr="00715DD2">
        <w:rPr>
          <w:rFonts w:ascii="Times New Roman" w:hAnsi="Times New Roman" w:cs="Times New Roman"/>
          <w:sz w:val="24"/>
          <w:szCs w:val="24"/>
        </w:rPr>
        <w:t xml:space="preserve">в </w:t>
      </w:r>
      <w:r w:rsidR="00D25620" w:rsidRPr="00715DD2">
        <w:rPr>
          <w:rFonts w:ascii="Times New Roman" w:hAnsi="Times New Roman" w:cs="Times New Roman"/>
          <w:sz w:val="24"/>
          <w:szCs w:val="24"/>
        </w:rPr>
        <w:t>формате метаданных</w:t>
      </w:r>
      <w:r w:rsidRPr="00715DD2">
        <w:rPr>
          <w:rFonts w:ascii="Times New Roman" w:hAnsi="Times New Roman" w:cs="Times New Roman"/>
          <w:sz w:val="24"/>
          <w:szCs w:val="24"/>
        </w:rPr>
        <w:t>.</w:t>
      </w:r>
    </w:p>
    <w:p w:rsidR="00C86227" w:rsidRPr="00715DD2" w:rsidRDefault="00C8622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>Жур</w:t>
      </w:r>
      <w:r w:rsidR="008B7156">
        <w:rPr>
          <w:rFonts w:ascii="Times New Roman" w:hAnsi="Times New Roman" w:cs="Times New Roman"/>
          <w:sz w:val="24"/>
          <w:szCs w:val="24"/>
        </w:rPr>
        <w:t xml:space="preserve">нал направляется авторам по эл. </w:t>
      </w:r>
      <w:r w:rsidRPr="00715DD2">
        <w:rPr>
          <w:rFonts w:ascii="Times New Roman" w:hAnsi="Times New Roman" w:cs="Times New Roman"/>
          <w:sz w:val="24"/>
          <w:szCs w:val="24"/>
        </w:rPr>
        <w:t xml:space="preserve">почте в формате </w:t>
      </w:r>
      <w:r w:rsidRPr="00715DD2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15DD2">
        <w:rPr>
          <w:rFonts w:ascii="Times New Roman" w:hAnsi="Times New Roman" w:cs="Times New Roman"/>
          <w:sz w:val="24"/>
          <w:szCs w:val="24"/>
        </w:rPr>
        <w:t>.</w:t>
      </w:r>
    </w:p>
    <w:p w:rsidR="00E53E89" w:rsidRDefault="00E53E89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C81718" w:rsidRDefault="00C81718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D25620" w:rsidRDefault="00715DD2" w:rsidP="00715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журнала:</w:t>
      </w:r>
    </w:p>
    <w:p w:rsidR="002160A1" w:rsidRDefault="002160A1" w:rsidP="00715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0A1" w:rsidRDefault="002160A1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0A1">
        <w:rPr>
          <w:color w:val="000000"/>
        </w:rPr>
        <w:t>1</w:t>
      </w:r>
      <w:r>
        <w:rPr>
          <w:color w:val="000000"/>
        </w:rPr>
        <w:t xml:space="preserve">. </w:t>
      </w:r>
      <w:r w:rsidRPr="002160A1">
        <w:rPr>
          <w:color w:val="000000"/>
        </w:rPr>
        <w:t>Теория и история права и государства, истори</w:t>
      </w:r>
      <w:r>
        <w:rPr>
          <w:color w:val="000000"/>
        </w:rPr>
        <w:t>я учений о праве и государстве.</w:t>
      </w:r>
    </w:p>
    <w:p w:rsidR="002160A1" w:rsidRDefault="002160A1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0A1">
        <w:rPr>
          <w:color w:val="000000"/>
        </w:rPr>
        <w:t>2</w:t>
      </w:r>
      <w:r>
        <w:rPr>
          <w:color w:val="000000"/>
        </w:rPr>
        <w:t>. Конституционное право,</w:t>
      </w:r>
      <w:r w:rsidRPr="002160A1">
        <w:rPr>
          <w:color w:val="000000"/>
        </w:rPr>
        <w:t xml:space="preserve"> конституционный судебны</w:t>
      </w:r>
      <w:r>
        <w:rPr>
          <w:color w:val="000000"/>
        </w:rPr>
        <w:t>й процесс, муниципальное право.</w:t>
      </w:r>
    </w:p>
    <w:p w:rsidR="002160A1" w:rsidRDefault="002160A1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111334">
        <w:rPr>
          <w:color w:val="000000"/>
        </w:rPr>
        <w:t>. Г</w:t>
      </w:r>
      <w:r>
        <w:rPr>
          <w:color w:val="000000"/>
        </w:rPr>
        <w:t xml:space="preserve">ражданское право, предпринимательское право, </w:t>
      </w:r>
      <w:r w:rsidRPr="002160A1">
        <w:rPr>
          <w:color w:val="000000"/>
        </w:rPr>
        <w:t>семейное прав</w:t>
      </w:r>
      <w:r>
        <w:rPr>
          <w:color w:val="000000"/>
        </w:rPr>
        <w:t>о, международное частное право.</w:t>
      </w:r>
    </w:p>
    <w:p w:rsidR="002160A1" w:rsidRDefault="002160A1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0A1">
        <w:rPr>
          <w:color w:val="000000"/>
        </w:rPr>
        <w:t>4</w:t>
      </w:r>
      <w:r>
        <w:rPr>
          <w:color w:val="000000"/>
        </w:rPr>
        <w:t>.</w:t>
      </w:r>
      <w:r w:rsidRPr="002160A1">
        <w:rPr>
          <w:color w:val="000000"/>
        </w:rPr>
        <w:t xml:space="preserve"> Финансовое п</w:t>
      </w:r>
      <w:r w:rsidR="008B7156">
        <w:rPr>
          <w:color w:val="000000"/>
        </w:rPr>
        <w:t xml:space="preserve">раво, </w:t>
      </w:r>
      <w:r w:rsidRPr="002160A1">
        <w:rPr>
          <w:color w:val="000000"/>
        </w:rPr>
        <w:t>на</w:t>
      </w:r>
      <w:r w:rsidR="008B7156">
        <w:rPr>
          <w:color w:val="000000"/>
        </w:rPr>
        <w:t>логовое право, бюджетное право.</w:t>
      </w:r>
    </w:p>
    <w:p w:rsidR="002160A1" w:rsidRDefault="002160A1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0A1">
        <w:rPr>
          <w:color w:val="000000"/>
        </w:rPr>
        <w:t>5</w:t>
      </w:r>
      <w:r>
        <w:rPr>
          <w:color w:val="000000"/>
        </w:rPr>
        <w:t>.</w:t>
      </w:r>
      <w:r w:rsidR="008B7156">
        <w:rPr>
          <w:color w:val="000000"/>
        </w:rPr>
        <w:t xml:space="preserve"> Трудовое право, право социального обеспечения.</w:t>
      </w:r>
    </w:p>
    <w:p w:rsidR="002160A1" w:rsidRDefault="002160A1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</w:t>
      </w:r>
      <w:r w:rsidR="008B7156">
        <w:rPr>
          <w:color w:val="000000"/>
        </w:rPr>
        <w:t xml:space="preserve">Земельное право, природоресурсное право, </w:t>
      </w:r>
      <w:r w:rsidRPr="002160A1">
        <w:rPr>
          <w:color w:val="000000"/>
        </w:rPr>
        <w:t>аграр</w:t>
      </w:r>
      <w:r w:rsidR="008B7156">
        <w:rPr>
          <w:color w:val="000000"/>
        </w:rPr>
        <w:t>ное право, экологическое право.</w:t>
      </w:r>
    </w:p>
    <w:p w:rsidR="002160A1" w:rsidRDefault="002160A1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 </w:t>
      </w:r>
      <w:r w:rsidRPr="002160A1">
        <w:rPr>
          <w:color w:val="000000"/>
        </w:rPr>
        <w:t>Корпоративн</w:t>
      </w:r>
      <w:r w:rsidR="008B7156">
        <w:rPr>
          <w:color w:val="000000"/>
        </w:rPr>
        <w:t>ое право,</w:t>
      </w:r>
      <w:r>
        <w:rPr>
          <w:color w:val="000000"/>
        </w:rPr>
        <w:t xml:space="preserve"> энергетическое право</w:t>
      </w:r>
      <w:r w:rsidR="008B7156">
        <w:rPr>
          <w:color w:val="000000"/>
        </w:rPr>
        <w:t>.</w:t>
      </w:r>
    </w:p>
    <w:p w:rsidR="002160A1" w:rsidRDefault="00111334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 </w:t>
      </w:r>
      <w:r w:rsidR="008B7156">
        <w:rPr>
          <w:color w:val="000000"/>
        </w:rPr>
        <w:t>Уголовное право и криминология,</w:t>
      </w:r>
      <w:r w:rsidR="002160A1" w:rsidRPr="002160A1">
        <w:rPr>
          <w:color w:val="000000"/>
        </w:rPr>
        <w:t xml:space="preserve"> уголовно-исполните</w:t>
      </w:r>
      <w:r w:rsidR="008B7156">
        <w:rPr>
          <w:color w:val="000000"/>
        </w:rPr>
        <w:t xml:space="preserve">льное право, уголовный </w:t>
      </w:r>
      <w:r w:rsidR="002160A1">
        <w:rPr>
          <w:color w:val="000000"/>
        </w:rPr>
        <w:t>процесс.</w:t>
      </w:r>
    </w:p>
    <w:p w:rsidR="002160A1" w:rsidRDefault="002160A1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0A1">
        <w:rPr>
          <w:color w:val="000000"/>
        </w:rPr>
        <w:t>9</w:t>
      </w:r>
      <w:r w:rsidR="008B7156">
        <w:rPr>
          <w:color w:val="000000"/>
        </w:rPr>
        <w:t xml:space="preserve">. </w:t>
      </w:r>
      <w:r w:rsidRPr="002160A1">
        <w:rPr>
          <w:color w:val="000000"/>
        </w:rPr>
        <w:t>Граждански</w:t>
      </w:r>
      <w:r w:rsidR="008B7156">
        <w:rPr>
          <w:color w:val="000000"/>
        </w:rPr>
        <w:t xml:space="preserve">й процесс, </w:t>
      </w:r>
      <w:r>
        <w:rPr>
          <w:color w:val="000000"/>
        </w:rPr>
        <w:t>арбитражный процесс.</w:t>
      </w:r>
    </w:p>
    <w:p w:rsidR="002160A1" w:rsidRDefault="008B7156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10. </w:t>
      </w:r>
      <w:r w:rsidR="002160A1" w:rsidRPr="002160A1">
        <w:rPr>
          <w:color w:val="000000"/>
        </w:rPr>
        <w:t>Междунар</w:t>
      </w:r>
      <w:r>
        <w:rPr>
          <w:color w:val="000000"/>
        </w:rPr>
        <w:t>одное право, Европейское право.</w:t>
      </w:r>
    </w:p>
    <w:p w:rsidR="002160A1" w:rsidRDefault="002160A1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0A1">
        <w:rPr>
          <w:color w:val="000000"/>
        </w:rPr>
        <w:t>11.</w:t>
      </w:r>
      <w:r w:rsidR="008B7156">
        <w:rPr>
          <w:color w:val="000000"/>
        </w:rPr>
        <w:t xml:space="preserve"> </w:t>
      </w:r>
      <w:r w:rsidRPr="002160A1">
        <w:rPr>
          <w:color w:val="000000"/>
        </w:rPr>
        <w:t>Судебная деятельность, прокурорская деятельность, правозащитная и п</w:t>
      </w:r>
      <w:r w:rsidR="008B7156">
        <w:rPr>
          <w:color w:val="000000"/>
        </w:rPr>
        <w:t>равоохранительная деятельность.</w:t>
      </w:r>
    </w:p>
    <w:p w:rsidR="002160A1" w:rsidRDefault="008B7156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12. Криминалистика, </w:t>
      </w:r>
      <w:r w:rsidR="002160A1" w:rsidRPr="002160A1">
        <w:rPr>
          <w:color w:val="000000"/>
        </w:rPr>
        <w:t>судебно-экспертная деятельность, опер</w:t>
      </w:r>
      <w:r>
        <w:rPr>
          <w:color w:val="000000"/>
        </w:rPr>
        <w:t>ативно-розыскная деятельность.</w:t>
      </w:r>
    </w:p>
    <w:p w:rsidR="002160A1" w:rsidRDefault="008B7156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13. Информационное право.</w:t>
      </w:r>
    </w:p>
    <w:p w:rsidR="002160A1" w:rsidRDefault="008B7156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14. </w:t>
      </w:r>
      <w:r w:rsidR="002160A1" w:rsidRPr="002160A1">
        <w:rPr>
          <w:color w:val="000000"/>
        </w:rPr>
        <w:t>Административное п</w:t>
      </w:r>
      <w:r>
        <w:rPr>
          <w:color w:val="000000"/>
        </w:rPr>
        <w:t>раво, административный процесс.</w:t>
      </w:r>
    </w:p>
    <w:p w:rsidR="00A36924" w:rsidRDefault="008B7156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15. </w:t>
      </w:r>
      <w:r w:rsidR="002160A1" w:rsidRPr="002160A1">
        <w:rPr>
          <w:color w:val="000000"/>
        </w:rPr>
        <w:t>Управление социально-экономическими системами и процессами. Проблемы юридического образования.</w:t>
      </w:r>
    </w:p>
    <w:p w:rsidR="002160A1" w:rsidRPr="00A36924" w:rsidRDefault="002160A1" w:rsidP="002160A1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6400" w:rsidRDefault="00D269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D6400" w:rsidRPr="00FD6400">
        <w:rPr>
          <w:rFonts w:ascii="Times New Roman" w:hAnsi="Times New Roman" w:cs="Times New Roman"/>
          <w:b/>
          <w:sz w:val="28"/>
          <w:szCs w:val="28"/>
        </w:rPr>
        <w:t>ребования к качественным характеристикам рукописи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</w:t>
      </w:r>
      <w:r w:rsidR="00C81718">
        <w:rPr>
          <w:rFonts w:ascii="Times New Roman" w:hAnsi="Times New Roman" w:cs="Times New Roman"/>
          <w:sz w:val="24"/>
          <w:szCs w:val="24"/>
        </w:rPr>
        <w:t>, украинском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5. Оригинальность рукописи должна составлять </w:t>
      </w:r>
      <w:r w:rsidR="00AF309F">
        <w:rPr>
          <w:rFonts w:ascii="Times New Roman" w:hAnsi="Times New Roman" w:cs="Times New Roman"/>
          <w:b/>
          <w:sz w:val="24"/>
          <w:szCs w:val="24"/>
        </w:rPr>
        <w:t>не менее 7</w:t>
      </w:r>
      <w:r w:rsidR="00AF309F" w:rsidRPr="00FC5E5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</w:t>
      </w:r>
      <w:r w:rsidR="00D26900">
        <w:rPr>
          <w:rFonts w:ascii="Times New Roman" w:hAnsi="Times New Roman" w:cs="Times New Roman"/>
          <w:sz w:val="24"/>
          <w:szCs w:val="24"/>
        </w:rPr>
        <w:t xml:space="preserve"> помощью системы «Антиплагиат».</w:t>
      </w:r>
    </w:p>
    <w:p w:rsidR="00FD6400" w:rsidRDefault="00FD6400" w:rsidP="008B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8B7156" w:rsidRDefault="008B7156" w:rsidP="008B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8B7156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4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>тся курсивом, полное название представляемой организации (вуза),</w:t>
      </w:r>
      <w:r w:rsidR="00C129BE">
        <w:rPr>
          <w:rFonts w:ascii="Times New Roman" w:hAnsi="Times New Roman" w:cs="Times New Roman"/>
          <w:sz w:val="24"/>
          <w:szCs w:val="24"/>
        </w:rPr>
        <w:t xml:space="preserve"> город, </w:t>
      </w:r>
      <w:r w:rsidRPr="00FD6400">
        <w:rPr>
          <w:rFonts w:ascii="Times New Roman" w:hAnsi="Times New Roman" w:cs="Times New Roman"/>
          <w:sz w:val="24"/>
          <w:szCs w:val="24"/>
        </w:rPr>
        <w:t xml:space="preserve">e-mail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="00C129BE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="00C129BE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</w:t>
      </w:r>
      <w:r w:rsidR="004F5DA6">
        <w:rPr>
          <w:rFonts w:ascii="Times New Roman" w:hAnsi="Times New Roman" w:cs="Times New Roman"/>
          <w:sz w:val="24"/>
          <w:szCs w:val="24"/>
        </w:rPr>
        <w:t xml:space="preserve"> на русском (озаглавленная как «</w:t>
      </w:r>
      <w:r w:rsidRPr="00FD6400">
        <w:rPr>
          <w:rFonts w:ascii="Times New Roman" w:hAnsi="Times New Roman" w:cs="Times New Roman"/>
          <w:sz w:val="24"/>
          <w:szCs w:val="24"/>
        </w:rPr>
        <w:t>Аннотация</w:t>
      </w:r>
      <w:r w:rsidR="004F5DA6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и английском языках (озаглавленная как </w:t>
      </w:r>
      <w:r w:rsidR="004F5DA6">
        <w:rPr>
          <w:rFonts w:ascii="Times New Roman" w:hAnsi="Times New Roman" w:cs="Times New Roman"/>
          <w:sz w:val="24"/>
          <w:szCs w:val="24"/>
        </w:rPr>
        <w:t>«Abstract»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ключевые выводы. Минимальный объем </w:t>
      </w:r>
      <w:r w:rsidR="00905C52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905C52" w:rsidRPr="00FD6400">
        <w:rPr>
          <w:rFonts w:ascii="Times New Roman" w:hAnsi="Times New Roman" w:cs="Times New Roman"/>
          <w:sz w:val="24"/>
          <w:szCs w:val="24"/>
        </w:rPr>
        <w:t>–</w:t>
      </w:r>
      <w:r w:rsidR="00905C52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 xml:space="preserve">, рекомендуемый объем </w:t>
      </w:r>
      <w:r w:rsidR="00905C52" w:rsidRPr="00FD6400">
        <w:rPr>
          <w:rFonts w:ascii="Times New Roman" w:hAnsi="Times New Roman" w:cs="Times New Roman"/>
          <w:sz w:val="24"/>
          <w:szCs w:val="24"/>
        </w:rPr>
        <w:t>–</w:t>
      </w:r>
      <w:r w:rsidR="00905C52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15. Ключевые слова и фразы на русском</w:t>
      </w:r>
      <w:r w:rsidR="004F5DA6">
        <w:rPr>
          <w:rFonts w:ascii="Times New Roman" w:hAnsi="Times New Roman" w:cs="Times New Roman"/>
          <w:sz w:val="24"/>
          <w:szCs w:val="24"/>
        </w:rPr>
        <w:t xml:space="preserve"> языке (озаглавленные как «</w:t>
      </w:r>
      <w:r w:rsidRPr="00FD6400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="00905C52">
        <w:rPr>
          <w:rFonts w:ascii="Times New Roman" w:hAnsi="Times New Roman" w:cs="Times New Roman"/>
          <w:sz w:val="24"/>
          <w:szCs w:val="24"/>
        </w:rPr>
        <w:t xml:space="preserve">   </w:t>
      </w:r>
      <w:r w:rsidRPr="00FD6400">
        <w:rPr>
          <w:rFonts w:ascii="Times New Roman" w:hAnsi="Times New Roman" w:cs="Times New Roman"/>
          <w:sz w:val="24"/>
          <w:szCs w:val="24"/>
        </w:rPr>
        <w:t>слова</w:t>
      </w:r>
      <w:r w:rsidR="004F5DA6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</w:t>
      </w:r>
      <w:r w:rsidR="00905C52" w:rsidRPr="00FD6400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4-6. Ключевые слова и фразы на английском языке (озаглавленные как </w:t>
      </w:r>
      <w:r w:rsidR="004F5DA6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Key words</w:t>
      </w:r>
      <w:r w:rsidR="004F5DA6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</w:t>
      </w:r>
      <w:r w:rsidR="00905C52" w:rsidRPr="00FD6400">
        <w:rPr>
          <w:rFonts w:ascii="Times New Roman" w:hAnsi="Times New Roman" w:cs="Times New Roman"/>
          <w:sz w:val="24"/>
          <w:szCs w:val="24"/>
        </w:rPr>
        <w:t>–</w:t>
      </w:r>
      <w:r w:rsidR="00905C52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19. Сведения об авторах. Указываются следующие данные: </w:t>
      </w:r>
      <w:r w:rsidR="00E35FBC">
        <w:rPr>
          <w:rFonts w:ascii="Times New Roman" w:hAnsi="Times New Roman" w:cs="Times New Roman"/>
          <w:sz w:val="24"/>
          <w:szCs w:val="24"/>
        </w:rPr>
        <w:t>разд</w:t>
      </w:r>
      <w:r w:rsidR="0058711A">
        <w:rPr>
          <w:rFonts w:ascii="Times New Roman" w:hAnsi="Times New Roman" w:cs="Times New Roman"/>
          <w:sz w:val="24"/>
          <w:szCs w:val="24"/>
        </w:rPr>
        <w:t>ел журнала, выбранный для публикации</w:t>
      </w:r>
      <w:r w:rsidR="00E35FBC">
        <w:rPr>
          <w:rFonts w:ascii="Times New Roman" w:hAnsi="Times New Roman" w:cs="Times New Roman"/>
          <w:sz w:val="24"/>
          <w:szCs w:val="24"/>
        </w:rPr>
        <w:t xml:space="preserve">; </w:t>
      </w:r>
      <w:r w:rsidRPr="00FD6400">
        <w:rPr>
          <w:rFonts w:ascii="Times New Roman" w:hAnsi="Times New Roman" w:cs="Times New Roman"/>
          <w:sz w:val="24"/>
          <w:szCs w:val="24"/>
        </w:rPr>
        <w:t>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4F5DA6">
        <w:rPr>
          <w:rFonts w:ascii="Times New Roman" w:hAnsi="Times New Roman" w:cs="Times New Roman"/>
          <w:sz w:val="24"/>
          <w:szCs w:val="24"/>
        </w:rPr>
        <w:t>е фамилии всех авторов</w:t>
      </w:r>
      <w:r w:rsidR="00A810F9">
        <w:rPr>
          <w:rFonts w:ascii="Times New Roman" w:hAnsi="Times New Roman" w:cs="Times New Roman"/>
          <w:sz w:val="24"/>
          <w:szCs w:val="24"/>
        </w:rPr>
        <w:t>. Пример</w:t>
      </w:r>
      <w:r w:rsidR="004F5DA6">
        <w:rPr>
          <w:rFonts w:ascii="Times New Roman" w:hAnsi="Times New Roman" w:cs="Times New Roman"/>
          <w:sz w:val="24"/>
          <w:szCs w:val="24"/>
        </w:rPr>
        <w:t>: «</w:t>
      </w:r>
      <w:r w:rsidR="002160A1">
        <w:rPr>
          <w:rFonts w:ascii="Times New Roman" w:hAnsi="Times New Roman" w:cs="Times New Roman"/>
          <w:b/>
          <w:sz w:val="24"/>
          <w:szCs w:val="24"/>
        </w:rPr>
        <w:t>Правовая позиция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="004F5DA6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C81718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211CD">
        <w:rPr>
          <w:rFonts w:ascii="Times New Roman" w:hAnsi="Times New Roman" w:cs="Times New Roman"/>
          <w:b/>
          <w:sz w:val="24"/>
          <w:szCs w:val="24"/>
        </w:rPr>
        <w:t>6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55751E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26900" w:rsidRPr="00FD6400" w:rsidRDefault="00D269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="004F5DA6">
        <w:t xml:space="preserve"> </w:t>
      </w:r>
      <w:proofErr w:type="spellStart"/>
      <w:r w:rsidR="00715DD2" w:rsidRPr="00715DD2">
        <w:rPr>
          <w:rFonts w:ascii="Times New Roman" w:hAnsi="Times New Roman" w:cs="Times New Roman"/>
          <w:b/>
          <w:sz w:val="24"/>
          <w:szCs w:val="24"/>
        </w:rPr>
        <w:t>donagra@yandex</w:t>
      </w:r>
      <w:proofErr w:type="spellEnd"/>
      <w:r w:rsidR="00715DD2" w:rsidRPr="00715DD2">
        <w:rPr>
          <w:rFonts w:ascii="Times New Roman" w:hAnsi="Times New Roman" w:cs="Times New Roman"/>
          <w:b/>
          <w:sz w:val="24"/>
          <w:szCs w:val="24"/>
        </w:rPr>
        <w:t>.</w:t>
      </w:r>
      <w:r w:rsidR="002B51F2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="004F5DA6">
        <w:rPr>
          <w:rFonts w:ascii="Times New Roman" w:hAnsi="Times New Roman" w:cs="Times New Roman"/>
          <w:sz w:val="24"/>
          <w:szCs w:val="24"/>
        </w:rPr>
        <w:t>«</w:t>
      </w:r>
      <w:r w:rsidR="002160A1">
        <w:rPr>
          <w:rFonts w:ascii="Times New Roman" w:hAnsi="Times New Roman" w:cs="Times New Roman"/>
          <w:b/>
          <w:sz w:val="24"/>
          <w:szCs w:val="24"/>
        </w:rPr>
        <w:t>Правовая позиция</w:t>
      </w:r>
      <w:r w:rsidR="004F5DA6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C81718" w:rsidRDefault="00C81718" w:rsidP="00C81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 публикации</w:t>
      </w: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00" w:rsidRPr="00FD64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F68">
        <w:rPr>
          <w:rFonts w:ascii="Times New Roman" w:hAnsi="Times New Roman" w:cs="Times New Roman"/>
          <w:sz w:val="24"/>
          <w:szCs w:val="24"/>
        </w:rPr>
        <w:t>Преподаватели, аспир</w:t>
      </w:r>
      <w:r w:rsidR="008E01D5">
        <w:rPr>
          <w:rFonts w:ascii="Times New Roman" w:hAnsi="Times New Roman" w:cs="Times New Roman"/>
          <w:sz w:val="24"/>
          <w:szCs w:val="24"/>
        </w:rPr>
        <w:t xml:space="preserve">анты, магистры и студенты </w:t>
      </w:r>
      <w:r w:rsidR="00FF6D60">
        <w:rPr>
          <w:rFonts w:ascii="Times New Roman" w:hAnsi="Times New Roman" w:cs="Times New Roman"/>
          <w:sz w:val="24"/>
          <w:szCs w:val="24"/>
        </w:rPr>
        <w:t>Ф</w:t>
      </w:r>
      <w:bookmarkStart w:id="0" w:name="_GoBack"/>
      <w:bookmarkEnd w:id="0"/>
      <w:r w:rsidR="008E01D5">
        <w:rPr>
          <w:rFonts w:ascii="Times New Roman" w:hAnsi="Times New Roman" w:cs="Times New Roman"/>
          <w:sz w:val="24"/>
          <w:szCs w:val="24"/>
        </w:rPr>
        <w:t>Г</w:t>
      </w:r>
      <w:r w:rsidR="005B5100">
        <w:rPr>
          <w:rFonts w:ascii="Times New Roman" w:hAnsi="Times New Roman" w:cs="Times New Roman"/>
          <w:sz w:val="24"/>
          <w:szCs w:val="24"/>
        </w:rPr>
        <w:t>Б</w:t>
      </w:r>
      <w:r w:rsidR="008E01D5">
        <w:rPr>
          <w:rFonts w:ascii="Times New Roman" w:hAnsi="Times New Roman" w:cs="Times New Roman"/>
          <w:sz w:val="24"/>
          <w:szCs w:val="24"/>
        </w:rPr>
        <w:t>ОУ В</w:t>
      </w:r>
      <w:r w:rsidRPr="00C06F68">
        <w:rPr>
          <w:rFonts w:ascii="Times New Roman" w:hAnsi="Times New Roman" w:cs="Times New Roman"/>
          <w:sz w:val="24"/>
          <w:szCs w:val="24"/>
        </w:rPr>
        <w:t xml:space="preserve">О </w:t>
      </w:r>
      <w:r w:rsidR="004F5DA6">
        <w:rPr>
          <w:rFonts w:ascii="Times New Roman" w:hAnsi="Times New Roman" w:cs="Times New Roman"/>
          <w:sz w:val="24"/>
          <w:szCs w:val="24"/>
        </w:rPr>
        <w:t>«</w:t>
      </w:r>
      <w:r w:rsidRPr="00C06F68">
        <w:rPr>
          <w:rFonts w:ascii="Times New Roman" w:hAnsi="Times New Roman" w:cs="Times New Roman"/>
          <w:sz w:val="24"/>
          <w:szCs w:val="24"/>
        </w:rPr>
        <w:t>Донбасская аграрная академия</w:t>
      </w:r>
      <w:r w:rsidR="004F5DA6">
        <w:rPr>
          <w:rFonts w:ascii="Times New Roman" w:hAnsi="Times New Roman" w:cs="Times New Roman"/>
          <w:sz w:val="24"/>
          <w:szCs w:val="24"/>
        </w:rPr>
        <w:t>»</w:t>
      </w:r>
      <w:r w:rsidRPr="00C06F68">
        <w:rPr>
          <w:rFonts w:ascii="Times New Roman" w:hAnsi="Times New Roman" w:cs="Times New Roman"/>
          <w:sz w:val="24"/>
          <w:szCs w:val="24"/>
        </w:rPr>
        <w:t xml:space="preserve"> и образовательных учреждений-</w:t>
      </w:r>
      <w:r>
        <w:rPr>
          <w:rFonts w:ascii="Times New Roman" w:hAnsi="Times New Roman" w:cs="Times New Roman"/>
          <w:sz w:val="24"/>
          <w:szCs w:val="24"/>
        </w:rPr>
        <w:t xml:space="preserve">партнеров публикуются бесплатно </w:t>
      </w:r>
      <w:r>
        <w:rPr>
          <w:rFonts w:ascii="Times New Roman" w:hAnsi="Times New Roman" w:cs="Times New Roman"/>
          <w:b/>
          <w:sz w:val="24"/>
          <w:szCs w:val="24"/>
        </w:rPr>
        <w:t>на основании утвержденного</w:t>
      </w:r>
      <w:r w:rsidRPr="00F8531F">
        <w:rPr>
          <w:rFonts w:ascii="Times New Roman" w:hAnsi="Times New Roman" w:cs="Times New Roman"/>
          <w:b/>
          <w:sz w:val="24"/>
          <w:szCs w:val="24"/>
        </w:rPr>
        <w:t xml:space="preserve"> редколлегией листа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6F68">
        <w:rPr>
          <w:rFonts w:ascii="Times New Roman" w:hAnsi="Times New Roman" w:cs="Times New Roman"/>
          <w:sz w:val="24"/>
          <w:szCs w:val="24"/>
        </w:rPr>
        <w:t>Работы авторов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представляющих иные учреждения, проходят </w:t>
      </w:r>
      <w:r w:rsidRPr="00C06F68">
        <w:rPr>
          <w:rFonts w:ascii="Times New Roman" w:hAnsi="Times New Roman" w:cs="Times New Roman"/>
          <w:sz w:val="24"/>
          <w:szCs w:val="24"/>
        </w:rPr>
        <w:t>рецензирование издателем, за что взимается ор</w:t>
      </w:r>
      <w:r>
        <w:rPr>
          <w:rFonts w:ascii="Times New Roman" w:hAnsi="Times New Roman" w:cs="Times New Roman"/>
          <w:sz w:val="24"/>
          <w:szCs w:val="24"/>
        </w:rPr>
        <w:t xml:space="preserve">гвзнос в размере </w:t>
      </w:r>
      <w:r w:rsidRPr="00C06F68">
        <w:rPr>
          <w:rFonts w:ascii="Times New Roman" w:hAnsi="Times New Roman" w:cs="Times New Roman"/>
          <w:b/>
          <w:sz w:val="24"/>
          <w:szCs w:val="24"/>
        </w:rPr>
        <w:t>1000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Реквизиты для оплаты направляются авторам только в случае положительного решения рецензента и принятия материалов к публикации.</w:t>
      </w:r>
    </w:p>
    <w:p w:rsidR="00697349" w:rsidRPr="00C81718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lastRenderedPageBreak/>
        <w:t>Внутреннее рецензирование</w:t>
      </w:r>
    </w:p>
    <w:p w:rsidR="00697349" w:rsidRPr="00FD64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Pr="00FD64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издательства</w:t>
      </w:r>
      <w:r w:rsidRPr="00FD6400">
        <w:rPr>
          <w:rFonts w:ascii="Times New Roman" w:hAnsi="Times New Roman" w:cs="Times New Roman"/>
          <w:sz w:val="24"/>
          <w:szCs w:val="24"/>
        </w:rPr>
        <w:t>, подлежат обязательному рецензированию (экспертной оценке). Срок реценз</w:t>
      </w:r>
      <w:r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697349" w:rsidRPr="00532F1E" w:rsidRDefault="00697349" w:rsidP="00697349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t>График выхода журнала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2657"/>
      </w:tblGrid>
      <w:tr w:rsidR="00697349" w:rsidTr="009172DF">
        <w:tc>
          <w:tcPr>
            <w:tcW w:w="1242" w:type="dxa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697349" w:rsidRPr="00F55482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697349" w:rsidRPr="00F55482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7349" w:rsidRPr="00F55482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697349" w:rsidRPr="00F55482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января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января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697349" w:rsidRDefault="009626B1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="00697349">
              <w:rPr>
                <w:rFonts w:ascii="Times New Roman" w:hAnsi="Times New Roman" w:cs="Times New Roman"/>
                <w:sz w:val="20"/>
                <w:szCs w:val="20"/>
              </w:rPr>
              <w:t xml:space="preserve">февраля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9734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февраля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февраля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марта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марта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марта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апреля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апреля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апреля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май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июня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июня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июня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июля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июля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июля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августа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августа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августа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сентября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сентября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сентября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октября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октября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октября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ноября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ноября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ноября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декабря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97349" w:rsidTr="009172DF">
        <w:tc>
          <w:tcPr>
            <w:tcW w:w="1242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декабря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697349" w:rsidRDefault="00697349" w:rsidP="0091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декабря 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697349" w:rsidRDefault="00CA1655" w:rsidP="00DD7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января 202</w:t>
            </w:r>
            <w:r w:rsidR="00DD73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34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D269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Default="00697349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 xml:space="preserve">типовой номер журнала включает в себя не более </w:t>
      </w:r>
      <w:r>
        <w:rPr>
          <w:rFonts w:ascii="Times New Roman" w:hAnsi="Times New Roman" w:cs="Times New Roman"/>
          <w:b/>
          <w:sz w:val="24"/>
          <w:szCs w:val="24"/>
        </w:rPr>
        <w:t xml:space="preserve">15-20 </w:t>
      </w:r>
      <w:r w:rsidRPr="00D87ADE">
        <w:rPr>
          <w:rFonts w:ascii="Times New Roman" w:hAnsi="Times New Roman" w:cs="Times New Roman"/>
          <w:b/>
          <w:sz w:val="24"/>
          <w:szCs w:val="24"/>
        </w:rPr>
        <w:t>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D26900" w:rsidRPr="00FD64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Default="00697349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269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2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18" w:rsidRDefault="00BE079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  <w:r>
        <w:rPr>
          <w:rFonts w:eastAsiaTheme="minorEastAsia"/>
        </w:rPr>
        <w:t>5</w:t>
      </w:r>
      <w:r w:rsidR="001939F9">
        <w:rPr>
          <w:rFonts w:eastAsiaTheme="minorEastAsia"/>
        </w:rPr>
        <w:t>.</w:t>
      </w:r>
      <w:r w:rsidR="001939F9" w:rsidRPr="001939F9">
        <w:rPr>
          <w:rFonts w:eastAsiaTheme="minorEastAsia"/>
        </w:rPr>
        <w:t xml:space="preserve"> </w:t>
      </w:r>
      <w:r w:rsidR="001939F9">
        <w:rPr>
          <w:rFonts w:eastAsiaTheme="minorEastAsia"/>
        </w:rPr>
        <w:t xml:space="preserve">Издательство </w:t>
      </w:r>
      <w:r w:rsidR="00193939" w:rsidRPr="009F6E6F">
        <w:rPr>
          <w:rFonts w:eastAsiaTheme="minorEastAsia"/>
        </w:rPr>
        <w:t>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D26900" w:rsidRPr="00D26900" w:rsidRDefault="00D26900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</w:p>
    <w:p w:rsidR="009E4ACD" w:rsidRPr="009E4ACD" w:rsidRDefault="00E53E89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>О</w:t>
      </w:r>
      <w:r w:rsidR="009E4ACD" w:rsidRPr="009E4ACD">
        <w:rPr>
          <w:rFonts w:eastAsiaTheme="minorEastAsia"/>
          <w:b/>
          <w:bCs/>
          <w:sz w:val="28"/>
          <w:szCs w:val="28"/>
        </w:rPr>
        <w:t>б</w:t>
      </w:r>
      <w:r w:rsidR="009E4ACD"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48279E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48279E">
        <w:rPr>
          <w:rFonts w:eastAsiaTheme="minorEastAsia"/>
          <w:b/>
          <w:bCs/>
          <w:sz w:val="28"/>
          <w:szCs w:val="28"/>
        </w:rPr>
        <w:t xml:space="preserve">УДК </w:t>
      </w:r>
      <w:r w:rsidR="00692D76">
        <w:rPr>
          <w:rFonts w:eastAsiaTheme="minorEastAsia"/>
          <w:b/>
          <w:bCs/>
          <w:sz w:val="28"/>
          <w:szCs w:val="28"/>
        </w:rPr>
        <w:t>349</w:t>
      </w:r>
      <w:r w:rsidR="00B944A0">
        <w:rPr>
          <w:rFonts w:eastAsiaTheme="minorEastAsia"/>
          <w:b/>
          <w:bCs/>
          <w:sz w:val="28"/>
          <w:szCs w:val="28"/>
        </w:rPr>
        <w:t>.</w:t>
      </w:r>
      <w:r w:rsidR="00692D76">
        <w:rPr>
          <w:rFonts w:eastAsiaTheme="minorEastAsia"/>
          <w:b/>
          <w:bCs/>
          <w:sz w:val="28"/>
          <w:szCs w:val="28"/>
        </w:rPr>
        <w:t>2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692D76" w:rsidRDefault="00692D76" w:rsidP="00692D76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936365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РОФСОЮЗЫ В ОРГАНИЗАЦИИ ТРУДОВЫХ</w:t>
      </w:r>
    </w:p>
    <w:p w:rsidR="00692D76" w:rsidRPr="00936365" w:rsidRDefault="00692D76" w:rsidP="00692D76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936365">
        <w:rPr>
          <w:b/>
          <w:bCs/>
          <w:color w:val="000000"/>
          <w:sz w:val="28"/>
          <w:szCs w:val="28"/>
        </w:rPr>
        <w:t>ОТНОШЕНИЙ В СОВРЕМЕННЫХ УСЛОВИЯХ</w:t>
      </w:r>
    </w:p>
    <w:p w:rsidR="009E4ACD" w:rsidRDefault="009E4ACD" w:rsidP="0048279E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F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Кротов Михаил Александрович</w:t>
      </w:r>
      <w:r w:rsidR="00193939" w:rsidRPr="00193939">
        <w:rPr>
          <w:rFonts w:eastAsiaTheme="minorEastAsia"/>
          <w:bCs/>
          <w:sz w:val="28"/>
          <w:szCs w:val="28"/>
        </w:rPr>
        <w:t xml:space="preserve">, </w:t>
      </w:r>
      <w:r>
        <w:rPr>
          <w:rFonts w:eastAsiaTheme="minorEastAsia"/>
          <w:bCs/>
          <w:sz w:val="28"/>
          <w:szCs w:val="28"/>
        </w:rPr>
        <w:t>Московский государственный университет</w:t>
      </w:r>
      <w:r w:rsidR="00622581">
        <w:rPr>
          <w:rFonts w:eastAsiaTheme="minorEastAsia"/>
          <w:bCs/>
          <w:sz w:val="28"/>
          <w:szCs w:val="28"/>
        </w:rPr>
        <w:t xml:space="preserve"> </w:t>
      </w:r>
      <w:r w:rsidR="00622581">
        <w:rPr>
          <w:sz w:val="28"/>
          <w:szCs w:val="28"/>
        </w:rPr>
        <w:t>им. М.В. Ломоносова</w:t>
      </w:r>
      <w:r w:rsidR="00193939" w:rsidRPr="00193939">
        <w:rPr>
          <w:rFonts w:eastAsiaTheme="minorEastAsia"/>
          <w:bCs/>
          <w:sz w:val="28"/>
          <w:szCs w:val="28"/>
        </w:rPr>
        <w:t xml:space="preserve">, </w:t>
      </w:r>
      <w:r w:rsidR="00C129BE">
        <w:rPr>
          <w:rFonts w:eastAsiaTheme="minorEastAsia"/>
          <w:bCs/>
          <w:sz w:val="28"/>
          <w:szCs w:val="28"/>
        </w:rPr>
        <w:t xml:space="preserve">г. Москва,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="00193939" w:rsidRPr="00193939">
        <w:rPr>
          <w:rFonts w:eastAsiaTheme="minorEastAsia"/>
          <w:bCs/>
          <w:sz w:val="28"/>
          <w:szCs w:val="28"/>
        </w:rPr>
        <w:t>-</w:t>
      </w:r>
      <w:r w:rsidR="00193939">
        <w:rPr>
          <w:rFonts w:eastAsiaTheme="minorEastAsia"/>
          <w:bCs/>
          <w:sz w:val="28"/>
          <w:szCs w:val="28"/>
          <w:lang w:val="en-US"/>
        </w:rPr>
        <w:t>mail</w:t>
      </w:r>
      <w:r w:rsidR="00193939">
        <w:rPr>
          <w:rFonts w:eastAsiaTheme="minorEastAsia"/>
          <w:bCs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  <w:lang w:val="en-US"/>
        </w:rPr>
        <w:t>krotov</w:t>
      </w:r>
      <w:r w:rsidRPr="001F17E0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msk</w:t>
      </w:r>
      <w:r w:rsidRPr="001F17E0">
        <w:rPr>
          <w:rFonts w:eastAsiaTheme="minorEastAsia"/>
          <w:sz w:val="28"/>
          <w:szCs w:val="28"/>
        </w:rPr>
        <w:t>@yandex.ru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4F5DA6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4F5DA6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4F5DA6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</w:t>
      </w:r>
      <w:r w:rsidRPr="004F5DA6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</w:rPr>
        <w:t>слова</w:t>
      </w:r>
      <w:r w:rsidRPr="004F5DA6">
        <w:rPr>
          <w:rFonts w:eastAsiaTheme="minorEastAsia"/>
          <w:bCs/>
          <w:i/>
          <w:sz w:val="28"/>
          <w:szCs w:val="28"/>
        </w:rPr>
        <w:t>:</w:t>
      </w:r>
    </w:p>
    <w:p w:rsidR="00193939" w:rsidRPr="004F5DA6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4F5DA6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4F5DA6">
        <w:rPr>
          <w:rFonts w:eastAsiaTheme="minorEastAsia"/>
          <w:bCs/>
          <w:i/>
          <w:sz w:val="28"/>
          <w:szCs w:val="28"/>
        </w:rPr>
        <w:t>:</w:t>
      </w:r>
    </w:p>
    <w:p w:rsidR="00193939" w:rsidRPr="004F5DA6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4F5DA6"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Сведения об авторе: </w:t>
      </w:r>
      <w:r w:rsidR="00692D76" w:rsidRPr="00692D76">
        <w:rPr>
          <w:rFonts w:eastAsiaTheme="minorEastAsia"/>
          <w:sz w:val="28"/>
          <w:szCs w:val="28"/>
        </w:rPr>
        <w:t>Трудовое право, право социального обеспечения</w:t>
      </w:r>
      <w:r w:rsidR="00692D76">
        <w:rPr>
          <w:rFonts w:eastAsiaTheme="minorEastAsia"/>
          <w:sz w:val="28"/>
          <w:szCs w:val="28"/>
        </w:rPr>
        <w:t xml:space="preserve">; </w:t>
      </w:r>
      <w:r w:rsidR="001939F9">
        <w:rPr>
          <w:rFonts w:eastAsiaTheme="minorEastAsia"/>
          <w:sz w:val="28"/>
          <w:szCs w:val="28"/>
        </w:rPr>
        <w:t>Кротов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Михаил Александрович</w:t>
      </w:r>
      <w:r>
        <w:rPr>
          <w:rFonts w:eastAsiaTheme="minorEastAsia"/>
          <w:sz w:val="28"/>
          <w:szCs w:val="28"/>
        </w:rPr>
        <w:t>,</w:t>
      </w:r>
      <w:r w:rsidRPr="001F17E0">
        <w:rPr>
          <w:rFonts w:eastAsiaTheme="minorEastAsia"/>
          <w:sz w:val="28"/>
          <w:szCs w:val="28"/>
        </w:rPr>
        <w:t xml:space="preserve"> </w:t>
      </w:r>
      <w:r w:rsidR="001165A1">
        <w:rPr>
          <w:rFonts w:eastAsiaTheme="minorEastAsia"/>
          <w:sz w:val="28"/>
          <w:szCs w:val="28"/>
        </w:rPr>
        <w:t xml:space="preserve">кандидат </w:t>
      </w:r>
      <w:r w:rsidR="00C129BE">
        <w:rPr>
          <w:rFonts w:eastAsiaTheme="minorEastAsia"/>
          <w:sz w:val="28"/>
          <w:szCs w:val="28"/>
        </w:rPr>
        <w:t>юридических</w:t>
      </w:r>
      <w:r w:rsidR="001165A1">
        <w:rPr>
          <w:rFonts w:eastAsiaTheme="minorEastAsia"/>
          <w:sz w:val="28"/>
          <w:szCs w:val="28"/>
        </w:rPr>
        <w:t xml:space="preserve"> наук,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EE1F5C">
        <w:rPr>
          <w:rFonts w:eastAsiaTheme="minorEastAsia"/>
          <w:sz w:val="28"/>
          <w:szCs w:val="28"/>
        </w:rPr>
        <w:t>менеджмента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Московского государственного университета им. М.В. Ломоносова</w:t>
      </w:r>
      <w:r>
        <w:rPr>
          <w:rFonts w:eastAsiaTheme="minorEastAsia"/>
          <w:sz w:val="28"/>
          <w:szCs w:val="28"/>
        </w:rPr>
        <w:t>, +79993676767</w:t>
      </w:r>
      <w:r w:rsidRPr="001F17E0">
        <w:rPr>
          <w:rFonts w:eastAsiaTheme="minorEastAsia"/>
          <w:sz w:val="28"/>
          <w:szCs w:val="28"/>
        </w:rPr>
        <w:t xml:space="preserve">, </w:t>
      </w:r>
      <w:r w:rsidR="001939F9">
        <w:rPr>
          <w:rFonts w:eastAsiaTheme="minorEastAsia"/>
          <w:sz w:val="28"/>
          <w:szCs w:val="28"/>
          <w:lang w:val="en-US"/>
        </w:rPr>
        <w:t>krotov</w:t>
      </w:r>
      <w:r w:rsidRPr="001F17E0">
        <w:rPr>
          <w:rFonts w:eastAsiaTheme="minorEastAsia"/>
          <w:sz w:val="28"/>
          <w:szCs w:val="28"/>
        </w:rPr>
        <w:t>-</w:t>
      </w:r>
      <w:r w:rsidR="001939F9">
        <w:rPr>
          <w:rFonts w:eastAsiaTheme="minorEastAsia"/>
          <w:sz w:val="28"/>
          <w:szCs w:val="28"/>
          <w:lang w:val="en-US"/>
        </w:rPr>
        <w:t>msk</w:t>
      </w:r>
      <w:r w:rsidRPr="001F17E0">
        <w:rPr>
          <w:rFonts w:eastAsiaTheme="minorEastAsia"/>
          <w:sz w:val="28"/>
          <w:szCs w:val="28"/>
        </w:rPr>
        <w:t xml:space="preserve">@yandex.ru, </w:t>
      </w:r>
      <w:r w:rsidR="002A532A">
        <w:rPr>
          <w:rFonts w:eastAsiaTheme="minorEastAsia"/>
          <w:sz w:val="28"/>
          <w:szCs w:val="28"/>
        </w:rPr>
        <w:t>125009</w:t>
      </w:r>
      <w:r>
        <w:rPr>
          <w:rFonts w:eastAsiaTheme="minorEastAsia"/>
          <w:sz w:val="28"/>
          <w:szCs w:val="28"/>
        </w:rPr>
        <w:t xml:space="preserve">, Россия, </w:t>
      </w:r>
      <w:r w:rsidR="002A532A">
        <w:rPr>
          <w:rFonts w:eastAsiaTheme="minorEastAsia"/>
          <w:sz w:val="28"/>
          <w:szCs w:val="28"/>
        </w:rPr>
        <w:t>Москва</w:t>
      </w:r>
      <w:r>
        <w:rPr>
          <w:rFonts w:eastAsiaTheme="minorEastAsia"/>
          <w:sz w:val="28"/>
          <w:szCs w:val="28"/>
        </w:rPr>
        <w:t>, ул</w:t>
      </w:r>
      <w:r w:rsidR="001939F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Тверская</w:t>
      </w:r>
      <w:r>
        <w:rPr>
          <w:rFonts w:eastAsiaTheme="minorEastAsia"/>
          <w:sz w:val="28"/>
          <w:szCs w:val="28"/>
        </w:rPr>
        <w:t>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32" w:rsidRDefault="00243E32" w:rsidP="00936C71">
      <w:pPr>
        <w:spacing w:after="0" w:line="240" w:lineRule="auto"/>
      </w:pPr>
      <w:r>
        <w:separator/>
      </w:r>
    </w:p>
  </w:endnote>
  <w:endnote w:type="continuationSeparator" w:id="0">
    <w:p w:rsidR="00243E32" w:rsidRDefault="00243E32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F2" w:rsidRDefault="002B51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F2" w:rsidRDefault="002B51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F2" w:rsidRDefault="002B51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32" w:rsidRDefault="00243E32" w:rsidP="00936C71">
      <w:pPr>
        <w:spacing w:after="0" w:line="240" w:lineRule="auto"/>
      </w:pPr>
      <w:r>
        <w:separator/>
      </w:r>
    </w:p>
  </w:footnote>
  <w:footnote w:type="continuationSeparator" w:id="0">
    <w:p w:rsidR="00243E32" w:rsidRDefault="00243E32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F2" w:rsidRDefault="002B51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C71" w:rsidRPr="00D25620" w:rsidRDefault="006F5B02" w:rsidP="00D25620">
    <w:pPr>
      <w:pStyle w:val="a3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D25620">
      <w:rPr>
        <w:rFonts w:ascii="Times New Roman" w:hAnsi="Times New Roman" w:cs="Times New Roman"/>
        <w:b/>
        <w:sz w:val="20"/>
        <w:szCs w:val="20"/>
        <w:lang w:val="en-US"/>
      </w:rPr>
      <w:t>E-mail</w:t>
    </w:r>
    <w:r w:rsidR="00936C71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FD6400" w:rsidRPr="00D25620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936C71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243E32">
      <w:fldChar w:fldCharType="begin"/>
    </w:r>
    <w:r w:rsidR="00243E32" w:rsidRPr="00FF6D60">
      <w:rPr>
        <w:lang w:val="en-US"/>
      </w:rPr>
      <w:instrText xml:space="preserve"> HYPERLINK "mailto:donagra@yandex.com" </w:instrText>
    </w:r>
    <w:r w:rsidR="00243E32">
      <w:fldChar w:fldCharType="separate"/>
    </w:r>
    <w:r w:rsidR="002B51F2" w:rsidRPr="00F805FA">
      <w:rPr>
        <w:rStyle w:val="a9"/>
        <w:rFonts w:ascii="Times New Roman" w:hAnsi="Times New Roman" w:cs="Times New Roman"/>
        <w:sz w:val="20"/>
        <w:szCs w:val="20"/>
        <w:lang w:val="en-US"/>
      </w:rPr>
      <w:t>donagra@yandex.com</w:t>
    </w:r>
    <w:r w:rsidR="00243E32">
      <w:rPr>
        <w:rStyle w:val="a9"/>
        <w:rFonts w:ascii="Times New Roman" w:hAnsi="Times New Roman" w:cs="Times New Roman"/>
        <w:sz w:val="20"/>
        <w:szCs w:val="20"/>
        <w:lang w:val="en-US"/>
      </w:rPr>
      <w:fldChar w:fldCharType="end"/>
    </w:r>
    <w:r w:rsidR="00D25620" w:rsidRPr="00D25620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25620" w:rsidRPr="00D25620">
      <w:rPr>
        <w:rFonts w:ascii="Times New Roman" w:hAnsi="Times New Roman" w:cs="Times New Roman"/>
        <w:b/>
        <w:sz w:val="20"/>
        <w:szCs w:val="20"/>
      </w:rPr>
      <w:t>Сайт</w:t>
    </w:r>
    <w:r w:rsidR="00D25620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D25620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DD6E17" w:rsidRPr="00DD6E17">
      <w:rPr>
        <w:rFonts w:ascii="Times New Roman" w:hAnsi="Times New Roman" w:cs="Times New Roman"/>
        <w:sz w:val="20"/>
        <w:szCs w:val="20"/>
        <w:lang w:val="en-US"/>
      </w:rPr>
      <w:t>http://donagra.ru/Promushlenkst_i_selskoe_hozyaistvo.php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F2" w:rsidRDefault="002B51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00BE7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C71"/>
    <w:rsid w:val="00031380"/>
    <w:rsid w:val="000361A8"/>
    <w:rsid w:val="00044086"/>
    <w:rsid w:val="000505FB"/>
    <w:rsid w:val="00052EEC"/>
    <w:rsid w:val="000702AA"/>
    <w:rsid w:val="000E4BD5"/>
    <w:rsid w:val="001001A9"/>
    <w:rsid w:val="0010696E"/>
    <w:rsid w:val="00111334"/>
    <w:rsid w:val="001165A1"/>
    <w:rsid w:val="00117933"/>
    <w:rsid w:val="00123699"/>
    <w:rsid w:val="00125231"/>
    <w:rsid w:val="001363A6"/>
    <w:rsid w:val="00157991"/>
    <w:rsid w:val="00193939"/>
    <w:rsid w:val="001939F9"/>
    <w:rsid w:val="001B41FA"/>
    <w:rsid w:val="001F17E0"/>
    <w:rsid w:val="002044A5"/>
    <w:rsid w:val="002160A1"/>
    <w:rsid w:val="0021672F"/>
    <w:rsid w:val="00243E32"/>
    <w:rsid w:val="0027431A"/>
    <w:rsid w:val="00293843"/>
    <w:rsid w:val="002A532A"/>
    <w:rsid w:val="002A5DED"/>
    <w:rsid w:val="002B1503"/>
    <w:rsid w:val="002B51F2"/>
    <w:rsid w:val="002D2D0B"/>
    <w:rsid w:val="002E0B81"/>
    <w:rsid w:val="002F2BAA"/>
    <w:rsid w:val="00310C2D"/>
    <w:rsid w:val="00315A41"/>
    <w:rsid w:val="00346BE2"/>
    <w:rsid w:val="003709F3"/>
    <w:rsid w:val="003800D0"/>
    <w:rsid w:val="003A70B2"/>
    <w:rsid w:val="003C748B"/>
    <w:rsid w:val="003E2172"/>
    <w:rsid w:val="003E2A2D"/>
    <w:rsid w:val="004174BC"/>
    <w:rsid w:val="00417F00"/>
    <w:rsid w:val="00442E56"/>
    <w:rsid w:val="00446A0F"/>
    <w:rsid w:val="00452E48"/>
    <w:rsid w:val="00457575"/>
    <w:rsid w:val="00464073"/>
    <w:rsid w:val="0048279E"/>
    <w:rsid w:val="004C0EB7"/>
    <w:rsid w:val="004E2D70"/>
    <w:rsid w:val="004F5DA6"/>
    <w:rsid w:val="005234C8"/>
    <w:rsid w:val="00532F1E"/>
    <w:rsid w:val="00542BEA"/>
    <w:rsid w:val="00552356"/>
    <w:rsid w:val="0055751E"/>
    <w:rsid w:val="0058711A"/>
    <w:rsid w:val="005B5100"/>
    <w:rsid w:val="005C4156"/>
    <w:rsid w:val="005E1801"/>
    <w:rsid w:val="00622581"/>
    <w:rsid w:val="006251E3"/>
    <w:rsid w:val="00657CA4"/>
    <w:rsid w:val="00666BBD"/>
    <w:rsid w:val="00692D76"/>
    <w:rsid w:val="00692FB2"/>
    <w:rsid w:val="00697349"/>
    <w:rsid w:val="006E1FDF"/>
    <w:rsid w:val="006F342F"/>
    <w:rsid w:val="006F3903"/>
    <w:rsid w:val="006F5B02"/>
    <w:rsid w:val="00712A9D"/>
    <w:rsid w:val="00712BF6"/>
    <w:rsid w:val="00715DD2"/>
    <w:rsid w:val="00726915"/>
    <w:rsid w:val="007928C3"/>
    <w:rsid w:val="007F269E"/>
    <w:rsid w:val="007F6991"/>
    <w:rsid w:val="00802E25"/>
    <w:rsid w:val="00806C25"/>
    <w:rsid w:val="00807EE1"/>
    <w:rsid w:val="008211CD"/>
    <w:rsid w:val="00863BBC"/>
    <w:rsid w:val="008648DA"/>
    <w:rsid w:val="00875A6B"/>
    <w:rsid w:val="008B7156"/>
    <w:rsid w:val="008D4045"/>
    <w:rsid w:val="008E01D5"/>
    <w:rsid w:val="008F3828"/>
    <w:rsid w:val="00905253"/>
    <w:rsid w:val="00905C52"/>
    <w:rsid w:val="009258C5"/>
    <w:rsid w:val="00930221"/>
    <w:rsid w:val="009339F2"/>
    <w:rsid w:val="00936C71"/>
    <w:rsid w:val="0095516B"/>
    <w:rsid w:val="009626B1"/>
    <w:rsid w:val="00970AE4"/>
    <w:rsid w:val="00983DF5"/>
    <w:rsid w:val="009B76ED"/>
    <w:rsid w:val="009E4ACD"/>
    <w:rsid w:val="009F6E6F"/>
    <w:rsid w:val="00A16FB3"/>
    <w:rsid w:val="00A261CC"/>
    <w:rsid w:val="00A36924"/>
    <w:rsid w:val="00A44EF5"/>
    <w:rsid w:val="00A67EB4"/>
    <w:rsid w:val="00A77928"/>
    <w:rsid w:val="00A810F9"/>
    <w:rsid w:val="00AB1C62"/>
    <w:rsid w:val="00AB79B8"/>
    <w:rsid w:val="00AD021F"/>
    <w:rsid w:val="00AF309F"/>
    <w:rsid w:val="00AF39A3"/>
    <w:rsid w:val="00AF7D7B"/>
    <w:rsid w:val="00B057B8"/>
    <w:rsid w:val="00B17D6D"/>
    <w:rsid w:val="00B36D92"/>
    <w:rsid w:val="00B51086"/>
    <w:rsid w:val="00B52088"/>
    <w:rsid w:val="00B65458"/>
    <w:rsid w:val="00B84755"/>
    <w:rsid w:val="00B85F84"/>
    <w:rsid w:val="00B944A0"/>
    <w:rsid w:val="00BD2077"/>
    <w:rsid w:val="00BD4747"/>
    <w:rsid w:val="00BE0799"/>
    <w:rsid w:val="00BE28BD"/>
    <w:rsid w:val="00BE38F7"/>
    <w:rsid w:val="00BF0D14"/>
    <w:rsid w:val="00BF62D9"/>
    <w:rsid w:val="00C129BE"/>
    <w:rsid w:val="00C2117E"/>
    <w:rsid w:val="00C633E2"/>
    <w:rsid w:val="00C708CD"/>
    <w:rsid w:val="00C749FF"/>
    <w:rsid w:val="00C80C01"/>
    <w:rsid w:val="00C81718"/>
    <w:rsid w:val="00C86227"/>
    <w:rsid w:val="00C96814"/>
    <w:rsid w:val="00CA1655"/>
    <w:rsid w:val="00CA20FC"/>
    <w:rsid w:val="00CB6B52"/>
    <w:rsid w:val="00CD3116"/>
    <w:rsid w:val="00D032D7"/>
    <w:rsid w:val="00D25620"/>
    <w:rsid w:val="00D26900"/>
    <w:rsid w:val="00D87ADE"/>
    <w:rsid w:val="00DA0910"/>
    <w:rsid w:val="00DA4940"/>
    <w:rsid w:val="00DB67F9"/>
    <w:rsid w:val="00DC3265"/>
    <w:rsid w:val="00DC4EF5"/>
    <w:rsid w:val="00DD6E17"/>
    <w:rsid w:val="00DD7373"/>
    <w:rsid w:val="00E35FBC"/>
    <w:rsid w:val="00E37861"/>
    <w:rsid w:val="00E53E89"/>
    <w:rsid w:val="00E5557B"/>
    <w:rsid w:val="00E56AA2"/>
    <w:rsid w:val="00EB76E0"/>
    <w:rsid w:val="00ED49D8"/>
    <w:rsid w:val="00EE1F5C"/>
    <w:rsid w:val="00EE6935"/>
    <w:rsid w:val="00F37F48"/>
    <w:rsid w:val="00F50AB3"/>
    <w:rsid w:val="00F5219B"/>
    <w:rsid w:val="00F55482"/>
    <w:rsid w:val="00F7000D"/>
    <w:rsid w:val="00F7356C"/>
    <w:rsid w:val="00FA6DAF"/>
    <w:rsid w:val="00FC5E5A"/>
    <w:rsid w:val="00FD6400"/>
    <w:rsid w:val="00FE08E9"/>
    <w:rsid w:val="00FE44AE"/>
    <w:rsid w:val="00FF04E2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40FD59-8395-4F74-8282-34F2366B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  <w:style w:type="paragraph" w:customStyle="1" w:styleId="p2">
    <w:name w:val="p2"/>
    <w:basedOn w:val="a"/>
    <w:rsid w:val="007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896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239509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06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320522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80CD-1660-4A13-97B2-BE7AE18A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134</cp:revision>
  <dcterms:created xsi:type="dcterms:W3CDTF">2017-08-02T09:56:00Z</dcterms:created>
  <dcterms:modified xsi:type="dcterms:W3CDTF">2024-01-17T07:36:00Z</dcterms:modified>
</cp:coreProperties>
</file>