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52" w:rsidRPr="006101F8" w:rsidRDefault="00EB1352" w:rsidP="00EB1352">
      <w:pPr>
        <w:spacing w:line="216" w:lineRule="auto"/>
        <w:jc w:val="right"/>
        <w:rPr>
          <w:rFonts w:asciiTheme="minorHAnsi" w:hAnsiTheme="minorHAnsi"/>
          <w:i/>
          <w:color w:val="00B050"/>
          <w:spacing w:val="-8"/>
          <w:sz w:val="26"/>
          <w:szCs w:val="26"/>
        </w:rPr>
      </w:pPr>
      <w:r w:rsidRPr="006101F8">
        <w:rPr>
          <w:rFonts w:asciiTheme="minorHAnsi" w:hAnsiTheme="minorHAnsi"/>
          <w:i/>
          <w:color w:val="00B050"/>
          <w:spacing w:val="-8"/>
          <w:sz w:val="26"/>
          <w:szCs w:val="26"/>
        </w:rPr>
        <w:t>Информационное письмо №</w:t>
      </w:r>
      <w:r w:rsidR="00A02685">
        <w:rPr>
          <w:rFonts w:asciiTheme="minorHAnsi" w:hAnsiTheme="minorHAnsi"/>
          <w:i/>
          <w:color w:val="00B050"/>
          <w:spacing w:val="-8"/>
          <w:sz w:val="26"/>
          <w:szCs w:val="26"/>
        </w:rPr>
        <w:t>2</w:t>
      </w:r>
    </w:p>
    <w:p w:rsidR="00EB1352" w:rsidRPr="00337453" w:rsidRDefault="00EB1352" w:rsidP="00EB1352">
      <w:pPr>
        <w:spacing w:line="216" w:lineRule="auto"/>
        <w:jc w:val="right"/>
        <w:rPr>
          <w:rFonts w:asciiTheme="minorHAnsi" w:hAnsiTheme="minorHAnsi"/>
          <w:i/>
          <w:color w:val="00B0F0"/>
          <w:spacing w:val="-8"/>
          <w:sz w:val="8"/>
          <w:szCs w:val="26"/>
        </w:rPr>
      </w:pPr>
    </w:p>
    <w:p w:rsidR="008213CC" w:rsidRPr="00B328FC" w:rsidRDefault="00127B8B" w:rsidP="00B328FC">
      <w:pPr>
        <w:spacing w:after="60" w:line="216" w:lineRule="auto"/>
        <w:jc w:val="center"/>
        <w:rPr>
          <w:rFonts w:asciiTheme="minorHAnsi" w:hAnsiTheme="minorHAnsi"/>
          <w:b/>
          <w:color w:val="0062AC"/>
          <w:sz w:val="26"/>
          <w:szCs w:val="26"/>
        </w:rPr>
      </w:pPr>
      <w:r w:rsidRPr="00B328FC">
        <w:rPr>
          <w:rFonts w:asciiTheme="minorHAnsi" w:hAnsiTheme="minorHAnsi"/>
          <w:b/>
          <w:color w:val="0062AC"/>
          <w:sz w:val="26"/>
          <w:szCs w:val="26"/>
        </w:rPr>
        <w:t>Министерство науки и высшего образования Российской Федерации</w:t>
      </w:r>
    </w:p>
    <w:p w:rsidR="005F294E" w:rsidRPr="00B328FC" w:rsidRDefault="005F294E" w:rsidP="00B328FC">
      <w:pPr>
        <w:spacing w:after="60" w:line="216" w:lineRule="auto"/>
        <w:jc w:val="center"/>
        <w:rPr>
          <w:rFonts w:asciiTheme="minorHAnsi" w:hAnsiTheme="minorHAnsi"/>
          <w:b/>
          <w:color w:val="0062AC"/>
          <w:sz w:val="26"/>
          <w:szCs w:val="26"/>
        </w:rPr>
      </w:pPr>
      <w:r w:rsidRPr="00B328FC">
        <w:rPr>
          <w:rFonts w:asciiTheme="minorHAnsi" w:hAnsiTheme="minorHAnsi"/>
          <w:b/>
          <w:color w:val="0062AC"/>
          <w:sz w:val="26"/>
          <w:szCs w:val="26"/>
        </w:rPr>
        <w:t xml:space="preserve">ФГБОУ </w:t>
      </w:r>
      <w:proofErr w:type="gramStart"/>
      <w:r w:rsidRPr="00B328FC">
        <w:rPr>
          <w:rFonts w:asciiTheme="minorHAnsi" w:hAnsiTheme="minorHAnsi"/>
          <w:b/>
          <w:color w:val="0062AC"/>
          <w:sz w:val="26"/>
          <w:szCs w:val="26"/>
        </w:rPr>
        <w:t>ВО</w:t>
      </w:r>
      <w:proofErr w:type="gramEnd"/>
      <w:r w:rsidRPr="00B328FC">
        <w:rPr>
          <w:rFonts w:asciiTheme="minorHAnsi" w:hAnsiTheme="minorHAnsi"/>
          <w:b/>
          <w:color w:val="0062AC"/>
          <w:sz w:val="26"/>
          <w:szCs w:val="26"/>
        </w:rPr>
        <w:t xml:space="preserve"> «Кубанский государственн</w:t>
      </w:r>
      <w:r w:rsidR="00B328FC" w:rsidRPr="00B328FC">
        <w:rPr>
          <w:rFonts w:asciiTheme="minorHAnsi" w:hAnsiTheme="minorHAnsi"/>
          <w:b/>
          <w:color w:val="0062AC"/>
          <w:sz w:val="26"/>
          <w:szCs w:val="26"/>
        </w:rPr>
        <w:t>ый технологический университет»</w:t>
      </w:r>
    </w:p>
    <w:p w:rsidR="008318FB" w:rsidRPr="00B328FC" w:rsidRDefault="008318FB" w:rsidP="00B328FC">
      <w:pPr>
        <w:spacing w:after="60" w:line="216" w:lineRule="auto"/>
        <w:jc w:val="center"/>
        <w:rPr>
          <w:rFonts w:asciiTheme="minorHAnsi" w:hAnsiTheme="minorHAnsi"/>
          <w:b/>
          <w:color w:val="0062AC"/>
          <w:sz w:val="26"/>
          <w:szCs w:val="26"/>
        </w:rPr>
      </w:pPr>
      <w:r w:rsidRPr="00B328FC">
        <w:rPr>
          <w:rFonts w:asciiTheme="minorHAnsi" w:hAnsiTheme="minorHAnsi"/>
          <w:b/>
          <w:color w:val="0062AC"/>
          <w:sz w:val="26"/>
          <w:szCs w:val="26"/>
        </w:rPr>
        <w:t>Научно-технический центр «Техносферная безопасность»</w:t>
      </w:r>
    </w:p>
    <w:p w:rsidR="00416D0F" w:rsidRPr="00B328FC" w:rsidRDefault="00416D0F" w:rsidP="00B328FC">
      <w:pPr>
        <w:spacing w:after="60" w:line="216" w:lineRule="auto"/>
        <w:jc w:val="center"/>
        <w:rPr>
          <w:rFonts w:asciiTheme="minorHAnsi" w:hAnsiTheme="minorHAnsi"/>
          <w:b/>
          <w:color w:val="0062AC"/>
          <w:sz w:val="26"/>
          <w:szCs w:val="26"/>
        </w:rPr>
      </w:pPr>
      <w:r w:rsidRPr="00B328FC">
        <w:rPr>
          <w:rFonts w:asciiTheme="minorHAnsi" w:hAnsiTheme="minorHAnsi"/>
          <w:b/>
          <w:color w:val="0062AC"/>
          <w:sz w:val="26"/>
          <w:szCs w:val="26"/>
        </w:rPr>
        <w:t>Государственная инспекция труда в Краснодарском крае</w:t>
      </w:r>
    </w:p>
    <w:p w:rsidR="00434A73" w:rsidRPr="00B328FC" w:rsidRDefault="00434A73" w:rsidP="00B328FC">
      <w:pPr>
        <w:spacing w:after="60" w:line="216" w:lineRule="auto"/>
        <w:jc w:val="center"/>
        <w:rPr>
          <w:rFonts w:asciiTheme="minorHAnsi" w:hAnsiTheme="minorHAnsi"/>
          <w:b/>
          <w:color w:val="0062AC"/>
          <w:sz w:val="26"/>
          <w:szCs w:val="26"/>
        </w:rPr>
      </w:pPr>
      <w:r w:rsidRPr="00B328FC">
        <w:rPr>
          <w:rFonts w:asciiTheme="minorHAnsi" w:hAnsiTheme="minorHAnsi"/>
          <w:b/>
          <w:color w:val="0062AC"/>
          <w:sz w:val="26"/>
          <w:szCs w:val="26"/>
        </w:rPr>
        <w:t>Межрегиональное управление Федеральной службы по надзору в сфере природопользования</w:t>
      </w:r>
      <w:r w:rsidR="00B328FC" w:rsidRPr="00B328FC">
        <w:rPr>
          <w:rFonts w:asciiTheme="minorHAnsi" w:hAnsiTheme="minorHAnsi"/>
          <w:b/>
          <w:color w:val="0062AC"/>
          <w:sz w:val="26"/>
          <w:szCs w:val="26"/>
        </w:rPr>
        <w:t xml:space="preserve"> </w:t>
      </w:r>
      <w:r w:rsidRPr="00B328FC">
        <w:rPr>
          <w:rFonts w:asciiTheme="minorHAnsi" w:hAnsiTheme="minorHAnsi"/>
          <w:b/>
          <w:color w:val="0062AC"/>
          <w:sz w:val="26"/>
          <w:szCs w:val="26"/>
        </w:rPr>
        <w:t>по Краснодарскому краю и Республике Адыгея</w:t>
      </w:r>
    </w:p>
    <w:p w:rsidR="00434A73" w:rsidRPr="00B328FC" w:rsidRDefault="00434A73" w:rsidP="00B328FC">
      <w:pPr>
        <w:spacing w:after="60" w:line="216" w:lineRule="auto"/>
        <w:jc w:val="center"/>
        <w:rPr>
          <w:rFonts w:asciiTheme="minorHAnsi" w:hAnsiTheme="minorHAnsi"/>
          <w:b/>
          <w:color w:val="0062AC"/>
          <w:sz w:val="26"/>
          <w:szCs w:val="26"/>
        </w:rPr>
      </w:pPr>
      <w:r w:rsidRPr="00B328FC">
        <w:rPr>
          <w:rFonts w:asciiTheme="minorHAnsi" w:hAnsiTheme="minorHAnsi"/>
          <w:b/>
          <w:color w:val="0062AC"/>
          <w:sz w:val="26"/>
          <w:szCs w:val="26"/>
        </w:rPr>
        <w:t>Главное управление МЧС России по Краснодарскому краю</w:t>
      </w:r>
    </w:p>
    <w:p w:rsidR="00434A73" w:rsidRPr="00B328FC" w:rsidRDefault="00434A73" w:rsidP="00B328FC">
      <w:pPr>
        <w:spacing w:after="60" w:line="216" w:lineRule="auto"/>
        <w:jc w:val="center"/>
        <w:rPr>
          <w:rFonts w:asciiTheme="minorHAnsi" w:hAnsiTheme="minorHAnsi"/>
          <w:b/>
          <w:color w:val="0062AC"/>
          <w:sz w:val="26"/>
          <w:szCs w:val="26"/>
        </w:rPr>
      </w:pPr>
      <w:r w:rsidRPr="00B328FC">
        <w:rPr>
          <w:rFonts w:asciiTheme="minorHAnsi" w:hAnsiTheme="minorHAnsi"/>
          <w:b/>
          <w:color w:val="0062AC"/>
          <w:sz w:val="26"/>
          <w:szCs w:val="26"/>
        </w:rPr>
        <w:t>Краснодарское региональное отделение Фонда социального страхования РФ</w:t>
      </w:r>
    </w:p>
    <w:p w:rsidR="00960460" w:rsidRPr="00B328FC" w:rsidRDefault="00D653B4" w:rsidP="00B328FC">
      <w:pPr>
        <w:spacing w:after="60" w:line="216" w:lineRule="auto"/>
        <w:jc w:val="center"/>
        <w:rPr>
          <w:rFonts w:asciiTheme="minorHAnsi" w:hAnsiTheme="minorHAnsi"/>
          <w:b/>
          <w:color w:val="0062AC"/>
          <w:sz w:val="26"/>
          <w:szCs w:val="26"/>
        </w:rPr>
      </w:pPr>
      <w:hyperlink r:id="rId6" w:tgtFrame="_blank" w:history="1">
        <w:r w:rsidR="00E57072" w:rsidRPr="00B328FC">
          <w:rPr>
            <w:rFonts w:asciiTheme="minorHAnsi" w:hAnsiTheme="minorHAnsi"/>
            <w:b/>
            <w:color w:val="0062AC"/>
            <w:sz w:val="26"/>
            <w:szCs w:val="26"/>
          </w:rPr>
          <w:t xml:space="preserve">Министерство </w:t>
        </w:r>
        <w:r w:rsidR="001C0E76" w:rsidRPr="00B328FC">
          <w:rPr>
            <w:rFonts w:asciiTheme="minorHAnsi" w:hAnsiTheme="minorHAnsi"/>
            <w:b/>
            <w:color w:val="0062AC"/>
            <w:sz w:val="26"/>
            <w:szCs w:val="26"/>
          </w:rPr>
          <w:t>труда и социального развития</w:t>
        </w:r>
        <w:r w:rsidR="00960460" w:rsidRPr="00B328FC">
          <w:rPr>
            <w:rFonts w:asciiTheme="minorHAnsi" w:hAnsiTheme="minorHAnsi"/>
            <w:b/>
            <w:color w:val="0062AC"/>
            <w:sz w:val="26"/>
            <w:szCs w:val="26"/>
          </w:rPr>
          <w:t xml:space="preserve"> Краснодарского края</w:t>
        </w:r>
      </w:hyperlink>
    </w:p>
    <w:p w:rsidR="00416D0F" w:rsidRPr="00B328FC" w:rsidRDefault="00416D0F" w:rsidP="00B328FC">
      <w:pPr>
        <w:spacing w:after="60" w:line="216" w:lineRule="auto"/>
        <w:jc w:val="center"/>
        <w:rPr>
          <w:rFonts w:asciiTheme="minorHAnsi" w:hAnsiTheme="minorHAnsi"/>
          <w:b/>
          <w:color w:val="0062AC"/>
          <w:sz w:val="26"/>
          <w:szCs w:val="26"/>
        </w:rPr>
      </w:pPr>
      <w:r w:rsidRPr="00B328FC">
        <w:rPr>
          <w:rFonts w:asciiTheme="minorHAnsi" w:hAnsiTheme="minorHAnsi"/>
          <w:b/>
          <w:color w:val="0062AC"/>
          <w:sz w:val="26"/>
          <w:szCs w:val="26"/>
        </w:rPr>
        <w:t>Министерство природных ресурсов Краснодарского края</w:t>
      </w:r>
    </w:p>
    <w:p w:rsidR="00434A73" w:rsidRPr="00B328FC" w:rsidRDefault="00434A73" w:rsidP="00B328FC">
      <w:pPr>
        <w:spacing w:after="60" w:line="216" w:lineRule="auto"/>
        <w:jc w:val="center"/>
        <w:rPr>
          <w:rFonts w:asciiTheme="minorHAnsi" w:hAnsiTheme="minorHAnsi"/>
          <w:b/>
          <w:color w:val="0062AC"/>
          <w:sz w:val="26"/>
          <w:szCs w:val="26"/>
        </w:rPr>
      </w:pPr>
      <w:r w:rsidRPr="00B328FC">
        <w:rPr>
          <w:rFonts w:asciiTheme="minorHAnsi" w:hAnsiTheme="minorHAnsi"/>
          <w:b/>
          <w:color w:val="0062AC"/>
          <w:sz w:val="26"/>
          <w:szCs w:val="26"/>
        </w:rPr>
        <w:t>АО «</w:t>
      </w:r>
      <w:proofErr w:type="spellStart"/>
      <w:r w:rsidRPr="00B328FC">
        <w:rPr>
          <w:rFonts w:asciiTheme="minorHAnsi" w:hAnsiTheme="minorHAnsi"/>
          <w:b/>
          <w:color w:val="0062AC"/>
          <w:sz w:val="26"/>
          <w:szCs w:val="26"/>
        </w:rPr>
        <w:t>Черномортранснефть</w:t>
      </w:r>
      <w:proofErr w:type="spellEnd"/>
      <w:r w:rsidRPr="00B328FC">
        <w:rPr>
          <w:rFonts w:asciiTheme="minorHAnsi" w:hAnsiTheme="minorHAnsi"/>
          <w:b/>
          <w:color w:val="0062AC"/>
          <w:sz w:val="26"/>
          <w:szCs w:val="26"/>
        </w:rPr>
        <w:t>»</w:t>
      </w:r>
    </w:p>
    <w:p w:rsidR="00AE1CD0" w:rsidRPr="0072667B" w:rsidRDefault="00AE1CD0" w:rsidP="00B328FC">
      <w:pPr>
        <w:spacing w:line="216" w:lineRule="auto"/>
        <w:jc w:val="center"/>
        <w:rPr>
          <w:rFonts w:asciiTheme="minorHAnsi" w:hAnsiTheme="minorHAnsi"/>
          <w:b/>
          <w:bCs/>
          <w:color w:val="004386"/>
          <w:sz w:val="20"/>
          <w:szCs w:val="28"/>
        </w:rPr>
      </w:pPr>
    </w:p>
    <w:bookmarkStart w:id="0" w:name="_GoBack"/>
    <w:bookmarkEnd w:id="0"/>
    <w:p w:rsidR="008213CC" w:rsidRPr="002F0314" w:rsidRDefault="00752750" w:rsidP="008213CC">
      <w:pPr>
        <w:ind w:right="-180"/>
        <w:jc w:val="center"/>
        <w:rPr>
          <w:rFonts w:asciiTheme="minorHAnsi" w:hAnsiTheme="minorHAnsi"/>
          <w:sz w:val="28"/>
          <w:szCs w:val="28"/>
        </w:rPr>
      </w:pPr>
      <w:r w:rsidRPr="002F0314">
        <w:rPr>
          <w:rFonts w:asciiTheme="minorHAnsi" w:hAnsiTheme="minorHAnsi"/>
          <w:sz w:val="28"/>
          <w:szCs w:val="28"/>
        </w:rPr>
        <w:object w:dxaOrig="5140" w:dyaOrig="5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45pt;height:142.45pt" o:ole="">
            <v:imagedata r:id="rId7" o:title=""/>
          </v:shape>
          <o:OLEObject Type="Embed" ProgID="CorelPHOTOPAINT.Image.14" ShapeID="_x0000_i1025" DrawAspect="Content" ObjectID="_1612008984" r:id="rId8"/>
        </w:object>
      </w:r>
    </w:p>
    <w:p w:rsidR="007741CD" w:rsidRPr="0072667B" w:rsidRDefault="007741CD" w:rsidP="009770CC">
      <w:pPr>
        <w:jc w:val="center"/>
        <w:rPr>
          <w:rFonts w:asciiTheme="minorHAnsi" w:hAnsiTheme="minorHAnsi"/>
          <w:b/>
          <w:color w:val="0062AC"/>
          <w:sz w:val="18"/>
          <w:szCs w:val="28"/>
        </w:rPr>
      </w:pPr>
    </w:p>
    <w:p w:rsidR="0072667B" w:rsidRPr="00EB1352" w:rsidRDefault="0055593F" w:rsidP="00EB1352">
      <w:pPr>
        <w:spacing w:line="216" w:lineRule="auto"/>
        <w:jc w:val="center"/>
        <w:rPr>
          <w:rFonts w:asciiTheme="minorHAnsi" w:hAnsiTheme="minorHAnsi"/>
          <w:b/>
          <w:color w:val="0062AC"/>
          <w:sz w:val="43"/>
          <w:szCs w:val="43"/>
        </w:rPr>
      </w:pPr>
      <w:r w:rsidRPr="00EB1352">
        <w:rPr>
          <w:rFonts w:asciiTheme="minorHAnsi" w:hAnsiTheme="minorHAnsi"/>
          <w:b/>
          <w:color w:val="0062AC"/>
          <w:sz w:val="43"/>
          <w:szCs w:val="43"/>
        </w:rPr>
        <w:t>«</w:t>
      </w:r>
      <w:r w:rsidRPr="00EB1352">
        <w:rPr>
          <w:rFonts w:asciiTheme="minorHAnsi" w:hAnsiTheme="minorHAnsi"/>
          <w:b/>
          <w:caps/>
          <w:color w:val="0062AC"/>
          <w:sz w:val="43"/>
          <w:szCs w:val="43"/>
        </w:rPr>
        <w:t>Безопасность и ресурсосбережение в техносфере</w:t>
      </w:r>
      <w:r w:rsidRPr="00EB1352">
        <w:rPr>
          <w:rFonts w:asciiTheme="minorHAnsi" w:hAnsiTheme="minorHAnsi"/>
          <w:b/>
          <w:color w:val="0062AC"/>
          <w:sz w:val="43"/>
          <w:szCs w:val="43"/>
        </w:rPr>
        <w:t>»</w:t>
      </w:r>
    </w:p>
    <w:p w:rsidR="0055593F" w:rsidRPr="00EB1352" w:rsidRDefault="008318FB" w:rsidP="00EB1352">
      <w:pPr>
        <w:spacing w:line="216" w:lineRule="auto"/>
        <w:jc w:val="center"/>
        <w:rPr>
          <w:rFonts w:asciiTheme="minorHAnsi" w:hAnsiTheme="minorHAnsi"/>
          <w:b/>
          <w:color w:val="0062AC"/>
          <w:sz w:val="36"/>
          <w:szCs w:val="36"/>
        </w:rPr>
      </w:pPr>
      <w:r w:rsidRPr="00B328FC">
        <w:rPr>
          <w:rFonts w:asciiTheme="minorHAnsi" w:hAnsiTheme="minorHAnsi"/>
          <w:b/>
          <w:color w:val="0062AC"/>
          <w:sz w:val="44"/>
          <w:szCs w:val="36"/>
          <w:lang w:val="en-US"/>
        </w:rPr>
        <w:t>I</w:t>
      </w:r>
      <w:proofErr w:type="spellStart"/>
      <w:r w:rsidR="001C0E76" w:rsidRPr="00B328FC">
        <w:rPr>
          <w:rFonts w:asciiTheme="minorHAnsi" w:hAnsiTheme="minorHAnsi"/>
          <w:b/>
          <w:color w:val="0062AC"/>
          <w:sz w:val="44"/>
          <w:szCs w:val="36"/>
        </w:rPr>
        <w:t>I</w:t>
      </w:r>
      <w:proofErr w:type="spellEnd"/>
      <w:r w:rsidR="008213CC" w:rsidRPr="00EB1352">
        <w:rPr>
          <w:rFonts w:asciiTheme="minorHAnsi" w:hAnsiTheme="minorHAnsi"/>
          <w:b/>
          <w:color w:val="0062AC"/>
          <w:sz w:val="36"/>
          <w:szCs w:val="36"/>
        </w:rPr>
        <w:t xml:space="preserve"> </w:t>
      </w:r>
      <w:r w:rsidR="009753EB" w:rsidRPr="00EB1352">
        <w:rPr>
          <w:rFonts w:asciiTheme="minorHAnsi" w:hAnsiTheme="minorHAnsi"/>
          <w:b/>
          <w:color w:val="0062AC"/>
          <w:sz w:val="36"/>
          <w:szCs w:val="36"/>
        </w:rPr>
        <w:t xml:space="preserve">Международная </w:t>
      </w:r>
      <w:r w:rsidR="0055593F" w:rsidRPr="00EB1352">
        <w:rPr>
          <w:rFonts w:asciiTheme="minorHAnsi" w:hAnsiTheme="minorHAnsi"/>
          <w:b/>
          <w:color w:val="0062AC"/>
          <w:sz w:val="36"/>
          <w:szCs w:val="36"/>
        </w:rPr>
        <w:t xml:space="preserve">научно-практическая конференция </w:t>
      </w:r>
    </w:p>
    <w:p w:rsidR="002213C3" w:rsidRDefault="002213C3" w:rsidP="009770CC">
      <w:pPr>
        <w:jc w:val="center"/>
        <w:rPr>
          <w:rFonts w:asciiTheme="minorHAnsi" w:hAnsiTheme="minorHAnsi"/>
          <w:b/>
          <w:caps/>
          <w:color w:val="0070C0"/>
          <w:spacing w:val="52"/>
          <w:sz w:val="56"/>
          <w:szCs w:val="28"/>
        </w:rPr>
      </w:pPr>
    </w:p>
    <w:p w:rsidR="008213CC" w:rsidRPr="00F1006E" w:rsidRDefault="009753EB" w:rsidP="009770CC">
      <w:pPr>
        <w:jc w:val="center"/>
        <w:rPr>
          <w:rFonts w:asciiTheme="minorHAnsi" w:hAnsiTheme="minorHAnsi"/>
          <w:b/>
          <w:caps/>
          <w:color w:val="0070C0"/>
          <w:spacing w:val="52"/>
          <w:sz w:val="52"/>
          <w:szCs w:val="28"/>
        </w:rPr>
      </w:pPr>
      <w:r w:rsidRPr="00F1006E">
        <w:rPr>
          <w:rFonts w:asciiTheme="minorHAnsi" w:hAnsiTheme="minorHAnsi"/>
          <w:b/>
          <w:caps/>
          <w:color w:val="0070C0"/>
          <w:spacing w:val="52"/>
          <w:sz w:val="56"/>
          <w:szCs w:val="28"/>
        </w:rPr>
        <w:t>Информационное сообщение</w:t>
      </w:r>
    </w:p>
    <w:p w:rsidR="00B600BE" w:rsidRPr="00365793" w:rsidRDefault="00B600BE" w:rsidP="007966A1">
      <w:pPr>
        <w:jc w:val="center"/>
        <w:rPr>
          <w:rFonts w:asciiTheme="minorHAnsi" w:hAnsiTheme="minorHAnsi"/>
          <w:b/>
          <w:sz w:val="22"/>
          <w:szCs w:val="28"/>
        </w:rPr>
      </w:pPr>
    </w:p>
    <w:p w:rsidR="002213C3" w:rsidRDefault="002213C3" w:rsidP="007966A1">
      <w:pPr>
        <w:jc w:val="center"/>
        <w:rPr>
          <w:rFonts w:asciiTheme="minorHAnsi" w:hAnsiTheme="minorHAnsi"/>
          <w:b/>
          <w:sz w:val="32"/>
          <w:szCs w:val="28"/>
        </w:rPr>
      </w:pPr>
    </w:p>
    <w:p w:rsidR="008213CC" w:rsidRDefault="009753EB" w:rsidP="007966A1">
      <w:pPr>
        <w:jc w:val="center"/>
        <w:rPr>
          <w:rFonts w:asciiTheme="minorHAnsi" w:hAnsiTheme="minorHAnsi"/>
          <w:b/>
          <w:sz w:val="32"/>
          <w:szCs w:val="28"/>
        </w:rPr>
      </w:pPr>
      <w:r w:rsidRPr="00914EBB">
        <w:rPr>
          <w:rFonts w:asciiTheme="minorHAnsi" w:hAnsiTheme="minorHAnsi"/>
          <w:b/>
          <w:sz w:val="32"/>
          <w:szCs w:val="28"/>
        </w:rPr>
        <w:t>Уважаемые коллеги!</w:t>
      </w:r>
    </w:p>
    <w:p w:rsidR="00B600BE" w:rsidRPr="00B600BE" w:rsidRDefault="00B600BE" w:rsidP="007966A1">
      <w:pPr>
        <w:jc w:val="center"/>
        <w:rPr>
          <w:rFonts w:asciiTheme="minorHAnsi" w:hAnsiTheme="minorHAnsi"/>
          <w:b/>
          <w:sz w:val="18"/>
          <w:szCs w:val="28"/>
        </w:rPr>
      </w:pPr>
    </w:p>
    <w:p w:rsidR="00860EDC" w:rsidRPr="004B33AC" w:rsidRDefault="00B87D06" w:rsidP="004B33AC">
      <w:pPr>
        <w:tabs>
          <w:tab w:val="left" w:pos="4962"/>
        </w:tabs>
        <w:spacing w:line="216" w:lineRule="auto"/>
        <w:ind w:firstLine="709"/>
        <w:jc w:val="both"/>
        <w:rPr>
          <w:rFonts w:asciiTheme="minorHAnsi" w:hAnsiTheme="minorHAnsi"/>
          <w:bCs/>
          <w:sz w:val="28"/>
          <w:szCs w:val="28"/>
        </w:rPr>
      </w:pPr>
      <w:r w:rsidRPr="004B33AC">
        <w:rPr>
          <w:rFonts w:asciiTheme="minorHAnsi" w:hAnsiTheme="minorHAnsi"/>
          <w:bCs/>
          <w:sz w:val="28"/>
          <w:szCs w:val="28"/>
        </w:rPr>
        <w:t xml:space="preserve">ФГБОУ </w:t>
      </w:r>
      <w:proofErr w:type="gramStart"/>
      <w:r w:rsidRPr="004B33AC">
        <w:rPr>
          <w:rFonts w:asciiTheme="minorHAnsi" w:hAnsiTheme="minorHAnsi"/>
          <w:bCs/>
          <w:sz w:val="28"/>
          <w:szCs w:val="28"/>
        </w:rPr>
        <w:t>В</w:t>
      </w:r>
      <w:r w:rsidR="005051FA" w:rsidRPr="004B33AC">
        <w:rPr>
          <w:rFonts w:asciiTheme="minorHAnsi" w:hAnsiTheme="minorHAnsi"/>
          <w:bCs/>
          <w:sz w:val="28"/>
          <w:szCs w:val="28"/>
        </w:rPr>
        <w:t>О</w:t>
      </w:r>
      <w:proofErr w:type="gramEnd"/>
      <w:r w:rsidR="005051FA" w:rsidRPr="004B33AC">
        <w:rPr>
          <w:rFonts w:asciiTheme="minorHAnsi" w:hAnsiTheme="minorHAnsi"/>
          <w:bCs/>
          <w:sz w:val="28"/>
          <w:szCs w:val="28"/>
        </w:rPr>
        <w:t xml:space="preserve"> </w:t>
      </w:r>
      <w:r w:rsidR="0001626A" w:rsidRPr="004B33AC">
        <w:rPr>
          <w:rFonts w:asciiTheme="minorHAnsi" w:hAnsiTheme="minorHAnsi"/>
          <w:bCs/>
          <w:sz w:val="28"/>
          <w:szCs w:val="28"/>
        </w:rPr>
        <w:t>«</w:t>
      </w:r>
      <w:r w:rsidR="005051FA" w:rsidRPr="004B33AC">
        <w:rPr>
          <w:rFonts w:asciiTheme="minorHAnsi" w:hAnsiTheme="minorHAnsi"/>
          <w:bCs/>
          <w:sz w:val="28"/>
          <w:szCs w:val="28"/>
        </w:rPr>
        <w:t>Кубанский государственный технологический университет</w:t>
      </w:r>
      <w:r w:rsidR="0001626A" w:rsidRPr="004B33AC">
        <w:rPr>
          <w:rFonts w:asciiTheme="minorHAnsi" w:hAnsiTheme="minorHAnsi"/>
          <w:bCs/>
          <w:sz w:val="28"/>
          <w:szCs w:val="28"/>
        </w:rPr>
        <w:t>»</w:t>
      </w:r>
      <w:r w:rsidR="005051FA" w:rsidRPr="004B33AC">
        <w:rPr>
          <w:rFonts w:asciiTheme="minorHAnsi" w:hAnsiTheme="minorHAnsi"/>
          <w:bCs/>
          <w:sz w:val="28"/>
          <w:szCs w:val="28"/>
        </w:rPr>
        <w:t xml:space="preserve"> </w:t>
      </w:r>
      <w:r w:rsidR="00C3024F" w:rsidRPr="004B33AC">
        <w:rPr>
          <w:rFonts w:asciiTheme="minorHAnsi" w:hAnsiTheme="minorHAnsi"/>
          <w:bCs/>
          <w:sz w:val="28"/>
          <w:szCs w:val="28"/>
        </w:rPr>
        <w:t xml:space="preserve">приглашает </w:t>
      </w:r>
      <w:r w:rsidR="00967F3F" w:rsidRPr="004B33AC">
        <w:rPr>
          <w:rFonts w:asciiTheme="minorHAnsi" w:hAnsiTheme="minorHAnsi"/>
          <w:bCs/>
          <w:sz w:val="28"/>
          <w:szCs w:val="28"/>
        </w:rPr>
        <w:t xml:space="preserve">научно-педагогических работников, докторантов, аспирантов и </w:t>
      </w:r>
      <w:r w:rsidR="001C0E76" w:rsidRPr="004B33AC">
        <w:rPr>
          <w:rFonts w:asciiTheme="minorHAnsi" w:hAnsiTheme="minorHAnsi"/>
          <w:bCs/>
          <w:sz w:val="28"/>
          <w:szCs w:val="28"/>
        </w:rPr>
        <w:t>студентов</w:t>
      </w:r>
      <w:r w:rsidR="00967F3F" w:rsidRPr="004B33AC">
        <w:rPr>
          <w:rFonts w:asciiTheme="minorHAnsi" w:hAnsiTheme="minorHAnsi"/>
          <w:bCs/>
          <w:sz w:val="28"/>
          <w:szCs w:val="28"/>
        </w:rPr>
        <w:t xml:space="preserve"> вузов</w:t>
      </w:r>
      <w:r w:rsidRPr="004B33AC">
        <w:rPr>
          <w:rFonts w:asciiTheme="minorHAnsi" w:hAnsiTheme="minorHAnsi"/>
          <w:bCs/>
          <w:sz w:val="28"/>
          <w:szCs w:val="28"/>
        </w:rPr>
        <w:t xml:space="preserve"> России и зарубежья</w:t>
      </w:r>
      <w:r w:rsidR="00967F3F" w:rsidRPr="004B33AC">
        <w:rPr>
          <w:rFonts w:asciiTheme="minorHAnsi" w:hAnsiTheme="minorHAnsi"/>
          <w:bCs/>
          <w:sz w:val="28"/>
          <w:szCs w:val="28"/>
        </w:rPr>
        <w:t>, научных сотрудников, специалистов российских предприятий</w:t>
      </w:r>
      <w:r w:rsidR="00C3024F" w:rsidRPr="004B33AC">
        <w:rPr>
          <w:rFonts w:asciiTheme="minorHAnsi" w:hAnsiTheme="minorHAnsi"/>
          <w:bCs/>
          <w:sz w:val="28"/>
          <w:szCs w:val="28"/>
        </w:rPr>
        <w:t>, а</w:t>
      </w:r>
      <w:r w:rsidR="005051FA" w:rsidRPr="004B33AC">
        <w:rPr>
          <w:rFonts w:asciiTheme="minorHAnsi" w:hAnsiTheme="minorHAnsi"/>
          <w:bCs/>
          <w:sz w:val="28"/>
          <w:szCs w:val="28"/>
        </w:rPr>
        <w:t xml:space="preserve"> также </w:t>
      </w:r>
      <w:r w:rsidR="004B5F3C" w:rsidRPr="004B33AC">
        <w:rPr>
          <w:rFonts w:asciiTheme="minorHAnsi" w:hAnsiTheme="minorHAnsi"/>
          <w:bCs/>
          <w:sz w:val="28"/>
          <w:szCs w:val="28"/>
        </w:rPr>
        <w:t>всех заинтересованных лиц принять участие в работе</w:t>
      </w:r>
      <w:r w:rsidRPr="004B33AC">
        <w:rPr>
          <w:rFonts w:asciiTheme="minorHAnsi" w:hAnsiTheme="minorHAnsi"/>
          <w:bCs/>
          <w:sz w:val="28"/>
          <w:szCs w:val="28"/>
        </w:rPr>
        <w:t xml:space="preserve"> </w:t>
      </w:r>
      <w:r w:rsidR="008318FB" w:rsidRPr="004B33AC">
        <w:rPr>
          <w:rFonts w:asciiTheme="minorHAnsi" w:hAnsiTheme="minorHAnsi"/>
          <w:b/>
          <w:bCs/>
          <w:sz w:val="28"/>
          <w:szCs w:val="28"/>
        </w:rPr>
        <w:t>I</w:t>
      </w:r>
      <w:r w:rsidRPr="004B33AC">
        <w:rPr>
          <w:rFonts w:asciiTheme="minorHAnsi" w:hAnsiTheme="minorHAnsi"/>
          <w:b/>
          <w:bCs/>
          <w:sz w:val="28"/>
          <w:szCs w:val="28"/>
        </w:rPr>
        <w:t>I</w:t>
      </w:r>
      <w:r w:rsidR="00200502" w:rsidRPr="004B33AC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95E28" w:rsidRPr="004B33AC">
        <w:rPr>
          <w:rFonts w:asciiTheme="minorHAnsi" w:hAnsiTheme="minorHAnsi"/>
          <w:b/>
          <w:bCs/>
          <w:sz w:val="28"/>
          <w:szCs w:val="28"/>
        </w:rPr>
        <w:t xml:space="preserve">Международной </w:t>
      </w:r>
      <w:r w:rsidR="00860EDC" w:rsidRPr="004B33AC">
        <w:rPr>
          <w:rFonts w:asciiTheme="minorHAnsi" w:hAnsiTheme="minorHAnsi"/>
          <w:b/>
          <w:bCs/>
          <w:sz w:val="28"/>
          <w:szCs w:val="28"/>
        </w:rPr>
        <w:t>научно-практической конференции «</w:t>
      </w:r>
      <w:r w:rsidR="001C0E76" w:rsidRPr="004B33AC">
        <w:rPr>
          <w:rFonts w:asciiTheme="minorHAnsi" w:hAnsiTheme="minorHAnsi"/>
          <w:b/>
          <w:sz w:val="28"/>
          <w:szCs w:val="28"/>
        </w:rPr>
        <w:t>Безопасность и ресурсосбережение в техносфере</w:t>
      </w:r>
      <w:r w:rsidR="00860EDC" w:rsidRPr="004B33AC">
        <w:rPr>
          <w:rFonts w:asciiTheme="minorHAnsi" w:hAnsiTheme="minorHAnsi"/>
          <w:b/>
          <w:bCs/>
          <w:sz w:val="28"/>
          <w:szCs w:val="28"/>
        </w:rPr>
        <w:t>»</w:t>
      </w:r>
      <w:r w:rsidR="00E95E28" w:rsidRPr="004B33AC">
        <w:rPr>
          <w:rFonts w:asciiTheme="minorHAnsi" w:hAnsiTheme="minorHAnsi"/>
          <w:b/>
          <w:bCs/>
          <w:sz w:val="28"/>
          <w:szCs w:val="28"/>
        </w:rPr>
        <w:t>,</w:t>
      </w:r>
      <w:r w:rsidR="005A7D72" w:rsidRPr="004B33AC">
        <w:rPr>
          <w:rFonts w:asciiTheme="minorHAnsi" w:hAnsiTheme="minorHAnsi"/>
          <w:bCs/>
          <w:sz w:val="28"/>
          <w:szCs w:val="28"/>
        </w:rPr>
        <w:t xml:space="preserve"> </w:t>
      </w:r>
      <w:r w:rsidR="00E95E28" w:rsidRPr="004B33AC">
        <w:rPr>
          <w:rFonts w:asciiTheme="minorHAnsi" w:hAnsiTheme="minorHAnsi"/>
          <w:bCs/>
          <w:sz w:val="28"/>
          <w:szCs w:val="28"/>
        </w:rPr>
        <w:t xml:space="preserve">которая будет проходить </w:t>
      </w:r>
      <w:r w:rsidR="00394DF5" w:rsidRPr="004B33AC">
        <w:rPr>
          <w:rFonts w:asciiTheme="minorHAnsi" w:hAnsiTheme="minorHAnsi"/>
          <w:b/>
          <w:bCs/>
          <w:sz w:val="28"/>
          <w:szCs w:val="28"/>
        </w:rPr>
        <w:t>18</w:t>
      </w:r>
      <w:r w:rsidR="008318FB" w:rsidRPr="004B33AC">
        <w:rPr>
          <w:rFonts w:asciiTheme="minorHAnsi" w:hAnsiTheme="minorHAnsi"/>
          <w:b/>
          <w:bCs/>
          <w:sz w:val="28"/>
          <w:szCs w:val="28"/>
        </w:rPr>
        <w:t>-</w:t>
      </w:r>
      <w:r w:rsidR="00394DF5" w:rsidRPr="004B33AC">
        <w:rPr>
          <w:rFonts w:asciiTheme="minorHAnsi" w:hAnsiTheme="minorHAnsi"/>
          <w:b/>
          <w:bCs/>
          <w:sz w:val="28"/>
          <w:szCs w:val="28"/>
        </w:rPr>
        <w:t>19</w:t>
      </w:r>
      <w:r w:rsidR="00E95E28" w:rsidRPr="004B33AC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1C0E76" w:rsidRPr="004B33AC">
        <w:rPr>
          <w:rFonts w:asciiTheme="minorHAnsi" w:hAnsiTheme="minorHAnsi"/>
          <w:b/>
          <w:bCs/>
          <w:sz w:val="28"/>
          <w:szCs w:val="28"/>
        </w:rPr>
        <w:t>апреля</w:t>
      </w:r>
      <w:r w:rsidR="00E95E28" w:rsidRPr="004B33AC">
        <w:rPr>
          <w:rFonts w:asciiTheme="minorHAnsi" w:hAnsiTheme="minorHAnsi"/>
          <w:b/>
          <w:bCs/>
          <w:sz w:val="28"/>
          <w:szCs w:val="28"/>
        </w:rPr>
        <w:t xml:space="preserve"> 201</w:t>
      </w:r>
      <w:r w:rsidR="008318FB" w:rsidRPr="004B33AC">
        <w:rPr>
          <w:rFonts w:asciiTheme="minorHAnsi" w:hAnsiTheme="minorHAnsi"/>
          <w:b/>
          <w:bCs/>
          <w:sz w:val="28"/>
          <w:szCs w:val="28"/>
        </w:rPr>
        <w:t>9</w:t>
      </w:r>
      <w:r w:rsidR="00E95E28" w:rsidRPr="004B33AC">
        <w:rPr>
          <w:rFonts w:asciiTheme="minorHAnsi" w:hAnsiTheme="minorHAnsi"/>
          <w:b/>
          <w:bCs/>
          <w:sz w:val="28"/>
          <w:szCs w:val="28"/>
        </w:rPr>
        <w:t xml:space="preserve"> г.</w:t>
      </w:r>
      <w:r w:rsidR="00E95E28" w:rsidRPr="004B33AC">
        <w:rPr>
          <w:rFonts w:asciiTheme="minorHAnsi" w:hAnsiTheme="minorHAnsi"/>
          <w:bCs/>
          <w:sz w:val="28"/>
          <w:szCs w:val="28"/>
        </w:rPr>
        <w:t xml:space="preserve"> на базе Кубанского государственного технологического университета</w:t>
      </w:r>
      <w:r w:rsidR="00914EBB" w:rsidRPr="004B33AC">
        <w:rPr>
          <w:rFonts w:asciiTheme="minorHAnsi" w:hAnsiTheme="minorHAnsi"/>
          <w:bCs/>
          <w:sz w:val="28"/>
          <w:szCs w:val="28"/>
        </w:rPr>
        <w:t xml:space="preserve"> (г. Краснодар)</w:t>
      </w:r>
      <w:r w:rsidR="0014727C" w:rsidRPr="004B33AC">
        <w:rPr>
          <w:rFonts w:asciiTheme="minorHAnsi" w:hAnsiTheme="minorHAnsi"/>
          <w:bCs/>
          <w:sz w:val="28"/>
          <w:szCs w:val="28"/>
        </w:rPr>
        <w:t>.</w:t>
      </w:r>
    </w:p>
    <w:p w:rsidR="00421667" w:rsidRPr="004B33AC" w:rsidRDefault="00421667" w:rsidP="004B33AC">
      <w:pPr>
        <w:spacing w:line="216" w:lineRule="auto"/>
        <w:ind w:firstLine="709"/>
        <w:jc w:val="both"/>
        <w:rPr>
          <w:rFonts w:asciiTheme="minorHAnsi" w:hAnsiTheme="minorHAnsi"/>
          <w:bCs/>
          <w:sz w:val="28"/>
          <w:szCs w:val="28"/>
        </w:rPr>
      </w:pPr>
      <w:r w:rsidRPr="004B33AC">
        <w:rPr>
          <w:rFonts w:asciiTheme="minorHAnsi" w:hAnsiTheme="minorHAnsi"/>
          <w:bCs/>
          <w:sz w:val="28"/>
          <w:szCs w:val="28"/>
        </w:rPr>
        <w:t xml:space="preserve">В работе конференции </w:t>
      </w:r>
      <w:r w:rsidR="004A384F" w:rsidRPr="004B33AC">
        <w:rPr>
          <w:rFonts w:asciiTheme="minorHAnsi" w:hAnsiTheme="minorHAnsi"/>
          <w:bCs/>
          <w:sz w:val="28"/>
          <w:szCs w:val="28"/>
        </w:rPr>
        <w:t>примут</w:t>
      </w:r>
      <w:r w:rsidRPr="004B33AC">
        <w:rPr>
          <w:rFonts w:asciiTheme="minorHAnsi" w:hAnsiTheme="minorHAnsi"/>
          <w:bCs/>
          <w:sz w:val="28"/>
          <w:szCs w:val="28"/>
        </w:rPr>
        <w:t xml:space="preserve"> </w:t>
      </w:r>
      <w:r w:rsidRPr="009B345A">
        <w:rPr>
          <w:rFonts w:asciiTheme="minorHAnsi" w:hAnsiTheme="minorHAnsi"/>
          <w:bCs/>
          <w:color w:val="000000" w:themeColor="text1"/>
          <w:sz w:val="28"/>
          <w:szCs w:val="28"/>
        </w:rPr>
        <w:t>участие руководител</w:t>
      </w:r>
      <w:r w:rsidR="004A384F" w:rsidRPr="009B345A">
        <w:rPr>
          <w:rFonts w:asciiTheme="minorHAnsi" w:hAnsiTheme="minorHAnsi"/>
          <w:bCs/>
          <w:color w:val="000000" w:themeColor="text1"/>
          <w:sz w:val="28"/>
          <w:szCs w:val="28"/>
        </w:rPr>
        <w:t>и</w:t>
      </w:r>
      <w:r w:rsidR="00F12D58" w:rsidRPr="009B345A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и </w:t>
      </w:r>
      <w:r w:rsidRPr="009B345A">
        <w:rPr>
          <w:rFonts w:asciiTheme="minorHAnsi" w:hAnsiTheme="minorHAnsi"/>
          <w:bCs/>
          <w:color w:val="000000" w:themeColor="text1"/>
          <w:sz w:val="28"/>
          <w:szCs w:val="28"/>
        </w:rPr>
        <w:t>специалист</w:t>
      </w:r>
      <w:r w:rsidR="004A384F" w:rsidRPr="009B345A">
        <w:rPr>
          <w:rFonts w:asciiTheme="minorHAnsi" w:hAnsiTheme="minorHAnsi"/>
          <w:bCs/>
          <w:color w:val="000000" w:themeColor="text1"/>
          <w:sz w:val="28"/>
          <w:szCs w:val="28"/>
        </w:rPr>
        <w:t>ы</w:t>
      </w:r>
      <w:r w:rsidR="001C0E76" w:rsidRPr="009B345A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</w:t>
      </w:r>
      <w:r w:rsidR="009B345A" w:rsidRPr="009B345A">
        <w:rPr>
          <w:rFonts w:asciiTheme="minorHAnsi" w:hAnsiTheme="minorHAnsi"/>
          <w:bCs/>
          <w:color w:val="000000" w:themeColor="text1"/>
          <w:sz w:val="28"/>
          <w:szCs w:val="28"/>
        </w:rPr>
        <w:t>органов исполнительной власти</w:t>
      </w:r>
      <w:r w:rsidR="00F841B0" w:rsidRPr="009B345A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, </w:t>
      </w:r>
      <w:r w:rsidR="009B345A" w:rsidRPr="009B345A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а также </w:t>
      </w:r>
      <w:r w:rsidR="00914EBB" w:rsidRPr="009B345A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специалисты </w:t>
      </w:r>
      <w:r w:rsidR="00F1006E" w:rsidRPr="009B345A">
        <w:rPr>
          <w:rFonts w:asciiTheme="minorHAnsi" w:hAnsiTheme="minorHAnsi"/>
          <w:bCs/>
          <w:color w:val="000000" w:themeColor="text1"/>
          <w:sz w:val="28"/>
          <w:szCs w:val="28"/>
        </w:rPr>
        <w:t>организац</w:t>
      </w:r>
      <w:r w:rsidR="00914EBB" w:rsidRPr="009B345A">
        <w:rPr>
          <w:rFonts w:asciiTheme="minorHAnsi" w:hAnsiTheme="minorHAnsi"/>
          <w:bCs/>
          <w:color w:val="000000" w:themeColor="text1"/>
          <w:sz w:val="28"/>
          <w:szCs w:val="28"/>
        </w:rPr>
        <w:t>ий</w:t>
      </w:r>
      <w:r w:rsidR="00914EBB" w:rsidRPr="004B33AC">
        <w:rPr>
          <w:rFonts w:asciiTheme="minorHAnsi" w:hAnsiTheme="minorHAnsi"/>
          <w:bCs/>
          <w:sz w:val="28"/>
          <w:szCs w:val="28"/>
        </w:rPr>
        <w:t xml:space="preserve">, </w:t>
      </w:r>
      <w:r w:rsidR="00F841B0" w:rsidRPr="004B33AC">
        <w:rPr>
          <w:rFonts w:asciiTheme="minorHAnsi" w:hAnsiTheme="minorHAnsi"/>
          <w:bCs/>
          <w:sz w:val="28"/>
          <w:szCs w:val="28"/>
        </w:rPr>
        <w:t>ведущи</w:t>
      </w:r>
      <w:r w:rsidR="00422249" w:rsidRPr="004B33AC">
        <w:rPr>
          <w:rFonts w:asciiTheme="minorHAnsi" w:hAnsiTheme="minorHAnsi"/>
          <w:bCs/>
          <w:sz w:val="28"/>
          <w:szCs w:val="28"/>
        </w:rPr>
        <w:t>е</w:t>
      </w:r>
      <w:r w:rsidR="00F841B0" w:rsidRPr="004B33AC">
        <w:rPr>
          <w:rFonts w:asciiTheme="minorHAnsi" w:hAnsiTheme="minorHAnsi"/>
          <w:bCs/>
          <w:sz w:val="28"/>
          <w:szCs w:val="28"/>
        </w:rPr>
        <w:t xml:space="preserve"> учены</w:t>
      </w:r>
      <w:r w:rsidR="00422249" w:rsidRPr="004B33AC">
        <w:rPr>
          <w:rFonts w:asciiTheme="minorHAnsi" w:hAnsiTheme="minorHAnsi"/>
          <w:bCs/>
          <w:sz w:val="28"/>
          <w:szCs w:val="28"/>
        </w:rPr>
        <w:t>е</w:t>
      </w:r>
      <w:r w:rsidR="00F841B0" w:rsidRPr="004B33AC">
        <w:rPr>
          <w:rFonts w:asciiTheme="minorHAnsi" w:hAnsiTheme="minorHAnsi"/>
          <w:bCs/>
          <w:sz w:val="28"/>
          <w:szCs w:val="28"/>
        </w:rPr>
        <w:t xml:space="preserve"> вузов России</w:t>
      </w:r>
      <w:r w:rsidR="007741CD" w:rsidRPr="004B33AC">
        <w:rPr>
          <w:rFonts w:asciiTheme="minorHAnsi" w:hAnsiTheme="minorHAnsi"/>
          <w:bCs/>
          <w:sz w:val="28"/>
          <w:szCs w:val="28"/>
        </w:rPr>
        <w:t xml:space="preserve"> и зарубежных стран</w:t>
      </w:r>
      <w:r w:rsidR="00F841B0" w:rsidRPr="004B33AC">
        <w:rPr>
          <w:rFonts w:asciiTheme="minorHAnsi" w:hAnsiTheme="minorHAnsi"/>
          <w:bCs/>
          <w:sz w:val="28"/>
          <w:szCs w:val="28"/>
        </w:rPr>
        <w:t>.</w:t>
      </w:r>
    </w:p>
    <w:p w:rsidR="008C5D67" w:rsidRPr="004B33AC" w:rsidRDefault="000F7A57" w:rsidP="004B33AC">
      <w:pPr>
        <w:spacing w:line="216" w:lineRule="auto"/>
        <w:ind w:firstLine="709"/>
        <w:jc w:val="both"/>
        <w:rPr>
          <w:rFonts w:asciiTheme="minorHAnsi" w:hAnsiTheme="minorHAnsi"/>
          <w:bCs/>
          <w:sz w:val="28"/>
          <w:szCs w:val="28"/>
        </w:rPr>
      </w:pPr>
      <w:r w:rsidRPr="004B33AC">
        <w:rPr>
          <w:rFonts w:asciiTheme="minorHAnsi" w:hAnsiTheme="minorHAnsi"/>
          <w:bCs/>
          <w:sz w:val="28"/>
          <w:szCs w:val="28"/>
        </w:rPr>
        <w:t>Целью</w:t>
      </w:r>
      <w:r w:rsidR="00EF0088" w:rsidRPr="004B33AC">
        <w:rPr>
          <w:rFonts w:asciiTheme="minorHAnsi" w:hAnsiTheme="minorHAnsi"/>
          <w:bCs/>
          <w:sz w:val="28"/>
          <w:szCs w:val="28"/>
        </w:rPr>
        <w:t xml:space="preserve"> проведения</w:t>
      </w:r>
      <w:r w:rsidRPr="004B33AC">
        <w:rPr>
          <w:rFonts w:asciiTheme="minorHAnsi" w:hAnsiTheme="minorHAnsi"/>
          <w:bCs/>
          <w:sz w:val="28"/>
          <w:szCs w:val="28"/>
        </w:rPr>
        <w:t xml:space="preserve"> конференции является обсуждение вопросов современного состояния и перспектив </w:t>
      </w:r>
      <w:r w:rsidR="001C0E76" w:rsidRPr="004B33AC">
        <w:rPr>
          <w:rFonts w:asciiTheme="minorHAnsi" w:hAnsiTheme="minorHAnsi"/>
          <w:bCs/>
          <w:sz w:val="28"/>
          <w:szCs w:val="28"/>
        </w:rPr>
        <w:t xml:space="preserve">обеспечения безопасности </w:t>
      </w:r>
      <w:r w:rsidR="008C5D67" w:rsidRPr="004B33AC">
        <w:rPr>
          <w:rFonts w:asciiTheme="minorHAnsi" w:hAnsiTheme="minorHAnsi"/>
          <w:bCs/>
          <w:sz w:val="28"/>
          <w:szCs w:val="28"/>
        </w:rPr>
        <w:t>человека</w:t>
      </w:r>
      <w:r w:rsidR="002F0314" w:rsidRPr="004B33AC">
        <w:rPr>
          <w:rFonts w:asciiTheme="minorHAnsi" w:hAnsiTheme="minorHAnsi"/>
          <w:bCs/>
          <w:sz w:val="28"/>
          <w:szCs w:val="28"/>
        </w:rPr>
        <w:t xml:space="preserve"> </w:t>
      </w:r>
      <w:r w:rsidR="001C0E76" w:rsidRPr="004B33AC">
        <w:rPr>
          <w:rFonts w:asciiTheme="minorHAnsi" w:hAnsiTheme="minorHAnsi"/>
          <w:bCs/>
          <w:sz w:val="28"/>
          <w:szCs w:val="28"/>
        </w:rPr>
        <w:t>в техносфере</w:t>
      </w:r>
      <w:r w:rsidR="0072667B" w:rsidRPr="004B33AC">
        <w:rPr>
          <w:rFonts w:asciiTheme="minorHAnsi" w:hAnsiTheme="minorHAnsi"/>
          <w:bCs/>
          <w:sz w:val="28"/>
          <w:szCs w:val="28"/>
        </w:rPr>
        <w:t>.</w:t>
      </w:r>
    </w:p>
    <w:p w:rsidR="00367D93" w:rsidRDefault="00367D93">
      <w:pPr>
        <w:rPr>
          <w:rFonts w:asciiTheme="minorHAnsi" w:hAnsiTheme="minorHAnsi"/>
          <w:bCs/>
          <w:spacing w:val="-10"/>
          <w:sz w:val="28"/>
          <w:szCs w:val="28"/>
        </w:rPr>
      </w:pPr>
      <w:r>
        <w:rPr>
          <w:rFonts w:asciiTheme="minorHAnsi" w:hAnsiTheme="minorHAnsi"/>
          <w:bCs/>
          <w:spacing w:val="-10"/>
          <w:sz w:val="28"/>
          <w:szCs w:val="28"/>
        </w:rPr>
        <w:br w:type="page"/>
      </w:r>
    </w:p>
    <w:tbl>
      <w:tblPr>
        <w:tblW w:w="11165" w:type="dxa"/>
        <w:tblLook w:val="01E0"/>
      </w:tblPr>
      <w:tblGrid>
        <w:gridCol w:w="11165"/>
      </w:tblGrid>
      <w:tr w:rsidR="00A553E4" w:rsidRPr="00221326" w:rsidTr="00D15713">
        <w:trPr>
          <w:trHeight w:val="11204"/>
        </w:trPr>
        <w:tc>
          <w:tcPr>
            <w:tcW w:w="11165" w:type="dxa"/>
          </w:tcPr>
          <w:p w:rsidR="00A553E4" w:rsidRPr="00221326" w:rsidRDefault="00A553E4" w:rsidP="008620D4">
            <w:pPr>
              <w:spacing w:line="228" w:lineRule="auto"/>
              <w:jc w:val="center"/>
              <w:rPr>
                <w:rFonts w:asciiTheme="minorHAnsi" w:hAnsiTheme="minorHAnsi"/>
                <w:b/>
                <w:color w:val="0062AC"/>
                <w:sz w:val="36"/>
                <w:szCs w:val="28"/>
                <w:u w:val="single"/>
              </w:rPr>
            </w:pPr>
            <w:r w:rsidRPr="00221326">
              <w:rPr>
                <w:rFonts w:asciiTheme="minorHAnsi" w:hAnsiTheme="minorHAnsi"/>
                <w:b/>
                <w:color w:val="0062AC"/>
                <w:sz w:val="36"/>
                <w:szCs w:val="28"/>
                <w:u w:val="single"/>
              </w:rPr>
              <w:lastRenderedPageBreak/>
              <w:t>Секции и научные направления конференции</w:t>
            </w:r>
          </w:p>
          <w:p w:rsidR="00A553E4" w:rsidRPr="00B328FC" w:rsidRDefault="00A553E4" w:rsidP="00F962B4">
            <w:pPr>
              <w:pStyle w:val="ad"/>
              <w:spacing w:before="0" w:beforeAutospacing="0" w:after="0" w:afterAutospacing="0" w:line="216" w:lineRule="auto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/>
                <w:bCs/>
                <w:sz w:val="26"/>
                <w:szCs w:val="26"/>
              </w:rPr>
              <w:t>Секция 1 «Охрана труда»</w:t>
            </w:r>
          </w:p>
          <w:p w:rsidR="00A553E4" w:rsidRPr="00B328FC" w:rsidRDefault="00A553E4" w:rsidP="007D0873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 xml:space="preserve">трудовая деятельность и ее риски; </w:t>
            </w:r>
          </w:p>
          <w:p w:rsidR="00A553E4" w:rsidRPr="00B328FC" w:rsidRDefault="00A553E4" w:rsidP="007D0873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мониторинг состояния трудовых ресурсов;</w:t>
            </w:r>
          </w:p>
          <w:p w:rsidR="00A553E4" w:rsidRPr="00B328FC" w:rsidRDefault="00A553E4" w:rsidP="007D0873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современное нормативно-правовое регулирование охраны труда;</w:t>
            </w:r>
          </w:p>
          <w:p w:rsidR="00A553E4" w:rsidRPr="00B328FC" w:rsidRDefault="00A553E4" w:rsidP="007D0873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оценка профессионального риска и управление им;</w:t>
            </w:r>
          </w:p>
          <w:p w:rsidR="00A553E4" w:rsidRPr="00B328FC" w:rsidRDefault="00A553E4" w:rsidP="007D0873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средства коллективной и индивидуальной защиты работников от воздействия опасных и вредных производственных факторов;</w:t>
            </w:r>
          </w:p>
          <w:p w:rsidR="00A553E4" w:rsidRPr="00B328FC" w:rsidRDefault="00A553E4" w:rsidP="007D0873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анализ и предупреждение производственного травматизма и профессиональных заболеваний;</w:t>
            </w:r>
          </w:p>
          <w:p w:rsidR="00A553E4" w:rsidRPr="00B328FC" w:rsidRDefault="00A553E4" w:rsidP="007D0873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совершенствование функции государственного надзора в сфере труда и занятости;</w:t>
            </w:r>
          </w:p>
          <w:p w:rsidR="00A553E4" w:rsidRPr="00B328FC" w:rsidRDefault="00A553E4" w:rsidP="007D0873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разработка и функционирование систем управления охраной труда в организациях;</w:t>
            </w:r>
          </w:p>
          <w:p w:rsidR="00A553E4" w:rsidRPr="00B328FC" w:rsidRDefault="00A553E4" w:rsidP="007D0873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обеспечение требований охраны труда работников с учетом отраслевой специфики;</w:t>
            </w:r>
          </w:p>
          <w:p w:rsidR="00A553E4" w:rsidRPr="00B328FC" w:rsidRDefault="00A553E4" w:rsidP="007D0873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социальная защита пострадавших на производстве;</w:t>
            </w:r>
          </w:p>
          <w:p w:rsidR="00A553E4" w:rsidRPr="00B328FC" w:rsidRDefault="00A553E4" w:rsidP="007D0873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экономи</w:t>
            </w:r>
            <w:r w:rsidR="00D15713">
              <w:rPr>
                <w:rFonts w:asciiTheme="minorHAnsi" w:hAnsiTheme="minorHAnsi"/>
                <w:bCs/>
                <w:sz w:val="26"/>
                <w:szCs w:val="26"/>
              </w:rPr>
              <w:t>ческие аспекты</w:t>
            </w: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 xml:space="preserve"> безопасности труда. </w:t>
            </w:r>
          </w:p>
          <w:p w:rsidR="00A553E4" w:rsidRPr="00B328FC" w:rsidRDefault="00A553E4" w:rsidP="00F962B4">
            <w:pPr>
              <w:pStyle w:val="ad"/>
              <w:spacing w:before="0" w:beforeAutospacing="0" w:after="0" w:afterAutospacing="0" w:line="216" w:lineRule="auto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/>
                <w:bCs/>
                <w:sz w:val="26"/>
                <w:szCs w:val="26"/>
              </w:rPr>
              <w:t>Секция 2 «Предупреждение и ликвидация последствий инцидентов, аварий и чрезвычайных ситуаций в промышленности»</w:t>
            </w:r>
          </w:p>
          <w:p w:rsidR="00A553E4" w:rsidRPr="00B328FC" w:rsidRDefault="00A553E4" w:rsidP="00B600BE">
            <w:pPr>
              <w:pStyle w:val="ad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 w:line="216" w:lineRule="auto"/>
              <w:ind w:left="0" w:firstLine="0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мониторинг и оценка техногенного риска в промышленности;</w:t>
            </w:r>
          </w:p>
          <w:p w:rsidR="00A553E4" w:rsidRPr="00B328FC" w:rsidRDefault="00A553E4" w:rsidP="00B600BE">
            <w:pPr>
              <w:pStyle w:val="ad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 w:line="216" w:lineRule="auto"/>
              <w:ind w:left="0" w:firstLine="0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современное нормативно-правовое регулирование промышленной безопасности;</w:t>
            </w:r>
          </w:p>
          <w:p w:rsidR="00A553E4" w:rsidRPr="00B328FC" w:rsidRDefault="00A553E4" w:rsidP="00B600BE">
            <w:pPr>
              <w:pStyle w:val="ad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мероприятия по повышению уровня промышленной безопасности на опасных производственных объектах;</w:t>
            </w:r>
          </w:p>
          <w:p w:rsidR="00A553E4" w:rsidRPr="00B328FC" w:rsidRDefault="00A553E4" w:rsidP="00B600BE">
            <w:pPr>
              <w:pStyle w:val="ad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 w:line="216" w:lineRule="auto"/>
              <w:ind w:left="0" w:firstLine="0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разработка и функционирование систем управления промышленной безопасностью;</w:t>
            </w:r>
          </w:p>
          <w:p w:rsidR="00A553E4" w:rsidRPr="00B328FC" w:rsidRDefault="00A553E4" w:rsidP="00B600BE">
            <w:pPr>
              <w:pStyle w:val="ad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 w:line="216" w:lineRule="auto"/>
              <w:ind w:left="0" w:firstLine="0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пожарная безопасность на промышленных предприятиях;</w:t>
            </w:r>
          </w:p>
          <w:p w:rsidR="00A553E4" w:rsidRPr="00B328FC" w:rsidRDefault="00A553E4" w:rsidP="00B600BE">
            <w:pPr>
              <w:pStyle w:val="ad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 w:line="216" w:lineRule="auto"/>
              <w:ind w:left="0" w:firstLine="0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безопасность персонала в чрезвычайных ситуациях.</w:t>
            </w:r>
          </w:p>
          <w:p w:rsidR="00A553E4" w:rsidRPr="00B328FC" w:rsidRDefault="00A553E4" w:rsidP="00F962B4">
            <w:pPr>
              <w:spacing w:line="216" w:lineRule="auto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/>
                <w:bCs/>
                <w:sz w:val="26"/>
                <w:szCs w:val="26"/>
              </w:rPr>
              <w:t>Секция 3 «Экологическая безопасность на предприятиях»</w:t>
            </w:r>
          </w:p>
          <w:p w:rsidR="00A553E4" w:rsidRPr="00B328FC" w:rsidRDefault="00A553E4" w:rsidP="000C1B11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 xml:space="preserve">современные приемы </w:t>
            </w:r>
            <w:proofErr w:type="spellStart"/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ресурсо</w:t>
            </w:r>
            <w:proofErr w:type="spellEnd"/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- и энергосбережение в промышленных технологиях;</w:t>
            </w:r>
          </w:p>
          <w:p w:rsidR="00A553E4" w:rsidRPr="00B328FC" w:rsidRDefault="00A553E4" w:rsidP="00337453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метрологическое обеспечение ресурсосбережения;</w:t>
            </w:r>
          </w:p>
          <w:p w:rsidR="00A553E4" w:rsidRPr="00B328FC" w:rsidRDefault="00A553E4" w:rsidP="00337453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методы и инструменты бережливого производства;</w:t>
            </w:r>
          </w:p>
          <w:p w:rsidR="00A553E4" w:rsidRPr="00B328FC" w:rsidRDefault="00A553E4" w:rsidP="000C1B11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предприятия пищевой и перерабатывающей промышленности как источник экологических рисков;</w:t>
            </w:r>
          </w:p>
          <w:p w:rsidR="00A553E4" w:rsidRPr="00B328FC" w:rsidRDefault="00A553E4" w:rsidP="000C1B11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мониторинг и оценка экологического риска в промышленности;</w:t>
            </w:r>
          </w:p>
          <w:p w:rsidR="00A553E4" w:rsidRPr="00B328FC" w:rsidRDefault="00A553E4" w:rsidP="000C1B11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 xml:space="preserve">инженерные мероприятия по защите атмосферы и гидросферы; </w:t>
            </w:r>
          </w:p>
          <w:p w:rsidR="00A553E4" w:rsidRPr="00B328FC" w:rsidRDefault="00A553E4" w:rsidP="000C1B11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обращение с отходами на предприятиях;</w:t>
            </w:r>
          </w:p>
          <w:p w:rsidR="00A553E4" w:rsidRPr="00B328FC" w:rsidRDefault="00A553E4" w:rsidP="000C1B11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производственный экологический контроль;</w:t>
            </w:r>
          </w:p>
          <w:p w:rsidR="00A553E4" w:rsidRPr="00B328FC" w:rsidRDefault="00A553E4" w:rsidP="000C1B11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управление экологической безопасностью;</w:t>
            </w:r>
          </w:p>
          <w:p w:rsidR="00A553E4" w:rsidRPr="00B328FC" w:rsidRDefault="00A553E4" w:rsidP="000C1B11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наилучшие доступные технологии;</w:t>
            </w:r>
          </w:p>
          <w:p w:rsidR="00A553E4" w:rsidRPr="00B328FC" w:rsidRDefault="00A553E4" w:rsidP="00B600BE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6"/>
                <w:szCs w:val="26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управление качеством и сертификация продукции и услуг;</w:t>
            </w:r>
          </w:p>
          <w:p w:rsidR="00A553E4" w:rsidRPr="009B345A" w:rsidRDefault="00A553E4" w:rsidP="009B345A">
            <w:pPr>
              <w:pStyle w:val="ad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hanging="284"/>
              <w:rPr>
                <w:rFonts w:asciiTheme="minorHAnsi" w:hAnsiTheme="minorHAnsi"/>
                <w:bCs/>
                <w:sz w:val="28"/>
                <w:szCs w:val="28"/>
              </w:rPr>
            </w:pPr>
            <w:r w:rsidRPr="00B328FC">
              <w:rPr>
                <w:rFonts w:asciiTheme="minorHAnsi" w:hAnsiTheme="minorHAnsi"/>
                <w:bCs/>
                <w:sz w:val="26"/>
                <w:szCs w:val="26"/>
              </w:rPr>
              <w:t>экономическое регулирование в экологической безопасности.</w:t>
            </w:r>
          </w:p>
        </w:tc>
      </w:tr>
      <w:tr w:rsidR="00546A0C" w:rsidRPr="00437087" w:rsidTr="00D15713">
        <w:tc>
          <w:tcPr>
            <w:tcW w:w="11165" w:type="dxa"/>
          </w:tcPr>
          <w:p w:rsidR="009B345A" w:rsidRDefault="009B345A" w:rsidP="009B345A">
            <w:pPr>
              <w:spacing w:line="21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/>
                <w:color w:val="0062AC"/>
                <w:sz w:val="36"/>
                <w:szCs w:val="28"/>
                <w:u w:val="single"/>
              </w:rPr>
              <w:t>Программа мероприятий</w:t>
            </w:r>
          </w:p>
          <w:p w:rsidR="00546A0C" w:rsidRPr="00437087" w:rsidRDefault="000A0201" w:rsidP="00F962B4">
            <w:pPr>
              <w:spacing w:line="216" w:lineRule="auto"/>
              <w:jc w:val="both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437087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Четверг</w:t>
            </w:r>
            <w:r w:rsidR="008318FB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 xml:space="preserve">, </w:t>
            </w:r>
            <w:r w:rsidR="00394DF5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18</w:t>
            </w:r>
            <w:r w:rsidR="008318FB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 xml:space="preserve"> апреля 2019</w:t>
            </w:r>
            <w:r w:rsidR="00FD4128" w:rsidRPr="00437087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 xml:space="preserve"> года:</w:t>
            </w:r>
          </w:p>
          <w:p w:rsidR="006812A7" w:rsidRDefault="008E6586" w:rsidP="00F962B4">
            <w:pPr>
              <w:spacing w:line="216" w:lineRule="auto"/>
              <w:rPr>
                <w:rFonts w:asciiTheme="minorHAnsi" w:hAnsiTheme="minorHAnsi"/>
                <w:bCs/>
                <w:color w:val="000000"/>
                <w:sz w:val="26"/>
                <w:szCs w:val="26"/>
              </w:rPr>
            </w:pPr>
            <w:r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10.00 –</w:t>
            </w:r>
            <w:r w:rsidR="00546A0C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1</w:t>
            </w:r>
            <w:r w:rsidR="00FD4128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2</w:t>
            </w:r>
            <w:r w:rsidR="00546A0C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 xml:space="preserve">.00 </w:t>
            </w:r>
            <w:r w:rsidR="006812A7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Заезд и регистрация участников конференции</w:t>
            </w:r>
            <w:r w:rsidR="009B345A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.</w:t>
            </w:r>
            <w:r w:rsidR="006812A7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 xml:space="preserve"> </w:t>
            </w:r>
          </w:p>
          <w:p w:rsidR="006030AD" w:rsidRPr="00437087" w:rsidRDefault="006030AD" w:rsidP="00F962B4">
            <w:pPr>
              <w:spacing w:line="216" w:lineRule="auto"/>
              <w:rPr>
                <w:rFonts w:asciiTheme="minorHAnsi" w:hAnsiTheme="minorHAnsi"/>
                <w:bCs/>
                <w:color w:val="000000"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12.00 – 13.00 Перерыв.</w:t>
            </w:r>
          </w:p>
          <w:p w:rsidR="00E828ED" w:rsidRDefault="00546A0C" w:rsidP="00F962B4">
            <w:pPr>
              <w:spacing w:line="216" w:lineRule="auto"/>
              <w:rPr>
                <w:rFonts w:asciiTheme="minorHAnsi" w:hAnsiTheme="minorHAnsi"/>
                <w:bCs/>
                <w:color w:val="000000"/>
                <w:sz w:val="26"/>
                <w:szCs w:val="26"/>
              </w:rPr>
            </w:pPr>
            <w:r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1</w:t>
            </w:r>
            <w:r w:rsidR="00523FAC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3</w:t>
            </w:r>
            <w:r w:rsidR="008E6586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.00 –</w:t>
            </w:r>
            <w:r w:rsidR="006030AD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 xml:space="preserve"> </w:t>
            </w:r>
            <w:r w:rsidR="00367D93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13.30</w:t>
            </w:r>
            <w:r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 xml:space="preserve"> </w:t>
            </w:r>
            <w:r w:rsidR="00607C32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 xml:space="preserve">Открытие </w:t>
            </w:r>
            <w:r w:rsidR="00AE6470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I</w:t>
            </w:r>
            <w:r w:rsidR="000A0201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I Международной научно-практической конференции</w:t>
            </w:r>
            <w:r w:rsidR="00BD0C26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.</w:t>
            </w:r>
            <w:r w:rsidR="00FD4128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 xml:space="preserve"> </w:t>
            </w:r>
            <w:r w:rsidR="00367D93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Приветственное обращени</w:t>
            </w:r>
            <w:r w:rsidR="00893995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е</w:t>
            </w:r>
            <w:r w:rsidR="00367D93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 xml:space="preserve"> оргкомитета</w:t>
            </w:r>
            <w:r w:rsidR="009B345A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.</w:t>
            </w:r>
          </w:p>
          <w:p w:rsidR="00BD0C26" w:rsidRPr="00437087" w:rsidRDefault="00546A0C" w:rsidP="00F962B4">
            <w:pPr>
              <w:spacing w:line="216" w:lineRule="auto"/>
              <w:rPr>
                <w:rFonts w:asciiTheme="minorHAnsi" w:hAnsiTheme="minorHAnsi"/>
                <w:bCs/>
                <w:color w:val="000000"/>
                <w:sz w:val="26"/>
                <w:szCs w:val="26"/>
              </w:rPr>
            </w:pPr>
            <w:r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1</w:t>
            </w:r>
            <w:r w:rsidR="00367D93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3.30</w:t>
            </w:r>
            <w:r w:rsidR="008E6586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 xml:space="preserve"> –</w:t>
            </w:r>
            <w:r w:rsidR="006030AD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 xml:space="preserve"> </w:t>
            </w:r>
            <w:r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1</w:t>
            </w:r>
            <w:r w:rsidR="008E6586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8</w:t>
            </w:r>
            <w:r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 xml:space="preserve">.00 </w:t>
            </w:r>
            <w:r w:rsidR="00367D93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Работа секций</w:t>
            </w:r>
            <w:r w:rsidR="00B21477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 xml:space="preserve"> </w:t>
            </w:r>
            <w:r w:rsidR="00367D93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конференции</w:t>
            </w:r>
            <w:r w:rsidR="009B345A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.</w:t>
            </w:r>
            <w:r w:rsidR="00367D93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 xml:space="preserve"> </w:t>
            </w:r>
          </w:p>
          <w:p w:rsidR="00546A0C" w:rsidRPr="00437087" w:rsidRDefault="00A43CD3" w:rsidP="00F962B4">
            <w:pPr>
              <w:spacing w:line="216" w:lineRule="auto"/>
              <w:jc w:val="both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437087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Пятница</w:t>
            </w:r>
            <w:r w:rsidR="00546A0C" w:rsidRPr="00437087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 xml:space="preserve">, </w:t>
            </w:r>
            <w:r w:rsidR="00394DF5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19</w:t>
            </w:r>
            <w:r w:rsidR="008318FB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 xml:space="preserve"> апреля 2019</w:t>
            </w:r>
            <w:r w:rsidR="00FD4128" w:rsidRPr="00437087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 xml:space="preserve"> года:</w:t>
            </w:r>
          </w:p>
          <w:p w:rsidR="00C6103B" w:rsidRPr="00437087" w:rsidRDefault="00E007B6" w:rsidP="00F962B4">
            <w:pPr>
              <w:spacing w:line="216" w:lineRule="auto"/>
              <w:rPr>
                <w:rFonts w:asciiTheme="minorHAnsi" w:hAnsiTheme="minorHAnsi"/>
                <w:bCs/>
                <w:color w:val="000000"/>
                <w:sz w:val="26"/>
                <w:szCs w:val="26"/>
              </w:rPr>
            </w:pPr>
            <w:r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1</w:t>
            </w:r>
            <w:r w:rsidR="003C0988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0</w:t>
            </w:r>
            <w:r w:rsidR="008E6586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.</w:t>
            </w:r>
            <w:r w:rsidR="0025235F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0</w:t>
            </w:r>
            <w:r w:rsidR="008E6586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0 –</w:t>
            </w:r>
            <w:r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1</w:t>
            </w:r>
            <w:r w:rsidR="003C0988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2</w:t>
            </w:r>
            <w:r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 xml:space="preserve">.00 </w:t>
            </w:r>
            <w:r w:rsidR="00367D93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Мастер-класс</w:t>
            </w:r>
            <w:r w:rsidR="00365793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ы по секциям</w:t>
            </w:r>
            <w:r w:rsidR="009B345A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.</w:t>
            </w:r>
          </w:p>
          <w:p w:rsidR="00A532DD" w:rsidRPr="00437087" w:rsidRDefault="00A532DD" w:rsidP="00F962B4">
            <w:pPr>
              <w:spacing w:line="216" w:lineRule="auto"/>
              <w:rPr>
                <w:rFonts w:asciiTheme="minorHAnsi" w:hAnsiTheme="minorHAnsi"/>
                <w:bCs/>
                <w:color w:val="000000"/>
                <w:sz w:val="26"/>
                <w:szCs w:val="26"/>
              </w:rPr>
            </w:pPr>
            <w:r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12.00</w:t>
            </w:r>
            <w:r w:rsidR="006030AD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 xml:space="preserve"> </w:t>
            </w:r>
            <w:r w:rsidR="008E6586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–</w:t>
            </w:r>
            <w:r w:rsidR="006030AD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 xml:space="preserve"> </w:t>
            </w:r>
            <w:r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13.00 Перерыв</w:t>
            </w:r>
            <w:r w:rsidR="009B345A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.</w:t>
            </w:r>
          </w:p>
          <w:p w:rsidR="008E6586" w:rsidRPr="00437087" w:rsidRDefault="003C0988" w:rsidP="00F962B4">
            <w:pPr>
              <w:spacing w:line="216" w:lineRule="auto"/>
              <w:rPr>
                <w:rFonts w:asciiTheme="minorHAnsi" w:hAnsiTheme="minorHAnsi"/>
                <w:bCs/>
                <w:color w:val="000000"/>
                <w:sz w:val="26"/>
                <w:szCs w:val="26"/>
              </w:rPr>
            </w:pPr>
            <w:r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1</w:t>
            </w:r>
            <w:r w:rsidR="00A532DD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3</w:t>
            </w:r>
            <w:r w:rsidR="008E6586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.00 –</w:t>
            </w:r>
            <w:r w:rsidR="006030AD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 xml:space="preserve"> </w:t>
            </w:r>
            <w:r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1</w:t>
            </w:r>
            <w:r w:rsidR="008E6586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4</w:t>
            </w:r>
            <w:r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 xml:space="preserve">.00 </w:t>
            </w:r>
            <w:r w:rsidR="008E6586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Мастер-класс</w:t>
            </w:r>
            <w:r w:rsidR="00365793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ы</w:t>
            </w:r>
            <w:r w:rsidR="008E6586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 xml:space="preserve"> </w:t>
            </w:r>
            <w:r w:rsidR="00365793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по секциям</w:t>
            </w:r>
            <w:r w:rsidR="009B345A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.</w:t>
            </w:r>
          </w:p>
          <w:p w:rsidR="008E6586" w:rsidRPr="00437087" w:rsidRDefault="008E6586" w:rsidP="00F962B4">
            <w:pPr>
              <w:spacing w:line="216" w:lineRule="auto"/>
              <w:rPr>
                <w:rFonts w:asciiTheme="minorHAnsi" w:hAnsiTheme="minorHAnsi"/>
                <w:bCs/>
                <w:color w:val="000000"/>
                <w:sz w:val="26"/>
                <w:szCs w:val="26"/>
              </w:rPr>
            </w:pPr>
            <w:r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14.00 – 1</w:t>
            </w:r>
            <w:r w:rsidR="00367D93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5</w:t>
            </w:r>
            <w:r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 xml:space="preserve">.00 </w:t>
            </w:r>
            <w:r w:rsidR="009B345A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Подведение итогов конференции.</w:t>
            </w:r>
            <w:r w:rsidR="00D15713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 xml:space="preserve"> Награждение победителей</w:t>
            </w:r>
            <w:r w:rsidR="00D15713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.</w:t>
            </w:r>
          </w:p>
          <w:p w:rsidR="00E828ED" w:rsidRPr="00437087" w:rsidRDefault="00A57354" w:rsidP="009B345A">
            <w:pPr>
              <w:spacing w:line="216" w:lineRule="auto"/>
              <w:rPr>
                <w:rFonts w:asciiTheme="minorHAnsi" w:hAnsiTheme="minorHAnsi"/>
                <w:bCs/>
                <w:color w:val="000000"/>
                <w:sz w:val="26"/>
                <w:szCs w:val="26"/>
              </w:rPr>
            </w:pPr>
            <w:r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О</w:t>
            </w:r>
            <w:r w:rsidR="00546A0C" w:rsidRPr="00437087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тъезд участников</w:t>
            </w:r>
            <w:r w:rsidR="009B345A">
              <w:rPr>
                <w:rFonts w:asciiTheme="minorHAnsi" w:hAnsiTheme="minorHAnsi"/>
                <w:bCs/>
                <w:color w:val="000000"/>
                <w:sz w:val="26"/>
                <w:szCs w:val="26"/>
              </w:rPr>
              <w:t>.</w:t>
            </w:r>
          </w:p>
        </w:tc>
      </w:tr>
    </w:tbl>
    <w:p w:rsidR="00D15713" w:rsidRDefault="00D15713">
      <w:r>
        <w:br w:type="page"/>
      </w:r>
    </w:p>
    <w:tbl>
      <w:tblPr>
        <w:tblW w:w="11165" w:type="dxa"/>
        <w:tblLook w:val="01E0"/>
      </w:tblPr>
      <w:tblGrid>
        <w:gridCol w:w="11165"/>
      </w:tblGrid>
      <w:tr w:rsidR="00401A06" w:rsidRPr="0072667B" w:rsidTr="00D15713">
        <w:tc>
          <w:tcPr>
            <w:tcW w:w="11165" w:type="dxa"/>
          </w:tcPr>
          <w:p w:rsidR="00401A06" w:rsidRPr="00401A06" w:rsidRDefault="00401A06" w:rsidP="00374DD5">
            <w:pPr>
              <w:jc w:val="center"/>
              <w:rPr>
                <w:sz w:val="8"/>
              </w:rPr>
            </w:pPr>
            <w:r w:rsidRPr="00437087">
              <w:lastRenderedPageBreak/>
              <w:br w:type="page"/>
            </w:r>
          </w:p>
          <w:p w:rsidR="009B345A" w:rsidRPr="00365793" w:rsidRDefault="009B345A" w:rsidP="009B345A">
            <w:pPr>
              <w:spacing w:line="216" w:lineRule="auto"/>
              <w:jc w:val="center"/>
              <w:rPr>
                <w:rFonts w:asciiTheme="minorHAnsi" w:hAnsiTheme="minorHAnsi"/>
                <w:b/>
                <w:color w:val="0062AC"/>
                <w:sz w:val="36"/>
                <w:szCs w:val="28"/>
                <w:u w:val="single"/>
              </w:rPr>
            </w:pPr>
            <w:r w:rsidRPr="00365793">
              <w:rPr>
                <w:rFonts w:asciiTheme="minorHAnsi" w:hAnsiTheme="minorHAnsi"/>
                <w:b/>
                <w:color w:val="0062AC"/>
                <w:sz w:val="36"/>
                <w:szCs w:val="28"/>
                <w:u w:val="single"/>
              </w:rPr>
              <w:t>Формы участия в конференции</w:t>
            </w:r>
            <w:r w:rsidR="00D15713">
              <w:rPr>
                <w:rFonts w:asciiTheme="minorHAnsi" w:hAnsiTheme="minorHAnsi"/>
                <w:b/>
                <w:color w:val="0062AC"/>
                <w:sz w:val="36"/>
                <w:szCs w:val="28"/>
                <w:u w:val="single"/>
              </w:rPr>
              <w:t>:</w:t>
            </w:r>
          </w:p>
          <w:p w:rsidR="009B345A" w:rsidRPr="00221326" w:rsidRDefault="009B345A" w:rsidP="00DB5A37">
            <w:pPr>
              <w:ind w:firstLine="284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 w:rsidRPr="00221326">
              <w:rPr>
                <w:rFonts w:asciiTheme="minorHAnsi" w:hAnsiTheme="minorHAnsi"/>
                <w:bCs/>
                <w:sz w:val="28"/>
                <w:szCs w:val="28"/>
              </w:rPr>
              <w:t>- выступление с докладом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 </w:t>
            </w:r>
            <w:r w:rsidRPr="00221326">
              <w:rPr>
                <w:rFonts w:asciiTheme="minorHAnsi" w:hAnsiTheme="minorHAnsi"/>
                <w:bCs/>
                <w:sz w:val="28"/>
                <w:szCs w:val="28"/>
              </w:rPr>
              <w:t xml:space="preserve">на конференции 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(с возможностью доклада </w:t>
            </w:r>
            <w:proofErr w:type="spellStart"/>
            <w:r w:rsidR="002C4300">
              <w:rPr>
                <w:rFonts w:asciiTheme="minorHAnsi" w:hAnsiTheme="minorHAnsi"/>
                <w:bCs/>
                <w:sz w:val="28"/>
                <w:szCs w:val="28"/>
              </w:rPr>
              <w:t>онлайн</w:t>
            </w:r>
            <w:proofErr w:type="spellEnd"/>
            <w:r w:rsidR="002C4300">
              <w:rPr>
                <w:rFonts w:asciiTheme="minorHAnsi" w:hAnsiTheme="minorHAnsi"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>в режиме реального времени)</w:t>
            </w:r>
            <w:r w:rsidRPr="00221326">
              <w:rPr>
                <w:rFonts w:asciiTheme="minorHAnsi" w:hAnsiTheme="minorHAnsi"/>
                <w:bCs/>
                <w:sz w:val="28"/>
                <w:szCs w:val="28"/>
              </w:rPr>
              <w:t xml:space="preserve"> и публикация материалов;</w:t>
            </w:r>
          </w:p>
          <w:p w:rsidR="009B345A" w:rsidRPr="00221326" w:rsidRDefault="009B345A" w:rsidP="00DB5A37">
            <w:pPr>
              <w:ind w:firstLine="284"/>
              <w:jc w:val="both"/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  <w:r w:rsidRPr="00221326">
              <w:rPr>
                <w:rFonts w:asciiTheme="minorHAnsi" w:hAnsiTheme="minorHAnsi"/>
                <w:bCs/>
                <w:sz w:val="28"/>
                <w:szCs w:val="28"/>
              </w:rPr>
              <w:t>- публикация материалов без доклада (заочное участие).</w:t>
            </w:r>
            <w:r w:rsidRPr="00221326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 xml:space="preserve"> </w:t>
            </w:r>
          </w:p>
          <w:p w:rsidR="009B345A" w:rsidRDefault="009B345A" w:rsidP="00D15713">
            <w:pPr>
              <w:ind w:firstLine="284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 w:rsidRPr="000E49BE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>Материалы конференции</w:t>
            </w:r>
            <w:r w:rsidRPr="00221326">
              <w:rPr>
                <w:rFonts w:asciiTheme="minorHAnsi" w:hAnsiTheme="minorHAnsi"/>
                <w:bCs/>
                <w:sz w:val="28"/>
                <w:szCs w:val="28"/>
              </w:rPr>
              <w:t xml:space="preserve"> будут опубликованы в электронном сетевом политематическом журнале «Научные труды КубГТУ»</w:t>
            </w:r>
            <w:r w:rsidRPr="0022132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221326">
              <w:rPr>
                <w:rStyle w:val="a6"/>
                <w:rFonts w:asciiTheme="minorHAnsi" w:hAnsiTheme="minorHAnsi"/>
                <w:color w:val="0062AC"/>
                <w:sz w:val="28"/>
                <w:szCs w:val="28"/>
              </w:rPr>
              <w:t>http://ntk.kubstu.ru/tocs</w:t>
            </w:r>
            <w:r w:rsidRPr="00221326">
              <w:rPr>
                <w:rStyle w:val="a6"/>
                <w:rFonts w:asciiTheme="minorHAnsi" w:hAnsiTheme="minorHAnsi"/>
                <w:color w:val="0062AC"/>
                <w:sz w:val="28"/>
                <w:szCs w:val="28"/>
                <w:u w:val="none"/>
              </w:rPr>
              <w:t xml:space="preserve"> </w:t>
            </w:r>
            <w:r w:rsidRPr="00221326">
              <w:rPr>
                <w:rFonts w:asciiTheme="minorHAnsi" w:hAnsiTheme="minorHAnsi"/>
                <w:bCs/>
                <w:sz w:val="28"/>
                <w:szCs w:val="28"/>
              </w:rPr>
              <w:t xml:space="preserve">(с размещением и индексированием в базе РИНЦ </w:t>
            </w:r>
            <w:r w:rsidRPr="00221326">
              <w:rPr>
                <w:rFonts w:asciiTheme="minorHAnsi" w:hAnsiTheme="minorHAnsi"/>
                <w:bCs/>
                <w:sz w:val="28"/>
                <w:szCs w:val="28"/>
                <w:lang w:val="en-US"/>
              </w:rPr>
              <w:t>e</w:t>
            </w:r>
            <w:r w:rsidRPr="00221326">
              <w:rPr>
                <w:rFonts w:asciiTheme="minorHAnsi" w:hAnsiTheme="minorHAnsi"/>
                <w:bCs/>
                <w:sz w:val="28"/>
                <w:szCs w:val="28"/>
              </w:rPr>
              <w:t>LIBRARY).</w:t>
            </w:r>
          </w:p>
          <w:p w:rsidR="00FE0958" w:rsidRDefault="009B345A" w:rsidP="00D15713">
            <w:pPr>
              <w:ind w:firstLine="284"/>
              <w:jc w:val="both"/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  <w:r w:rsidRPr="00221326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 xml:space="preserve">За лучшие </w:t>
            </w:r>
            <w:r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 xml:space="preserve">выступления студентов, аспирантов и молодых ученых (до 27 лет включительно) </w:t>
            </w:r>
            <w:r w:rsidRPr="00221326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 xml:space="preserve">присуждаются 1, 2 и 3 призовые места. Авторы победивших научных работ награждаются </w:t>
            </w:r>
            <w:r w:rsidR="002C4300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>д</w:t>
            </w:r>
            <w:r w:rsidRPr="00221326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>ипломами.</w:t>
            </w:r>
            <w:r w:rsidRPr="000E49BE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 xml:space="preserve"> АО «</w:t>
            </w:r>
            <w:proofErr w:type="spellStart"/>
            <w:r w:rsidRPr="000E49BE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>Черномортранснефть</w:t>
            </w:r>
            <w:proofErr w:type="spellEnd"/>
            <w:r w:rsidRPr="000E49BE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>» отмечает специальными ди</w:t>
            </w:r>
            <w:r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 xml:space="preserve">пломами участников с </w:t>
            </w:r>
            <w:r w:rsidR="00D15713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 xml:space="preserve">лучшими </w:t>
            </w:r>
            <w:r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 xml:space="preserve">докладами о </w:t>
            </w:r>
            <w:r w:rsidRPr="000E49BE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>решени</w:t>
            </w:r>
            <w:r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>и</w:t>
            </w:r>
            <w:r w:rsidRPr="000E49BE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 xml:space="preserve"> проблем нефтегазового комплекса.</w:t>
            </w:r>
          </w:p>
          <w:p w:rsidR="00401A06" w:rsidRPr="00437087" w:rsidRDefault="00401A06" w:rsidP="00D15713">
            <w:pPr>
              <w:ind w:firstLine="284"/>
              <w:jc w:val="center"/>
              <w:rPr>
                <w:rFonts w:asciiTheme="minorHAnsi" w:hAnsiTheme="minorHAnsi"/>
                <w:b/>
                <w:bCs/>
                <w:color w:val="0062AC"/>
                <w:u w:val="single"/>
              </w:rPr>
            </w:pPr>
            <w:r w:rsidRPr="00365793">
              <w:rPr>
                <w:rFonts w:asciiTheme="minorHAnsi" w:hAnsiTheme="minorHAnsi"/>
                <w:b/>
                <w:color w:val="0062AC"/>
                <w:sz w:val="36"/>
                <w:szCs w:val="28"/>
                <w:u w:val="single"/>
              </w:rPr>
              <w:t>Условия участия в конференции</w:t>
            </w:r>
          </w:p>
          <w:p w:rsidR="00CD7EC5" w:rsidRPr="00365793" w:rsidRDefault="00CD7EC5" w:rsidP="00D15713">
            <w:pPr>
              <w:ind w:firstLine="284"/>
              <w:jc w:val="both"/>
              <w:rPr>
                <w:rFonts w:asciiTheme="minorHAnsi" w:hAnsiTheme="minorHAnsi"/>
                <w:b/>
                <w:snapToGrid w:val="0"/>
                <w:spacing w:val="-6"/>
                <w:sz w:val="28"/>
                <w:szCs w:val="28"/>
              </w:rPr>
            </w:pPr>
            <w:r w:rsidRPr="00365793">
              <w:rPr>
                <w:rFonts w:asciiTheme="minorHAnsi" w:hAnsiTheme="minorHAnsi"/>
                <w:b/>
                <w:snapToGrid w:val="0"/>
                <w:spacing w:val="-6"/>
                <w:sz w:val="28"/>
                <w:szCs w:val="28"/>
              </w:rPr>
              <w:t>Участие в конференции бесплатное.</w:t>
            </w:r>
            <w:r w:rsidRPr="00365793">
              <w:rPr>
                <w:rFonts w:asciiTheme="minorHAnsi" w:hAnsiTheme="minorHAnsi"/>
                <w:bCs/>
                <w:sz w:val="28"/>
                <w:szCs w:val="28"/>
              </w:rPr>
              <w:t xml:space="preserve"> Проезд и проживание – за счет участников конференции.</w:t>
            </w:r>
          </w:p>
          <w:p w:rsidR="00401A06" w:rsidRPr="00365793" w:rsidRDefault="00401A06" w:rsidP="00D15713">
            <w:pPr>
              <w:tabs>
                <w:tab w:val="left" w:pos="4962"/>
              </w:tabs>
              <w:ind w:firstLine="284"/>
              <w:jc w:val="both"/>
              <w:rPr>
                <w:rStyle w:val="a6"/>
                <w:rFonts w:asciiTheme="minorHAnsi" w:hAnsiTheme="minorHAnsi"/>
                <w:color w:val="0070C0"/>
                <w:sz w:val="28"/>
              </w:rPr>
            </w:pPr>
            <w:r w:rsidRPr="00365793">
              <w:rPr>
                <w:rFonts w:asciiTheme="minorHAnsi" w:hAnsiTheme="minorHAnsi"/>
                <w:bCs/>
                <w:sz w:val="28"/>
              </w:rPr>
              <w:t xml:space="preserve">Для участия в конференции не позднее  </w:t>
            </w:r>
            <w:r w:rsidRPr="00365793">
              <w:rPr>
                <w:rFonts w:asciiTheme="minorHAnsi" w:hAnsiTheme="minorHAnsi"/>
                <w:b/>
                <w:bCs/>
                <w:sz w:val="28"/>
                <w:u w:val="single"/>
              </w:rPr>
              <w:t>15 апреля 2019 г.</w:t>
            </w:r>
            <w:r w:rsidRPr="00365793">
              <w:rPr>
                <w:rFonts w:asciiTheme="minorHAnsi" w:hAnsiTheme="minorHAnsi"/>
                <w:bCs/>
                <w:sz w:val="28"/>
              </w:rPr>
              <w:t xml:space="preserve"> в адрес оргкомитета необходимо представить по </w:t>
            </w:r>
            <w:proofErr w:type="spellStart"/>
            <w:r w:rsidRPr="00365793">
              <w:rPr>
                <w:rFonts w:asciiTheme="minorHAnsi" w:hAnsiTheme="minorHAnsi"/>
                <w:bCs/>
                <w:sz w:val="28"/>
              </w:rPr>
              <w:t>e-mail</w:t>
            </w:r>
            <w:proofErr w:type="spellEnd"/>
            <w:r w:rsidR="0025235F">
              <w:rPr>
                <w:rFonts w:asciiTheme="minorHAnsi" w:hAnsiTheme="minorHAnsi"/>
                <w:bCs/>
                <w:sz w:val="28"/>
              </w:rPr>
              <w:t xml:space="preserve"> </w:t>
            </w:r>
            <w:r w:rsidRPr="00365793">
              <w:rPr>
                <w:rFonts w:asciiTheme="minorHAnsi" w:hAnsiTheme="minorHAnsi"/>
                <w:bCs/>
                <w:sz w:val="28"/>
              </w:rPr>
              <w:t xml:space="preserve"> </w:t>
            </w:r>
            <w:hyperlink r:id="rId9" w:history="1">
              <w:r w:rsidRPr="00365793">
                <w:rPr>
                  <w:rStyle w:val="a6"/>
                  <w:rFonts w:asciiTheme="minorHAnsi" w:hAnsiTheme="minorHAnsi"/>
                  <w:bCs/>
                  <w:sz w:val="28"/>
                  <w:lang w:val="en-US"/>
                </w:rPr>
                <w:t>konfBRT</w:t>
              </w:r>
              <w:r w:rsidRPr="00365793">
                <w:rPr>
                  <w:rStyle w:val="a6"/>
                  <w:rFonts w:asciiTheme="minorHAnsi" w:hAnsiTheme="minorHAnsi"/>
                  <w:bCs/>
                  <w:sz w:val="28"/>
                </w:rPr>
                <w:t>2019@</w:t>
              </w:r>
              <w:r w:rsidRPr="00365793">
                <w:rPr>
                  <w:rStyle w:val="a6"/>
                  <w:rFonts w:asciiTheme="minorHAnsi" w:hAnsiTheme="minorHAnsi"/>
                  <w:bCs/>
                  <w:sz w:val="28"/>
                  <w:lang w:val="en-US"/>
                </w:rPr>
                <w:t>mail</w:t>
              </w:r>
              <w:r w:rsidRPr="00365793">
                <w:rPr>
                  <w:rStyle w:val="a6"/>
                  <w:rFonts w:asciiTheme="minorHAnsi" w:hAnsiTheme="minorHAnsi"/>
                  <w:bCs/>
                  <w:sz w:val="28"/>
                </w:rPr>
                <w:t>.</w:t>
              </w:r>
              <w:r w:rsidRPr="00365793">
                <w:rPr>
                  <w:rStyle w:val="a6"/>
                  <w:rFonts w:asciiTheme="minorHAnsi" w:hAnsiTheme="minorHAnsi"/>
                  <w:bCs/>
                  <w:sz w:val="28"/>
                  <w:lang w:val="en-US"/>
                </w:rPr>
                <w:t>ru</w:t>
              </w:r>
            </w:hyperlink>
            <w:r w:rsidRPr="00365793">
              <w:rPr>
                <w:rStyle w:val="a6"/>
                <w:rFonts w:asciiTheme="minorHAnsi" w:hAnsiTheme="minorHAnsi"/>
                <w:color w:val="auto"/>
                <w:sz w:val="28"/>
              </w:rPr>
              <w:t>:</w:t>
            </w:r>
            <w:r w:rsidRPr="00365793">
              <w:rPr>
                <w:rStyle w:val="a6"/>
                <w:rFonts w:asciiTheme="minorHAnsi" w:hAnsiTheme="minorHAnsi"/>
                <w:color w:val="0070C0"/>
                <w:sz w:val="28"/>
              </w:rPr>
              <w:t xml:space="preserve"> </w:t>
            </w:r>
          </w:p>
          <w:p w:rsidR="00401A06" w:rsidRPr="00365793" w:rsidRDefault="00401A06" w:rsidP="00D15713">
            <w:pPr>
              <w:tabs>
                <w:tab w:val="left" w:pos="4962"/>
              </w:tabs>
              <w:ind w:firstLine="284"/>
              <w:jc w:val="both"/>
              <w:rPr>
                <w:rFonts w:asciiTheme="minorHAnsi" w:hAnsiTheme="minorHAnsi"/>
                <w:bCs/>
                <w:sz w:val="28"/>
              </w:rPr>
            </w:pPr>
            <w:r w:rsidRPr="00365793">
              <w:rPr>
                <w:rFonts w:asciiTheme="minorHAnsi" w:hAnsiTheme="minorHAnsi"/>
                <w:bCs/>
                <w:sz w:val="28"/>
              </w:rPr>
              <w:t xml:space="preserve">1. Заявку на участие в конференции; </w:t>
            </w:r>
          </w:p>
          <w:p w:rsidR="00401A06" w:rsidRPr="00365793" w:rsidRDefault="00401A06" w:rsidP="00D15713">
            <w:pPr>
              <w:tabs>
                <w:tab w:val="left" w:pos="4962"/>
              </w:tabs>
              <w:ind w:firstLine="284"/>
              <w:jc w:val="both"/>
              <w:rPr>
                <w:rFonts w:asciiTheme="minorHAnsi" w:hAnsiTheme="minorHAnsi"/>
                <w:bCs/>
                <w:sz w:val="28"/>
              </w:rPr>
            </w:pPr>
            <w:r w:rsidRPr="00365793">
              <w:rPr>
                <w:rFonts w:asciiTheme="minorHAnsi" w:hAnsiTheme="minorHAnsi"/>
                <w:bCs/>
                <w:sz w:val="28"/>
              </w:rPr>
              <w:t xml:space="preserve">2. Материалы статей </w:t>
            </w:r>
            <w:r w:rsidRPr="00365793">
              <w:rPr>
                <w:rFonts w:asciiTheme="minorHAnsi" w:hAnsiTheme="minorHAnsi"/>
                <w:sz w:val="28"/>
              </w:rPr>
              <w:t>в форматах *</w:t>
            </w:r>
            <w:r w:rsidRPr="00365793">
              <w:rPr>
                <w:rFonts w:asciiTheme="minorHAnsi" w:hAnsiTheme="minorHAnsi"/>
                <w:sz w:val="28"/>
                <w:lang w:val="en-US"/>
              </w:rPr>
              <w:t>doc</w:t>
            </w:r>
            <w:r w:rsidRPr="00365793">
              <w:rPr>
                <w:rFonts w:asciiTheme="minorHAnsi" w:hAnsiTheme="minorHAnsi"/>
                <w:sz w:val="28"/>
              </w:rPr>
              <w:t xml:space="preserve"> или *</w:t>
            </w:r>
            <w:proofErr w:type="spellStart"/>
            <w:r w:rsidRPr="00365793">
              <w:rPr>
                <w:rFonts w:asciiTheme="minorHAnsi" w:hAnsiTheme="minorHAnsi"/>
                <w:sz w:val="28"/>
                <w:lang w:val="en-US"/>
              </w:rPr>
              <w:t>docx</w:t>
            </w:r>
            <w:proofErr w:type="spellEnd"/>
            <w:r w:rsidRPr="00365793">
              <w:rPr>
                <w:rFonts w:asciiTheme="minorHAnsi" w:hAnsiTheme="minorHAnsi"/>
                <w:bCs/>
                <w:sz w:val="28"/>
              </w:rPr>
              <w:t xml:space="preserve">; </w:t>
            </w:r>
          </w:p>
          <w:p w:rsidR="00401A06" w:rsidRDefault="00401A06" w:rsidP="00D15713">
            <w:pPr>
              <w:tabs>
                <w:tab w:val="left" w:pos="4962"/>
              </w:tabs>
              <w:ind w:firstLine="284"/>
              <w:jc w:val="both"/>
              <w:rPr>
                <w:rFonts w:asciiTheme="minorHAnsi" w:hAnsiTheme="minorHAnsi"/>
                <w:bCs/>
                <w:sz w:val="28"/>
              </w:rPr>
            </w:pPr>
            <w:r w:rsidRPr="00365793">
              <w:rPr>
                <w:rFonts w:asciiTheme="minorHAnsi" w:hAnsiTheme="minorHAnsi"/>
                <w:bCs/>
                <w:sz w:val="28"/>
              </w:rPr>
              <w:t>3. Экспертное заключение о возможности открытого опубликования (заверенное печатью организации, в отсканированном виде).</w:t>
            </w:r>
          </w:p>
          <w:p w:rsidR="00DB5A37" w:rsidRDefault="00DB5A37" w:rsidP="00DB5A37">
            <w:pPr>
              <w:tabs>
                <w:tab w:val="left" w:pos="4962"/>
              </w:tabs>
              <w:spacing w:line="228" w:lineRule="auto"/>
              <w:ind w:firstLine="284"/>
              <w:jc w:val="both"/>
              <w:rPr>
                <w:rFonts w:asciiTheme="minorHAnsi" w:hAnsiTheme="minorHAnsi"/>
                <w:bCs/>
                <w:sz w:val="28"/>
              </w:rPr>
            </w:pPr>
            <w:r>
              <w:rPr>
                <w:rFonts w:asciiTheme="minorHAnsi" w:hAnsiTheme="minorHAnsi"/>
                <w:bCs/>
                <w:sz w:val="28"/>
              </w:rPr>
              <w:t xml:space="preserve">Для сотрудников ФГБОУ ВО «КубГТУ» к перечисленным выше документам дополнительно прилагается экспертное заключение комиссии </w:t>
            </w:r>
            <w:r w:rsidR="002C4300">
              <w:rPr>
                <w:rFonts w:asciiTheme="minorHAnsi" w:hAnsiTheme="minorHAnsi"/>
                <w:bCs/>
                <w:sz w:val="28"/>
              </w:rPr>
              <w:t>внутреннего экспортного контроля.</w:t>
            </w:r>
          </w:p>
          <w:p w:rsidR="00401A06" w:rsidRPr="00CD7EC5" w:rsidRDefault="00CD7EC5" w:rsidP="00DC7F2E">
            <w:pPr>
              <w:spacing w:line="230" w:lineRule="auto"/>
              <w:ind w:firstLine="284"/>
              <w:jc w:val="both"/>
              <w:rPr>
                <w:rFonts w:asciiTheme="minorHAnsi" w:hAnsiTheme="minorHAnsi"/>
                <w:snapToGrid w:val="0"/>
                <w:spacing w:val="-6"/>
                <w:sz w:val="28"/>
                <w:szCs w:val="28"/>
              </w:rPr>
            </w:pPr>
            <w:r w:rsidRPr="00CD7EC5">
              <w:rPr>
                <w:rFonts w:asciiTheme="minorHAnsi" w:hAnsiTheme="minorHAnsi"/>
                <w:snapToGrid w:val="0"/>
                <w:spacing w:val="-6"/>
                <w:sz w:val="28"/>
                <w:szCs w:val="28"/>
              </w:rPr>
              <w:t>При</w:t>
            </w:r>
            <w:r w:rsidR="0025235F" w:rsidRPr="00CD7EC5">
              <w:rPr>
                <w:rFonts w:asciiTheme="minorHAnsi" w:hAnsiTheme="minorHAnsi"/>
                <w:snapToGrid w:val="0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25235F" w:rsidRPr="00CD7EC5">
              <w:rPr>
                <w:rFonts w:asciiTheme="minorHAnsi" w:hAnsiTheme="minorHAnsi"/>
                <w:snapToGrid w:val="0"/>
                <w:spacing w:val="-6"/>
                <w:sz w:val="28"/>
                <w:szCs w:val="28"/>
              </w:rPr>
              <w:t>онлайн</w:t>
            </w:r>
            <w:proofErr w:type="spellEnd"/>
            <w:r w:rsidR="002C4300">
              <w:rPr>
                <w:rFonts w:asciiTheme="minorHAnsi" w:hAnsiTheme="minorHAnsi"/>
                <w:snapToGrid w:val="0"/>
                <w:spacing w:val="-6"/>
                <w:sz w:val="28"/>
                <w:szCs w:val="28"/>
              </w:rPr>
              <w:t xml:space="preserve"> </w:t>
            </w:r>
            <w:r w:rsidR="0025235F" w:rsidRPr="00CD7EC5">
              <w:rPr>
                <w:rFonts w:asciiTheme="minorHAnsi" w:hAnsiTheme="minorHAnsi"/>
                <w:snapToGrid w:val="0"/>
                <w:spacing w:val="-6"/>
                <w:sz w:val="28"/>
                <w:szCs w:val="28"/>
              </w:rPr>
              <w:t xml:space="preserve">участии </w:t>
            </w:r>
            <w:r w:rsidR="000E49BE">
              <w:rPr>
                <w:rFonts w:asciiTheme="minorHAnsi" w:hAnsiTheme="minorHAnsi"/>
                <w:snapToGrid w:val="0"/>
                <w:spacing w:val="-6"/>
                <w:sz w:val="28"/>
                <w:szCs w:val="28"/>
              </w:rPr>
              <w:t xml:space="preserve">с докладом </w:t>
            </w:r>
            <w:r w:rsidRPr="00CD7EC5">
              <w:rPr>
                <w:rFonts w:asciiTheme="minorHAnsi" w:hAnsiTheme="minorHAnsi"/>
                <w:snapToGrid w:val="0"/>
                <w:spacing w:val="-6"/>
                <w:sz w:val="28"/>
                <w:szCs w:val="28"/>
              </w:rPr>
              <w:t xml:space="preserve">срок подачи материалов </w:t>
            </w:r>
            <w:r>
              <w:rPr>
                <w:rFonts w:asciiTheme="minorHAnsi" w:hAnsiTheme="minorHAnsi"/>
                <w:snapToGrid w:val="0"/>
                <w:spacing w:val="-6"/>
                <w:sz w:val="28"/>
                <w:szCs w:val="28"/>
              </w:rPr>
              <w:t xml:space="preserve">- </w:t>
            </w:r>
            <w:r w:rsidRPr="00CD7EC5">
              <w:rPr>
                <w:rFonts w:asciiTheme="minorHAnsi" w:hAnsiTheme="minorHAnsi"/>
                <w:b/>
                <w:snapToGrid w:val="0"/>
                <w:spacing w:val="-6"/>
                <w:sz w:val="28"/>
                <w:szCs w:val="28"/>
                <w:u w:val="single"/>
              </w:rPr>
              <w:t>не позднее</w:t>
            </w:r>
            <w:r w:rsidR="0025235F" w:rsidRPr="00CD7EC5">
              <w:rPr>
                <w:rFonts w:asciiTheme="minorHAnsi" w:hAnsiTheme="minorHAnsi"/>
                <w:b/>
                <w:snapToGrid w:val="0"/>
                <w:spacing w:val="-6"/>
                <w:sz w:val="28"/>
                <w:szCs w:val="28"/>
                <w:u w:val="single"/>
              </w:rPr>
              <w:t xml:space="preserve"> </w:t>
            </w:r>
            <w:r w:rsidRPr="00CD7EC5">
              <w:rPr>
                <w:rFonts w:asciiTheme="minorHAnsi" w:hAnsiTheme="minorHAnsi"/>
                <w:b/>
                <w:snapToGrid w:val="0"/>
                <w:spacing w:val="-6"/>
                <w:sz w:val="28"/>
                <w:szCs w:val="28"/>
                <w:u w:val="single"/>
              </w:rPr>
              <w:t>8 апреля 2019 г.</w:t>
            </w:r>
            <w:r>
              <w:rPr>
                <w:rFonts w:asciiTheme="minorHAnsi" w:hAnsiTheme="minorHAnsi"/>
                <w:snapToGrid w:val="0"/>
                <w:spacing w:val="-6"/>
                <w:sz w:val="28"/>
                <w:szCs w:val="28"/>
              </w:rPr>
              <w:t xml:space="preserve"> </w:t>
            </w:r>
            <w:r w:rsidRPr="00CD7EC5">
              <w:rPr>
                <w:rFonts w:asciiTheme="minorHAnsi" w:hAnsiTheme="minorHAnsi"/>
                <w:snapToGrid w:val="0"/>
                <w:spacing w:val="-6"/>
                <w:sz w:val="28"/>
                <w:szCs w:val="28"/>
              </w:rPr>
              <w:t>для решения вопросов технического обеспечения доклада.</w:t>
            </w:r>
          </w:p>
        </w:tc>
      </w:tr>
      <w:tr w:rsidR="00546A0C" w:rsidRPr="0072667B" w:rsidTr="00D15713">
        <w:tc>
          <w:tcPr>
            <w:tcW w:w="11165" w:type="dxa"/>
          </w:tcPr>
          <w:p w:rsidR="00365793" w:rsidRPr="00D15713" w:rsidRDefault="0072667B" w:rsidP="00365793">
            <w:pPr>
              <w:spacing w:line="216" w:lineRule="auto"/>
              <w:jc w:val="center"/>
              <w:rPr>
                <w:sz w:val="8"/>
              </w:rPr>
            </w:pPr>
            <w:r>
              <w:br w:type="page"/>
            </w:r>
          </w:p>
          <w:p w:rsidR="00546A0C" w:rsidRPr="0072667B" w:rsidRDefault="00546A0C" w:rsidP="00365793">
            <w:pPr>
              <w:spacing w:line="216" w:lineRule="auto"/>
              <w:jc w:val="center"/>
              <w:rPr>
                <w:rFonts w:asciiTheme="minorHAnsi" w:hAnsiTheme="minorHAnsi"/>
                <w:b/>
                <w:color w:val="0062AC"/>
                <w:sz w:val="26"/>
                <w:szCs w:val="26"/>
                <w:u w:val="single"/>
              </w:rPr>
            </w:pPr>
            <w:r w:rsidRPr="00365793">
              <w:rPr>
                <w:rFonts w:asciiTheme="minorHAnsi" w:hAnsiTheme="minorHAnsi"/>
                <w:b/>
                <w:color w:val="0062AC"/>
                <w:sz w:val="36"/>
                <w:szCs w:val="28"/>
                <w:u w:val="single"/>
              </w:rPr>
              <w:t>Требования к оформлению материалов</w:t>
            </w:r>
            <w:r w:rsidR="008C34B8" w:rsidRPr="00365793">
              <w:rPr>
                <w:rFonts w:asciiTheme="minorHAnsi" w:hAnsiTheme="minorHAnsi"/>
                <w:b/>
                <w:color w:val="0062AC"/>
                <w:sz w:val="36"/>
                <w:szCs w:val="28"/>
                <w:u w:val="single"/>
              </w:rPr>
              <w:t xml:space="preserve"> конференции</w:t>
            </w:r>
          </w:p>
        </w:tc>
      </w:tr>
      <w:tr w:rsidR="00546A0C" w:rsidRPr="0072667B" w:rsidTr="00D15713">
        <w:tc>
          <w:tcPr>
            <w:tcW w:w="11165" w:type="dxa"/>
          </w:tcPr>
          <w:p w:rsidR="00893995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Предоставляемая работа должна быть написана в научном стиле, обладать научной новиз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ной, иметь прикладное значение. Текст должен быть лаконичен и четок, свободен от второсте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пенной информации. Объем статьи должен составлять 7-15 страниц.</w:t>
            </w:r>
          </w:p>
          <w:p w:rsidR="00437087" w:rsidRPr="00365793" w:rsidRDefault="00893995" w:rsidP="002C45E7">
            <w:pPr>
              <w:tabs>
                <w:tab w:val="left" w:pos="4962"/>
              </w:tabs>
              <w:spacing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С</w:t>
            </w:r>
            <w:r w:rsidR="008F2D16" w:rsidRPr="00365793">
              <w:rPr>
                <w:rFonts w:asciiTheme="minorHAnsi" w:hAnsiTheme="minorHAnsi"/>
                <w:bCs/>
                <w:sz w:val="26"/>
                <w:szCs w:val="26"/>
              </w:rPr>
              <w:t>татьи</w:t>
            </w:r>
            <w:r w:rsidR="002E04F0"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сопровождаются экспертным заключением</w:t>
            </w:r>
            <w:r w:rsidR="00437087"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о возможности открытого опубликова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="00437087" w:rsidRPr="00365793">
              <w:rPr>
                <w:rFonts w:asciiTheme="minorHAnsi" w:hAnsiTheme="minorHAnsi"/>
                <w:bCs/>
                <w:sz w:val="26"/>
                <w:szCs w:val="26"/>
              </w:rPr>
              <w:t>ния</w:t>
            </w:r>
            <w:r w:rsidR="002E04F0" w:rsidRPr="00365793">
              <w:rPr>
                <w:rFonts w:asciiTheme="minorHAnsi" w:hAnsiTheme="minorHAnsi"/>
                <w:bCs/>
                <w:sz w:val="26"/>
                <w:szCs w:val="26"/>
              </w:rPr>
              <w:t>.</w:t>
            </w:r>
            <w:r w:rsidR="00437087"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</w:t>
            </w:r>
            <w:r w:rsidR="002E04F0" w:rsidRPr="00365793">
              <w:rPr>
                <w:rFonts w:asciiTheme="minorHAnsi" w:hAnsiTheme="minorHAnsi"/>
                <w:bCs/>
                <w:sz w:val="26"/>
                <w:szCs w:val="26"/>
              </w:rPr>
              <w:t>Все работы будут проверены в системе «</w:t>
            </w:r>
            <w:proofErr w:type="spellStart"/>
            <w:r w:rsidR="002E04F0" w:rsidRPr="00365793">
              <w:rPr>
                <w:rFonts w:asciiTheme="minorHAnsi" w:hAnsiTheme="minorHAnsi"/>
                <w:bCs/>
                <w:sz w:val="26"/>
                <w:szCs w:val="26"/>
              </w:rPr>
              <w:t>Антиплагиат</w:t>
            </w:r>
            <w:proofErr w:type="spellEnd"/>
            <w:r w:rsidR="002E04F0" w:rsidRPr="00365793">
              <w:rPr>
                <w:rFonts w:asciiTheme="minorHAnsi" w:hAnsiTheme="minorHAnsi"/>
                <w:bCs/>
                <w:sz w:val="26"/>
                <w:szCs w:val="26"/>
              </w:rPr>
              <w:t>», необходимый уровень оригиналь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="002E04F0"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ности – не менее </w:t>
            </w:r>
            <w:r w:rsidR="006030AD">
              <w:rPr>
                <w:rFonts w:asciiTheme="minorHAnsi" w:hAnsiTheme="minorHAnsi"/>
                <w:bCs/>
                <w:sz w:val="26"/>
                <w:szCs w:val="26"/>
              </w:rPr>
              <w:t>75</w:t>
            </w:r>
            <w:r w:rsidR="002E04F0"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%</w:t>
            </w:r>
            <w:r w:rsidR="008E6586" w:rsidRPr="00365793">
              <w:rPr>
                <w:rFonts w:asciiTheme="minorHAnsi" w:hAnsiTheme="minorHAnsi"/>
                <w:bCs/>
                <w:sz w:val="26"/>
                <w:szCs w:val="26"/>
              </w:rPr>
              <w:t>.</w:t>
            </w:r>
            <w:r w:rsidR="00437087"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</w:t>
            </w:r>
            <w:r w:rsidR="00B12A67"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Каждый автор может подать не более трех материалов для публикации. </w:t>
            </w:r>
            <w:r w:rsidR="00437087" w:rsidRPr="00365793">
              <w:rPr>
                <w:rFonts w:asciiTheme="minorHAnsi" w:hAnsiTheme="minorHAnsi"/>
                <w:bCs/>
                <w:sz w:val="26"/>
                <w:szCs w:val="26"/>
              </w:rPr>
              <w:t>Оргкомитет оставляет за собой право отклонять материалы, присланные на конференцию, при несоответствии тематике секций</w:t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, требованиям к оригинальности</w:t>
            </w:r>
            <w:r w:rsidR="00437087"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и/или правилам оформления.</w:t>
            </w:r>
            <w:r w:rsidR="00632DAD"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</w:t>
            </w:r>
          </w:p>
          <w:p w:rsidR="00365793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Статья должна быть построена следующим образом: </w:t>
            </w:r>
          </w:p>
          <w:p w:rsidR="00365793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1) УДК (</w:t>
            </w:r>
            <w:r w:rsidR="00D15713">
              <w:rPr>
                <w:rFonts w:asciiTheme="minorHAnsi" w:hAnsiTheme="minorHAnsi"/>
                <w:bCs/>
                <w:sz w:val="26"/>
                <w:szCs w:val="26"/>
              </w:rPr>
              <w:t>у</w:t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ниверсальный десятичный классификатор); </w:t>
            </w:r>
          </w:p>
          <w:p w:rsidR="00365793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2) заглавие; </w:t>
            </w:r>
          </w:p>
          <w:p w:rsidR="00365793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3) инициалы и фамилии авторов (если авторы из разных учреждений, то после каждой фа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милии надстрочной цифрой, соответствующей надстрочной цифре перед названием учрежде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ния, следует указать, кто в каком работает); </w:t>
            </w:r>
          </w:p>
          <w:p w:rsidR="00365793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4) полные названия учреждений, их почтовые адреса, адрес электронной почты 1-2 авторов; </w:t>
            </w:r>
          </w:p>
          <w:p w:rsidR="00365793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5) текст аннотации объемом 100-150 слов, шрифт </w:t>
            </w:r>
            <w:proofErr w:type="spell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Times</w:t>
            </w:r>
            <w:proofErr w:type="spell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</w:t>
            </w:r>
            <w:proofErr w:type="spell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New</w:t>
            </w:r>
            <w:proofErr w:type="spell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</w:t>
            </w:r>
            <w:proofErr w:type="spell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Roman</w:t>
            </w:r>
            <w:proofErr w:type="spell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</w:t>
            </w:r>
            <w:proofErr w:type="spell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pt</w:t>
            </w:r>
            <w:proofErr w:type="spell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12; </w:t>
            </w:r>
          </w:p>
          <w:p w:rsidR="00365793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6) ключевые слова/словосочетания (не более 9); </w:t>
            </w:r>
          </w:p>
          <w:p w:rsidR="00365793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7) те</w:t>
            </w:r>
            <w:proofErr w:type="gram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кст ст</w:t>
            </w:r>
            <w:proofErr w:type="gram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атьи; </w:t>
            </w:r>
          </w:p>
          <w:p w:rsidR="00365793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8) список литературы (не более 15) с указанием всех авторов и полных выходных данных издания;</w:t>
            </w:r>
          </w:p>
          <w:p w:rsidR="00365793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lastRenderedPageBreak/>
              <w:t xml:space="preserve"> 9) список литературы в английской транскрипции (REFERENCES) </w:t>
            </w:r>
          </w:p>
          <w:p w:rsidR="00893995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10) блок на английском языке (аутентичный перевод заглавия статьи, инициалы и фамилии авторов в английской транскрипции, а также аутентичный перевод названий учреждений (с ука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занием их почтовых адресов, факса, </w:t>
            </w:r>
            <w:proofErr w:type="spell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эл</w:t>
            </w:r>
            <w:proofErr w:type="spell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. почты), текста аннотации и ключевых слов (</w:t>
            </w:r>
            <w:proofErr w:type="spell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key</w:t>
            </w:r>
            <w:proofErr w:type="spell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</w:t>
            </w:r>
            <w:proofErr w:type="spell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words</w:t>
            </w:r>
            <w:proofErr w:type="spell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)).</w:t>
            </w:r>
          </w:p>
          <w:p w:rsidR="00893995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Заглавие должно предельно кратко и конкретно отражать тему работы, состоять из одного предложения.</w:t>
            </w:r>
          </w:p>
          <w:p w:rsidR="00365793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Рекомендуемая структура аннотации: </w:t>
            </w:r>
          </w:p>
          <w:p w:rsidR="00365793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1. Формулировка проблемы; </w:t>
            </w:r>
          </w:p>
          <w:p w:rsidR="00365793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2. Цели и задачи исследования; </w:t>
            </w:r>
          </w:p>
          <w:p w:rsidR="00365793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3. Характеристика объектов и методов исследования; </w:t>
            </w:r>
          </w:p>
          <w:p w:rsidR="00365793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4. Изложение промежуточных и основных результатов исследования; </w:t>
            </w:r>
          </w:p>
          <w:p w:rsidR="00893995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5. Выводы и рекомендации к использованию полученных результатов. В аннотации необхо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димо избегать лишних деталей и вводного текста.</w:t>
            </w:r>
          </w:p>
          <w:p w:rsidR="00893995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Статья должна быть набрана стандартным шрифтом </w:t>
            </w:r>
            <w:proofErr w:type="spell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Times</w:t>
            </w:r>
            <w:proofErr w:type="spell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</w:t>
            </w:r>
            <w:proofErr w:type="spell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New</w:t>
            </w:r>
            <w:proofErr w:type="spell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</w:t>
            </w:r>
            <w:proofErr w:type="spell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Roman</w:t>
            </w:r>
            <w:proofErr w:type="spell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</w:t>
            </w:r>
            <w:proofErr w:type="spell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pt</w:t>
            </w:r>
            <w:proofErr w:type="spell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14, межстрочный интервал — полуторный, все поля по 2,0 см, нумерация страниц по правому краю вверху стра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ницы. Текст набир</w:t>
            </w:r>
            <w:r w:rsidR="00DB5A37">
              <w:rPr>
                <w:rFonts w:asciiTheme="minorHAnsi" w:hAnsiTheme="minorHAnsi"/>
                <w:bCs/>
                <w:sz w:val="26"/>
                <w:szCs w:val="26"/>
              </w:rPr>
              <w:t xml:space="preserve">ать без переносов, </w:t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без разрывов страницы, слова внутри абзаца разделять только одним пробелом, не использовать пробелы для выравнивания. Следует избегать пере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грузки статей большим количеством формул, дублирования одних и тех же результатов в таб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лицах и графиках. Необходимо избегать перегрузки статьи таблицами и рисунками, если ис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пользуемые в них данные исследований могут быть представлены в текстовом виде. Текст в таблицах следует набирать шрифтом 12 </w:t>
            </w:r>
            <w:proofErr w:type="spell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pt</w:t>
            </w:r>
            <w:proofErr w:type="spell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, интервал — одинарный. В тексте не допускается подчеркивание фрагментов текста в качестве выделения, </w:t>
            </w:r>
            <w:proofErr w:type="spell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автонумерация</w:t>
            </w:r>
            <w:proofErr w:type="spell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в главах и абзацах. Все набирается вручную.</w:t>
            </w:r>
          </w:p>
          <w:p w:rsidR="00893995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Математические формулы приводить только необходимые для понимания существа во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проса. Сложные формулы должны набираться одним объектом, а не состоять из частей. Необ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ходимо придерживаться стандартного стиля символов и индексов: английские — курсивом (</w:t>
            </w:r>
            <w:proofErr w:type="spell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Italic</w:t>
            </w:r>
            <w:proofErr w:type="spell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), русские и греческие — прямым шрифтом. Нумеруются лишь те формулы, на которые имеются ссылки в тексте статьи.</w:t>
            </w:r>
          </w:p>
          <w:p w:rsidR="00893995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Рисунки располагать по центру листа, шрифт на рисунках 12 </w:t>
            </w:r>
            <w:proofErr w:type="spell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pt</w:t>
            </w:r>
            <w:proofErr w:type="spell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. Рисунки следует выполнять в программах </w:t>
            </w:r>
            <w:proofErr w:type="spell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Corel</w:t>
            </w:r>
            <w:proofErr w:type="spell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</w:t>
            </w:r>
            <w:proofErr w:type="spell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Draw</w:t>
            </w:r>
            <w:proofErr w:type="spell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и </w:t>
            </w:r>
            <w:proofErr w:type="spell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Photoshop</w:t>
            </w:r>
            <w:proofErr w:type="spell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. Допускается выполнение диаграмм в </w:t>
            </w:r>
            <w:proofErr w:type="spell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Excel</w:t>
            </w:r>
            <w:proofErr w:type="spell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и MS </w:t>
            </w:r>
            <w:proofErr w:type="spell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Graph</w:t>
            </w:r>
            <w:proofErr w:type="spell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. Со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ставные схемы обязательно должны быть сгруппированы. В тексте на каждый рисунок обяза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тельна ссылка.</w:t>
            </w:r>
          </w:p>
          <w:p w:rsidR="008E2015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Список литературы должен быть оформлен по ГОСТ и содержать в порядке упоминания только работы, на которые есть ссылки в тексте статьи. </w:t>
            </w:r>
            <w:proofErr w:type="gram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Он должен включать: фамилию и ини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циалы автора, название статьи, название журнала, том, год, номер или выпуск, страницы, а для книг — фамилии и инициалы авторов, точное название книги, место издания (город), издатель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ство, год издания, количество страниц.</w:t>
            </w:r>
            <w:proofErr w:type="gram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Ссылки на </w:t>
            </w:r>
            <w:proofErr w:type="spellStart"/>
            <w:proofErr w:type="gramStart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интернет-документы</w:t>
            </w:r>
            <w:proofErr w:type="spellEnd"/>
            <w:proofErr w:type="gramEnd"/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 должны содержать фа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милию и инициалы автора (при наличии), заголовок публикации, адрес, дату обращения. В спи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сок литературы не включаются неопубликованные работы, учебники, учебные пособия и тезисы материалов конференций. Запрещается автоматическая нумерация списка источников и ис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пользование гиперссылок при использовании материалов из сети Интернет. Следует учитывать, что список литературы должен ограничиваться не только временными рамками (публикации за последние 5-8 лет, и лишь в случае необходимости допускаются ссылки на более ранние ра</w:t>
            </w:r>
            <w:r w:rsidR="002C4300">
              <w:rPr>
                <w:rFonts w:asciiTheme="minorHAnsi" w:hAnsiTheme="minorHAnsi"/>
                <w:bCs/>
                <w:sz w:val="26"/>
                <w:szCs w:val="26"/>
              </w:rPr>
              <w:softHyphen/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боты), так и их количеством — количество ссылок должно соответствовать объему текста.</w:t>
            </w:r>
          </w:p>
          <w:p w:rsidR="00893995" w:rsidRPr="00365793" w:rsidRDefault="00893995" w:rsidP="002C45E7">
            <w:pPr>
              <w:pStyle w:val="ad"/>
              <w:shd w:val="clear" w:color="auto" w:fill="FFFFFF"/>
              <w:spacing w:before="0" w:beforeAutospacing="0" w:after="0" w:afterAutospacing="0" w:line="228" w:lineRule="auto"/>
              <w:ind w:firstLine="284"/>
              <w:jc w:val="both"/>
              <w:rPr>
                <w:rFonts w:asciiTheme="minorHAnsi" w:hAnsiTheme="minorHAnsi"/>
                <w:bCs/>
                <w:sz w:val="26"/>
                <w:szCs w:val="26"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>Рукопись следует тщательно выверить.</w:t>
            </w:r>
          </w:p>
          <w:p w:rsidR="005D3C4B" w:rsidRPr="00437087" w:rsidRDefault="007B5F87" w:rsidP="002C45E7">
            <w:pPr>
              <w:tabs>
                <w:tab w:val="left" w:pos="4962"/>
              </w:tabs>
              <w:spacing w:line="228" w:lineRule="auto"/>
              <w:ind w:firstLine="284"/>
              <w:jc w:val="both"/>
              <w:rPr>
                <w:rFonts w:asciiTheme="minorHAnsi" w:hAnsiTheme="minorHAnsi"/>
                <w:bCs/>
              </w:rPr>
            </w:pP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Примеры оформления статей можно посмотреть в выпусках журнала </w:t>
            </w:r>
            <w:r w:rsidR="008E2015">
              <w:rPr>
                <w:rFonts w:asciiTheme="minorHAnsi" w:hAnsiTheme="minorHAnsi"/>
                <w:bCs/>
                <w:sz w:val="26"/>
                <w:szCs w:val="26"/>
              </w:rPr>
              <w:t xml:space="preserve">«Научные труды КубГТУ» </w:t>
            </w:r>
            <w:r w:rsidRPr="00365793">
              <w:rPr>
                <w:rFonts w:asciiTheme="minorHAnsi" w:hAnsiTheme="minorHAnsi"/>
                <w:bCs/>
                <w:sz w:val="26"/>
                <w:szCs w:val="26"/>
              </w:rPr>
              <w:t xml:space="preserve">по адресу: </w:t>
            </w:r>
            <w:hyperlink r:id="rId10" w:history="1">
              <w:r w:rsidRPr="00365793">
                <w:rPr>
                  <w:rStyle w:val="a6"/>
                  <w:rFonts w:asciiTheme="minorHAnsi" w:hAnsiTheme="minorHAnsi"/>
                  <w:color w:val="0062AC"/>
                  <w:sz w:val="26"/>
                  <w:szCs w:val="26"/>
                </w:rPr>
                <w:t>http://ntk.kubstu.ru/tocs</w:t>
              </w:r>
            </w:hyperlink>
            <w:r w:rsidRPr="00365793">
              <w:rPr>
                <w:rStyle w:val="a6"/>
                <w:rFonts w:asciiTheme="minorHAnsi" w:hAnsiTheme="minorHAnsi"/>
                <w:color w:val="0062AC"/>
                <w:sz w:val="26"/>
                <w:szCs w:val="26"/>
              </w:rPr>
              <w:t>.</w:t>
            </w:r>
            <w:r w:rsidRPr="00437087">
              <w:rPr>
                <w:rFonts w:asciiTheme="minorHAnsi" w:hAnsiTheme="minorHAnsi"/>
                <w:bCs/>
              </w:rPr>
              <w:t xml:space="preserve"> </w:t>
            </w:r>
          </w:p>
        </w:tc>
      </w:tr>
    </w:tbl>
    <w:p w:rsidR="00365793" w:rsidRPr="00820F5E" w:rsidRDefault="00820F5E" w:rsidP="00820F5E">
      <w:pPr>
        <w:ind w:firstLine="284"/>
        <w:jc w:val="both"/>
        <w:rPr>
          <w:rFonts w:asciiTheme="minorHAnsi" w:hAnsiTheme="minorHAnsi"/>
          <w:bCs/>
          <w:sz w:val="26"/>
          <w:szCs w:val="26"/>
        </w:rPr>
      </w:pPr>
      <w:r w:rsidRPr="00820F5E">
        <w:rPr>
          <w:rFonts w:asciiTheme="minorHAnsi" w:hAnsiTheme="minorHAnsi"/>
          <w:bCs/>
          <w:sz w:val="26"/>
          <w:szCs w:val="26"/>
        </w:rPr>
        <w:lastRenderedPageBreak/>
        <w:t xml:space="preserve">По итогам конференции будет сформирован </w:t>
      </w:r>
      <w:proofErr w:type="spellStart"/>
      <w:r>
        <w:rPr>
          <w:rFonts w:asciiTheme="minorHAnsi" w:hAnsiTheme="minorHAnsi"/>
          <w:bCs/>
          <w:sz w:val="26"/>
          <w:szCs w:val="26"/>
        </w:rPr>
        <w:t>спецвыпуск</w:t>
      </w:r>
      <w:proofErr w:type="spellEnd"/>
      <w:r>
        <w:rPr>
          <w:rFonts w:asciiTheme="minorHAnsi" w:hAnsiTheme="minorHAnsi"/>
          <w:bCs/>
          <w:sz w:val="26"/>
          <w:szCs w:val="26"/>
        </w:rPr>
        <w:t xml:space="preserve"> </w:t>
      </w:r>
      <w:r w:rsidR="000836F9" w:rsidRPr="000836F9">
        <w:rPr>
          <w:rFonts w:asciiTheme="minorHAnsi" w:hAnsiTheme="minorHAnsi"/>
          <w:bCs/>
          <w:sz w:val="26"/>
          <w:szCs w:val="26"/>
        </w:rPr>
        <w:t>электронного сетевого политематического журнала</w:t>
      </w:r>
      <w:r w:rsidRPr="00365793">
        <w:rPr>
          <w:rFonts w:asciiTheme="minorHAnsi" w:hAnsiTheme="minorHAnsi"/>
          <w:bCs/>
          <w:sz w:val="26"/>
          <w:szCs w:val="26"/>
        </w:rPr>
        <w:t xml:space="preserve"> </w:t>
      </w:r>
      <w:r w:rsidRPr="000836F9">
        <w:rPr>
          <w:rFonts w:asciiTheme="minorHAnsi" w:hAnsiTheme="minorHAnsi"/>
          <w:bCs/>
          <w:sz w:val="26"/>
          <w:szCs w:val="26"/>
        </w:rPr>
        <w:t xml:space="preserve">«Научные труды </w:t>
      </w:r>
      <w:proofErr w:type="spellStart"/>
      <w:r w:rsidRPr="000836F9">
        <w:rPr>
          <w:rFonts w:asciiTheme="minorHAnsi" w:hAnsiTheme="minorHAnsi"/>
          <w:bCs/>
          <w:sz w:val="26"/>
          <w:szCs w:val="26"/>
        </w:rPr>
        <w:t>КубГТУ</w:t>
      </w:r>
      <w:proofErr w:type="spellEnd"/>
      <w:r w:rsidRPr="000836F9">
        <w:rPr>
          <w:rFonts w:asciiTheme="minorHAnsi" w:hAnsiTheme="minorHAnsi"/>
          <w:bCs/>
          <w:sz w:val="26"/>
          <w:szCs w:val="26"/>
        </w:rPr>
        <w:t>»</w:t>
      </w:r>
      <w:r>
        <w:rPr>
          <w:rFonts w:asciiTheme="minorHAnsi" w:hAnsiTheme="minorHAnsi"/>
          <w:bCs/>
          <w:sz w:val="26"/>
          <w:szCs w:val="26"/>
        </w:rPr>
        <w:t>.</w:t>
      </w:r>
      <w:r w:rsidRPr="00820F5E">
        <w:rPr>
          <w:rFonts w:asciiTheme="minorHAnsi" w:hAnsiTheme="minorHAnsi"/>
          <w:bCs/>
          <w:sz w:val="26"/>
          <w:szCs w:val="26"/>
        </w:rPr>
        <w:t> </w:t>
      </w:r>
    </w:p>
    <w:p w:rsidR="00820F5E" w:rsidRPr="00820F5E" w:rsidRDefault="00820F5E" w:rsidP="00820F5E">
      <w:pPr>
        <w:ind w:firstLine="284"/>
        <w:jc w:val="both"/>
        <w:rPr>
          <w:rFonts w:asciiTheme="minorHAnsi" w:hAnsiTheme="minorHAnsi"/>
          <w:bCs/>
          <w:sz w:val="26"/>
          <w:szCs w:val="26"/>
        </w:rPr>
      </w:pPr>
      <w:r w:rsidRPr="00820F5E">
        <w:rPr>
          <w:rFonts w:asciiTheme="minorHAnsi" w:hAnsiTheme="minorHAnsi"/>
          <w:bCs/>
          <w:sz w:val="26"/>
          <w:szCs w:val="26"/>
        </w:rPr>
        <w:br w:type="page"/>
      </w:r>
    </w:p>
    <w:tbl>
      <w:tblPr>
        <w:tblW w:w="11023" w:type="dxa"/>
        <w:tblLook w:val="01E0"/>
      </w:tblPr>
      <w:tblGrid>
        <w:gridCol w:w="11023"/>
      </w:tblGrid>
      <w:tr w:rsidR="00B055AF" w:rsidRPr="00CC2CA2" w:rsidTr="00FE0958">
        <w:tc>
          <w:tcPr>
            <w:tcW w:w="11023" w:type="dxa"/>
          </w:tcPr>
          <w:p w:rsidR="00B055AF" w:rsidRPr="00FE0958" w:rsidRDefault="00090BFD" w:rsidP="00FF348A">
            <w:pPr>
              <w:spacing w:line="216" w:lineRule="auto"/>
              <w:jc w:val="center"/>
              <w:rPr>
                <w:rFonts w:asciiTheme="minorHAnsi" w:hAnsiTheme="minorHAnsi"/>
                <w:b/>
                <w:color w:val="0062AC"/>
                <w:sz w:val="36"/>
                <w:szCs w:val="28"/>
                <w:u w:val="single"/>
              </w:rPr>
            </w:pPr>
            <w:r w:rsidRPr="00FE0958">
              <w:rPr>
                <w:rFonts w:asciiTheme="minorHAnsi" w:hAnsiTheme="minorHAnsi"/>
                <w:b/>
                <w:color w:val="0062AC"/>
                <w:sz w:val="36"/>
                <w:szCs w:val="28"/>
                <w:u w:val="single"/>
              </w:rPr>
              <w:lastRenderedPageBreak/>
              <w:t>Оргкомитет</w:t>
            </w:r>
            <w:r w:rsidR="00D15713">
              <w:rPr>
                <w:rFonts w:asciiTheme="minorHAnsi" w:hAnsiTheme="minorHAnsi"/>
                <w:b/>
                <w:color w:val="0062AC"/>
                <w:sz w:val="36"/>
                <w:szCs w:val="28"/>
                <w:u w:val="single"/>
              </w:rPr>
              <w:t>:</w:t>
            </w:r>
            <w:r w:rsidRPr="00FE0958">
              <w:rPr>
                <w:rFonts w:asciiTheme="minorHAnsi" w:hAnsiTheme="minorHAnsi"/>
                <w:b/>
                <w:color w:val="0062AC"/>
                <w:sz w:val="36"/>
                <w:szCs w:val="28"/>
                <w:u w:val="single"/>
              </w:rPr>
              <w:t xml:space="preserve"> </w:t>
            </w:r>
          </w:p>
          <w:p w:rsidR="001E385E" w:rsidRPr="008E2015" w:rsidRDefault="001E385E" w:rsidP="00FF348A">
            <w:pPr>
              <w:shd w:val="clear" w:color="auto" w:fill="FFFFFF"/>
              <w:spacing w:line="216" w:lineRule="auto"/>
              <w:ind w:firstLine="284"/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8E2015">
              <w:rPr>
                <w:rFonts w:asciiTheme="minorHAnsi" w:hAnsiTheme="minorHAnsi"/>
                <w:b/>
                <w:sz w:val="26"/>
                <w:szCs w:val="26"/>
              </w:rPr>
              <w:t xml:space="preserve">Председатель </w:t>
            </w:r>
            <w:r w:rsidRPr="008E2015">
              <w:rPr>
                <w:rFonts w:asciiTheme="minorHAnsi" w:hAnsiTheme="minorHAnsi"/>
                <w:sz w:val="26"/>
                <w:szCs w:val="26"/>
              </w:rPr>
              <w:t xml:space="preserve">– д.т.н., проф. </w:t>
            </w:r>
            <w:r w:rsidRPr="008E2015">
              <w:rPr>
                <w:rFonts w:asciiTheme="minorHAnsi" w:hAnsiTheme="minorHAnsi"/>
                <w:b/>
                <w:sz w:val="26"/>
                <w:szCs w:val="26"/>
              </w:rPr>
              <w:t>Калманович Светлана Александровна</w:t>
            </w:r>
            <w:r w:rsidRPr="008E2015">
              <w:rPr>
                <w:rFonts w:asciiTheme="minorHAnsi" w:hAnsiTheme="minorHAnsi"/>
                <w:sz w:val="26"/>
                <w:szCs w:val="26"/>
              </w:rPr>
              <w:t xml:space="preserve"> - проректор </w:t>
            </w:r>
            <w:hyperlink r:id="rId11" w:anchor="10" w:history="1">
              <w:r w:rsidR="008E2015" w:rsidRPr="008E2015">
                <w:rPr>
                  <w:rFonts w:asciiTheme="minorHAnsi" w:hAnsiTheme="minorHAnsi"/>
                  <w:sz w:val="26"/>
                  <w:szCs w:val="26"/>
                </w:rPr>
                <w:t>по проектно-инновационному развитию и международной деятельности</w:t>
              </w:r>
            </w:hyperlink>
            <w:r w:rsidRPr="008E2015">
              <w:rPr>
                <w:rFonts w:asciiTheme="minorHAnsi" w:hAnsiTheme="minorHAnsi"/>
                <w:sz w:val="26"/>
                <w:szCs w:val="26"/>
              </w:rPr>
              <w:t xml:space="preserve"> ФГБОУ ВО «КубГТУ», г. Краснодар (Россия)</w:t>
            </w:r>
            <w:proofErr w:type="gramEnd"/>
          </w:p>
          <w:p w:rsidR="001E385E" w:rsidRPr="00CD7EC5" w:rsidRDefault="001E385E" w:rsidP="00FF348A">
            <w:pPr>
              <w:spacing w:line="216" w:lineRule="auto"/>
              <w:ind w:firstLine="284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CD7EC5">
              <w:rPr>
                <w:rFonts w:asciiTheme="minorHAnsi" w:hAnsiTheme="minorHAnsi"/>
                <w:b/>
                <w:sz w:val="26"/>
                <w:szCs w:val="26"/>
              </w:rPr>
              <w:t>Заместитель председателя</w:t>
            </w:r>
            <w:r w:rsidRPr="00CD7EC5">
              <w:rPr>
                <w:rFonts w:asciiTheme="minorHAnsi" w:hAnsiTheme="minorHAnsi"/>
                <w:sz w:val="26"/>
                <w:szCs w:val="26"/>
              </w:rPr>
              <w:t xml:space="preserve"> - д.т.н., проф. </w:t>
            </w:r>
            <w:r w:rsidRPr="00CD7EC5">
              <w:rPr>
                <w:rFonts w:asciiTheme="minorHAnsi" w:hAnsiTheme="minorHAnsi"/>
                <w:b/>
                <w:sz w:val="26"/>
                <w:szCs w:val="26"/>
              </w:rPr>
              <w:t>Ксандопуло Светлана Юрьевна</w:t>
            </w:r>
            <w:r w:rsidRPr="00CD7EC5">
              <w:rPr>
                <w:rFonts w:asciiTheme="minorHAnsi" w:hAnsiTheme="minorHAnsi"/>
                <w:sz w:val="26"/>
                <w:szCs w:val="26"/>
              </w:rPr>
              <w:t xml:space="preserve"> - зав</w:t>
            </w:r>
            <w:proofErr w:type="gramStart"/>
            <w:r w:rsidRPr="00CD7EC5">
              <w:rPr>
                <w:rFonts w:asciiTheme="minorHAnsi" w:hAnsiTheme="minorHAnsi"/>
                <w:sz w:val="26"/>
                <w:szCs w:val="26"/>
              </w:rPr>
              <w:t>.к</w:t>
            </w:r>
            <w:proofErr w:type="gramEnd"/>
            <w:r w:rsidRPr="00CD7EC5">
              <w:rPr>
                <w:rFonts w:asciiTheme="minorHAnsi" w:hAnsiTheme="minorHAnsi"/>
                <w:sz w:val="26"/>
                <w:szCs w:val="26"/>
              </w:rPr>
              <w:t>афедрой «Безопасность жизнедеятельности» ФГБОУ ВО «КубГТУ», г. Краснодар (Россия).</w:t>
            </w:r>
          </w:p>
          <w:p w:rsidR="004166EA" w:rsidRDefault="004166EA" w:rsidP="00FF348A">
            <w:pPr>
              <w:spacing w:line="216" w:lineRule="auto"/>
              <w:ind w:firstLine="284"/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CD7EC5">
              <w:rPr>
                <w:rFonts w:asciiTheme="minorHAnsi" w:hAnsiTheme="minorHAnsi"/>
                <w:b/>
                <w:sz w:val="26"/>
                <w:szCs w:val="26"/>
              </w:rPr>
              <w:t xml:space="preserve">Заместитель председателя </w:t>
            </w:r>
            <w:r w:rsidRPr="00CD7EC5">
              <w:rPr>
                <w:rFonts w:asciiTheme="minorHAnsi" w:hAnsiTheme="minorHAnsi"/>
                <w:sz w:val="26"/>
                <w:szCs w:val="26"/>
              </w:rPr>
              <w:t xml:space="preserve">- к.т.н. </w:t>
            </w:r>
            <w:r w:rsidRPr="00CD7EC5">
              <w:rPr>
                <w:rFonts w:asciiTheme="minorHAnsi" w:hAnsiTheme="minorHAnsi"/>
                <w:b/>
                <w:sz w:val="26"/>
                <w:szCs w:val="26"/>
              </w:rPr>
              <w:t>Александрова Анна Владимировна</w:t>
            </w:r>
            <w:r w:rsidRPr="00CD7EC5">
              <w:rPr>
                <w:rFonts w:asciiTheme="minorHAnsi" w:hAnsiTheme="minorHAnsi"/>
                <w:sz w:val="26"/>
                <w:szCs w:val="26"/>
              </w:rPr>
              <w:t xml:space="preserve"> – директор НТЦ «Техносферная безопасность», </w:t>
            </w:r>
            <w:r w:rsidR="004C5E13" w:rsidRPr="00CD7EC5">
              <w:rPr>
                <w:rFonts w:asciiTheme="minorHAnsi" w:hAnsiTheme="minorHAnsi"/>
                <w:sz w:val="26"/>
                <w:szCs w:val="26"/>
              </w:rPr>
              <w:t xml:space="preserve">заместитель директора по научной работе института пищевой и перерабатывающей промышленности, </w:t>
            </w:r>
            <w:r w:rsidRPr="00CD7EC5">
              <w:rPr>
                <w:rFonts w:asciiTheme="minorHAnsi" w:hAnsiTheme="minorHAnsi"/>
                <w:sz w:val="26"/>
                <w:szCs w:val="26"/>
              </w:rPr>
              <w:t>доцент кафедры «Безопасность жизнедеятельности» ФГБОУ ВО «КубГТУ», г. Краснодар (Россия).</w:t>
            </w:r>
            <w:proofErr w:type="gramEnd"/>
          </w:p>
          <w:p w:rsidR="00B7374E" w:rsidRPr="00423264" w:rsidRDefault="00B7374E" w:rsidP="00FF348A">
            <w:pPr>
              <w:spacing w:line="216" w:lineRule="auto"/>
              <w:ind w:firstLine="284"/>
              <w:jc w:val="both"/>
              <w:rPr>
                <w:rFonts w:asciiTheme="minorHAnsi" w:hAnsiTheme="minorHAnsi"/>
                <w:sz w:val="2"/>
                <w:szCs w:val="26"/>
              </w:rPr>
            </w:pPr>
          </w:p>
          <w:p w:rsidR="001E385E" w:rsidRPr="00FF348A" w:rsidRDefault="001E385E" w:rsidP="00FF348A">
            <w:pPr>
              <w:spacing w:line="216" w:lineRule="auto"/>
              <w:ind w:firstLine="284"/>
              <w:jc w:val="center"/>
              <w:rPr>
                <w:rFonts w:asciiTheme="minorHAnsi" w:hAnsiTheme="minorHAnsi"/>
                <w:b/>
                <w:color w:val="0062AC"/>
                <w:sz w:val="32"/>
                <w:szCs w:val="28"/>
                <w:u w:val="single"/>
              </w:rPr>
            </w:pPr>
            <w:r w:rsidRPr="00FF348A">
              <w:rPr>
                <w:rFonts w:asciiTheme="minorHAnsi" w:hAnsiTheme="minorHAnsi"/>
                <w:b/>
                <w:color w:val="0062AC"/>
                <w:sz w:val="32"/>
                <w:szCs w:val="28"/>
                <w:u w:val="single"/>
              </w:rPr>
              <w:t>Члены оргкомитета:</w:t>
            </w:r>
          </w:p>
          <w:p w:rsidR="00423264" w:rsidRDefault="00423264" w:rsidP="00FF348A">
            <w:pPr>
              <w:spacing w:line="216" w:lineRule="auto"/>
              <w:ind w:firstLine="284"/>
              <w:textAlignment w:val="baseline"/>
              <w:rPr>
                <w:rFonts w:asciiTheme="minorHAnsi" w:hAnsiTheme="minorHAnsi"/>
                <w:b/>
                <w:sz w:val="26"/>
                <w:szCs w:val="26"/>
              </w:rPr>
            </w:pPr>
            <w:proofErr w:type="spellStart"/>
            <w:r w:rsidRPr="00217030">
              <w:rPr>
                <w:rFonts w:asciiTheme="minorHAnsi" w:hAnsiTheme="minorHAnsi"/>
                <w:b/>
                <w:sz w:val="26"/>
                <w:szCs w:val="26"/>
              </w:rPr>
              <w:t>Гостищев</w:t>
            </w:r>
            <w:proofErr w:type="spellEnd"/>
            <w:r w:rsidRPr="00217030">
              <w:rPr>
                <w:rFonts w:asciiTheme="minorHAnsi" w:hAnsiTheme="minorHAnsi"/>
                <w:b/>
                <w:sz w:val="26"/>
                <w:szCs w:val="26"/>
              </w:rPr>
              <w:t xml:space="preserve"> Д.Б.</w:t>
            </w:r>
            <w:r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– руководитель службы охраны труда Краснодарского РУМН АО «</w:t>
            </w:r>
            <w:proofErr w:type="spellStart"/>
            <w:r>
              <w:rPr>
                <w:rFonts w:asciiTheme="minorHAnsi" w:hAnsiTheme="minorHAnsi"/>
                <w:spacing w:val="-8"/>
                <w:sz w:val="26"/>
                <w:szCs w:val="26"/>
              </w:rPr>
              <w:t>Черномортранснефть</w:t>
            </w:r>
            <w:proofErr w:type="spellEnd"/>
            <w:r>
              <w:rPr>
                <w:rFonts w:asciiTheme="minorHAnsi" w:hAnsiTheme="minorHAnsi"/>
                <w:spacing w:val="-8"/>
                <w:sz w:val="26"/>
                <w:szCs w:val="26"/>
              </w:rPr>
              <w:t xml:space="preserve">»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(</w:t>
            </w:r>
            <w:r w:rsidR="00FF348A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г. Краснодар,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Россия)</w:t>
            </w:r>
            <w:r>
              <w:rPr>
                <w:rFonts w:asciiTheme="minorHAnsi" w:hAnsiTheme="minorHAnsi"/>
                <w:spacing w:val="-8"/>
                <w:sz w:val="26"/>
                <w:szCs w:val="26"/>
              </w:rPr>
              <w:t>;</w:t>
            </w:r>
          </w:p>
          <w:p w:rsidR="00423264" w:rsidRPr="00CD7EC5" w:rsidRDefault="00423264" w:rsidP="00FF348A">
            <w:pPr>
              <w:spacing w:line="216" w:lineRule="auto"/>
              <w:ind w:firstLine="284"/>
              <w:textAlignment w:val="baseline"/>
              <w:rPr>
                <w:rFonts w:asciiTheme="minorHAnsi" w:hAnsiTheme="minorHAnsi"/>
                <w:spacing w:val="-8"/>
                <w:sz w:val="26"/>
                <w:szCs w:val="26"/>
              </w:rPr>
            </w:pPr>
            <w:proofErr w:type="spellStart"/>
            <w:r w:rsidRPr="00CD7EC5">
              <w:rPr>
                <w:rFonts w:asciiTheme="minorHAnsi" w:hAnsiTheme="minorHAnsi"/>
                <w:b/>
                <w:sz w:val="26"/>
                <w:szCs w:val="26"/>
              </w:rPr>
              <w:t>Графкина</w:t>
            </w:r>
            <w:proofErr w:type="spellEnd"/>
            <w:r w:rsidRPr="00CD7EC5">
              <w:rPr>
                <w:rFonts w:asciiTheme="minorHAnsi" w:hAnsiTheme="minorHAnsi"/>
                <w:b/>
                <w:sz w:val="26"/>
                <w:szCs w:val="26"/>
              </w:rPr>
              <w:t xml:space="preserve"> М</w:t>
            </w:r>
            <w:r w:rsidRPr="00CD7EC5">
              <w:rPr>
                <w:rFonts w:asciiTheme="minorHAnsi" w:hAnsiTheme="minorHAnsi"/>
                <w:b/>
                <w:spacing w:val="-8"/>
                <w:sz w:val="26"/>
                <w:szCs w:val="26"/>
              </w:rPr>
              <w:t>.В.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–  д.т.н., проф., зав</w:t>
            </w:r>
            <w:proofErr w:type="gramStart"/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.к</w:t>
            </w:r>
            <w:proofErr w:type="gramEnd"/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афедрой «Экологическая безопасность технических систем» ФГБОУ ВО «Московский политехнический университет» (</w:t>
            </w:r>
            <w:r w:rsidR="00FF348A" w:rsidRPr="00CD7EC5">
              <w:rPr>
                <w:rFonts w:asciiTheme="minorHAnsi" w:hAnsiTheme="minorHAnsi"/>
                <w:spacing w:val="-8"/>
                <w:sz w:val="26"/>
                <w:szCs w:val="26"/>
              </w:rPr>
              <w:t>г. Москва</w:t>
            </w:r>
            <w:r w:rsidR="00FF348A">
              <w:rPr>
                <w:rFonts w:asciiTheme="minorHAnsi" w:hAnsiTheme="minorHAnsi"/>
                <w:spacing w:val="-8"/>
                <w:sz w:val="26"/>
                <w:szCs w:val="26"/>
              </w:rPr>
              <w:t>,</w:t>
            </w:r>
            <w:r w:rsidR="00FF348A"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Россия); </w:t>
            </w:r>
          </w:p>
          <w:p w:rsidR="00423264" w:rsidRDefault="00423264" w:rsidP="00FF348A">
            <w:pPr>
              <w:spacing w:line="216" w:lineRule="auto"/>
              <w:ind w:firstLine="284"/>
              <w:textAlignment w:val="baseline"/>
              <w:rPr>
                <w:rFonts w:asciiTheme="minorHAnsi" w:hAnsiTheme="minorHAnsi"/>
                <w:spacing w:val="-8"/>
                <w:sz w:val="26"/>
                <w:szCs w:val="26"/>
              </w:rPr>
            </w:pPr>
            <w:proofErr w:type="spellStart"/>
            <w:r w:rsidRPr="00CD7EC5">
              <w:rPr>
                <w:rFonts w:asciiTheme="minorHAnsi" w:hAnsiTheme="minorHAnsi"/>
                <w:b/>
                <w:sz w:val="26"/>
                <w:szCs w:val="26"/>
              </w:rPr>
              <w:t>Девисилов</w:t>
            </w:r>
            <w:proofErr w:type="spellEnd"/>
            <w:r w:rsidRPr="00CD7EC5">
              <w:rPr>
                <w:rFonts w:asciiTheme="minorHAnsi" w:hAnsiTheme="minorHAnsi"/>
                <w:b/>
                <w:sz w:val="26"/>
                <w:szCs w:val="26"/>
              </w:rPr>
              <w:t xml:space="preserve"> В.А.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– председатель Федерального УМО "</w:t>
            </w:r>
            <w:proofErr w:type="spellStart"/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Техносферная</w:t>
            </w:r>
            <w:proofErr w:type="spellEnd"/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безопасность и </w:t>
            </w:r>
            <w:proofErr w:type="spellStart"/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природообустройство</w:t>
            </w:r>
            <w:proofErr w:type="spellEnd"/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", Главный редактор Всероссийского научно-методического и информационного журнала </w:t>
            </w:r>
            <w:hyperlink r:id="rId12" w:history="1">
              <w:r w:rsidRPr="00CD7EC5">
                <w:rPr>
                  <w:rFonts w:asciiTheme="minorHAnsi" w:hAnsiTheme="minorHAnsi"/>
                  <w:spacing w:val="-8"/>
                  <w:sz w:val="26"/>
                  <w:szCs w:val="26"/>
                </w:rPr>
                <w:t>"Безопасность в техносфере"</w:t>
              </w:r>
            </w:hyperlink>
            <w:r w:rsidR="00FF348A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(</w:t>
            </w:r>
            <w:r w:rsidR="00FF348A" w:rsidRPr="00CD7EC5">
              <w:rPr>
                <w:rFonts w:asciiTheme="minorHAnsi" w:hAnsiTheme="minorHAnsi"/>
                <w:spacing w:val="-8"/>
                <w:sz w:val="26"/>
                <w:szCs w:val="26"/>
              </w:rPr>
              <w:t>г. Москва</w:t>
            </w:r>
            <w:r w:rsidR="00FF348A">
              <w:rPr>
                <w:rFonts w:asciiTheme="minorHAnsi" w:hAnsiTheme="minorHAnsi"/>
                <w:spacing w:val="-8"/>
                <w:sz w:val="26"/>
                <w:szCs w:val="26"/>
              </w:rPr>
              <w:t>,</w:t>
            </w:r>
            <w:r w:rsidR="00FF348A"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Россия); </w:t>
            </w:r>
          </w:p>
          <w:p w:rsidR="00423264" w:rsidRPr="00CD7EC5" w:rsidRDefault="00423264" w:rsidP="00FF348A">
            <w:pPr>
              <w:spacing w:line="216" w:lineRule="auto"/>
              <w:ind w:firstLine="284"/>
              <w:rPr>
                <w:rFonts w:asciiTheme="minorHAnsi" w:hAnsiTheme="minorHAnsi"/>
                <w:spacing w:val="-8"/>
                <w:sz w:val="26"/>
                <w:szCs w:val="26"/>
              </w:rPr>
            </w:pPr>
            <w:proofErr w:type="spellStart"/>
            <w:r w:rsidRPr="00CD7EC5">
              <w:rPr>
                <w:rFonts w:asciiTheme="minorHAnsi" w:hAnsiTheme="minorHAnsi"/>
                <w:b/>
                <w:sz w:val="26"/>
                <w:szCs w:val="26"/>
              </w:rPr>
              <w:t>Ефешина</w:t>
            </w:r>
            <w:proofErr w:type="spellEnd"/>
            <w:r w:rsidRPr="00CD7EC5">
              <w:rPr>
                <w:rFonts w:asciiTheme="minorHAnsi" w:hAnsiTheme="minorHAnsi"/>
                <w:b/>
                <w:sz w:val="26"/>
                <w:szCs w:val="26"/>
              </w:rPr>
              <w:t xml:space="preserve"> В.В.</w:t>
            </w:r>
            <w:r w:rsidRPr="00CD7EC5">
              <w:rPr>
                <w:sz w:val="26"/>
                <w:szCs w:val="26"/>
              </w:rPr>
              <w:t xml:space="preserve"> -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консультант </w:t>
            </w:r>
            <w:proofErr w:type="gramStart"/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отдела страхования профессиональных рисков Краснодарского регионального отделения Фонда социального страхования</w:t>
            </w:r>
            <w:proofErr w:type="gramEnd"/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РФ</w:t>
            </w:r>
            <w:r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(</w:t>
            </w:r>
            <w:r w:rsidR="00B50B69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г. Краснодар,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Россия);</w:t>
            </w:r>
          </w:p>
          <w:p w:rsidR="00423264" w:rsidRDefault="00423264" w:rsidP="00FF348A">
            <w:pPr>
              <w:widowControl w:val="0"/>
              <w:spacing w:line="216" w:lineRule="auto"/>
              <w:ind w:firstLine="284"/>
              <w:rPr>
                <w:rFonts w:asciiTheme="minorHAnsi" w:hAnsiTheme="minorHAnsi"/>
                <w:spacing w:val="-8"/>
                <w:sz w:val="26"/>
                <w:szCs w:val="26"/>
              </w:rPr>
            </w:pPr>
            <w:r w:rsidRPr="00CD7EC5">
              <w:rPr>
                <w:rFonts w:asciiTheme="minorHAnsi" w:hAnsiTheme="minorHAnsi"/>
                <w:b/>
                <w:sz w:val="26"/>
                <w:szCs w:val="26"/>
              </w:rPr>
              <w:t>Ефименко</w:t>
            </w:r>
            <w:r w:rsidRPr="00CD7EC5">
              <w:rPr>
                <w:rFonts w:asciiTheme="minorHAnsi" w:hAnsiTheme="minorHAnsi"/>
                <w:b/>
                <w:spacing w:val="-8"/>
                <w:sz w:val="26"/>
                <w:szCs w:val="26"/>
              </w:rPr>
              <w:t xml:space="preserve"> М.И.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– заместитель руководителя Государственной инспекции труда – заместитель главного государственного инспектора труда в Краснодарском крае (по правовым вопросам), (</w:t>
            </w:r>
            <w:proofErr w:type="gramStart"/>
            <w:r w:rsidR="00FF348A" w:rsidRPr="00CD7EC5">
              <w:rPr>
                <w:rFonts w:asciiTheme="minorHAnsi" w:hAnsiTheme="minorHAnsi"/>
                <w:spacing w:val="-8"/>
                <w:sz w:val="26"/>
                <w:szCs w:val="26"/>
              </w:rPr>
              <w:t>г</w:t>
            </w:r>
            <w:proofErr w:type="gramEnd"/>
            <w:r w:rsidR="00FF348A" w:rsidRPr="00CD7EC5">
              <w:rPr>
                <w:rFonts w:asciiTheme="minorHAnsi" w:hAnsiTheme="minorHAnsi"/>
                <w:spacing w:val="-8"/>
                <w:sz w:val="26"/>
                <w:szCs w:val="26"/>
              </w:rPr>
              <w:t>. Краснодар</w:t>
            </w:r>
            <w:r w:rsidR="00FF348A">
              <w:rPr>
                <w:rFonts w:asciiTheme="minorHAnsi" w:hAnsiTheme="minorHAnsi"/>
                <w:spacing w:val="-8"/>
                <w:sz w:val="26"/>
                <w:szCs w:val="26"/>
              </w:rPr>
              <w:t>,</w:t>
            </w:r>
            <w:r w:rsidR="00FF348A"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Россия);</w:t>
            </w:r>
          </w:p>
          <w:p w:rsidR="00423264" w:rsidRPr="00CD7EC5" w:rsidRDefault="00423264" w:rsidP="00FF348A">
            <w:pPr>
              <w:widowControl w:val="0"/>
              <w:spacing w:line="216" w:lineRule="auto"/>
              <w:ind w:firstLine="284"/>
              <w:rPr>
                <w:rFonts w:asciiTheme="minorHAnsi" w:hAnsiTheme="minorHAnsi"/>
                <w:spacing w:val="-8"/>
                <w:sz w:val="26"/>
                <w:szCs w:val="26"/>
              </w:rPr>
            </w:pPr>
            <w:r w:rsidRPr="008C78F9">
              <w:rPr>
                <w:rFonts w:asciiTheme="minorHAnsi" w:hAnsiTheme="minorHAnsi"/>
                <w:b/>
                <w:sz w:val="26"/>
                <w:szCs w:val="26"/>
              </w:rPr>
              <w:t xml:space="preserve">Кононенко Е.А. </w:t>
            </w:r>
            <w:r w:rsidRPr="008C78F9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– главный консультант отдела разрешительной деятельности и обращения с отходами </w:t>
            </w:r>
            <w:r w:rsidR="00C2394E">
              <w:rPr>
                <w:rFonts w:asciiTheme="minorHAnsi" w:hAnsiTheme="minorHAnsi"/>
                <w:spacing w:val="-8"/>
                <w:sz w:val="26"/>
                <w:szCs w:val="26"/>
              </w:rPr>
              <w:t>м</w:t>
            </w:r>
            <w:r w:rsidRPr="008C78F9">
              <w:rPr>
                <w:rFonts w:asciiTheme="minorHAnsi" w:hAnsiTheme="minorHAnsi"/>
                <w:spacing w:val="-8"/>
                <w:sz w:val="26"/>
                <w:szCs w:val="26"/>
              </w:rPr>
              <w:t>инистерства природн</w:t>
            </w:r>
            <w:r w:rsidR="00FF348A">
              <w:rPr>
                <w:rFonts w:asciiTheme="minorHAnsi" w:hAnsiTheme="minorHAnsi"/>
                <w:spacing w:val="-8"/>
                <w:sz w:val="26"/>
                <w:szCs w:val="26"/>
              </w:rPr>
              <w:t>ых ресурсов Краснодарского края</w:t>
            </w:r>
            <w:r w:rsidRPr="008C78F9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(</w:t>
            </w:r>
            <w:r w:rsidR="00FF348A" w:rsidRPr="008C78F9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г. Краснодар </w:t>
            </w:r>
            <w:r w:rsidR="00FF348A">
              <w:rPr>
                <w:rFonts w:asciiTheme="minorHAnsi" w:hAnsiTheme="minorHAnsi"/>
                <w:spacing w:val="-8"/>
                <w:sz w:val="26"/>
                <w:szCs w:val="26"/>
              </w:rPr>
              <w:t>Россия);</w:t>
            </w:r>
          </w:p>
          <w:p w:rsidR="00423264" w:rsidRPr="00A91B5F" w:rsidRDefault="00423264" w:rsidP="00FF348A">
            <w:pPr>
              <w:spacing w:line="216" w:lineRule="auto"/>
              <w:ind w:firstLine="284"/>
              <w:rPr>
                <w:rFonts w:asciiTheme="minorHAnsi" w:hAnsiTheme="minorHAnsi"/>
                <w:spacing w:val="-8"/>
                <w:sz w:val="26"/>
                <w:szCs w:val="26"/>
              </w:rPr>
            </w:pPr>
            <w:proofErr w:type="gramStart"/>
            <w:r w:rsidRPr="00CD7EC5">
              <w:rPr>
                <w:rFonts w:asciiTheme="minorHAnsi" w:hAnsiTheme="minorHAnsi"/>
                <w:b/>
                <w:sz w:val="26"/>
                <w:szCs w:val="26"/>
              </w:rPr>
              <w:t xml:space="preserve">Короткова Т.Г.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– д.т.н., профессор </w:t>
            </w:r>
            <w:r w:rsidRPr="00A91B5F">
              <w:rPr>
                <w:rFonts w:asciiTheme="minorHAnsi" w:hAnsiTheme="minorHAnsi"/>
                <w:spacing w:val="-8"/>
                <w:sz w:val="26"/>
                <w:szCs w:val="26"/>
              </w:rPr>
              <w:t>кафедры «Безопасность жизне</w:t>
            </w:r>
            <w:r w:rsidR="00FF348A">
              <w:rPr>
                <w:rFonts w:asciiTheme="minorHAnsi" w:hAnsiTheme="minorHAnsi"/>
                <w:spacing w:val="-8"/>
                <w:sz w:val="26"/>
                <w:szCs w:val="26"/>
              </w:rPr>
              <w:t>деятельности» ФГБОУ ВО «КубГТУ»</w:t>
            </w:r>
            <w:r w:rsidRPr="00A91B5F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(</w:t>
            </w:r>
            <w:r w:rsidR="00FF348A" w:rsidRPr="00A91B5F">
              <w:rPr>
                <w:rFonts w:asciiTheme="minorHAnsi" w:hAnsiTheme="minorHAnsi"/>
                <w:spacing w:val="-8"/>
                <w:sz w:val="26"/>
                <w:szCs w:val="26"/>
              </w:rPr>
              <w:t>г. Краснодар</w:t>
            </w:r>
            <w:r w:rsidR="00FF348A">
              <w:rPr>
                <w:rFonts w:asciiTheme="minorHAnsi" w:hAnsiTheme="minorHAnsi"/>
                <w:spacing w:val="-8"/>
                <w:sz w:val="26"/>
                <w:szCs w:val="26"/>
              </w:rPr>
              <w:t>,</w:t>
            </w:r>
            <w:r w:rsidR="00FF348A" w:rsidRPr="00A91B5F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Pr="00A91B5F">
              <w:rPr>
                <w:rFonts w:asciiTheme="minorHAnsi" w:hAnsiTheme="minorHAnsi"/>
                <w:spacing w:val="-8"/>
                <w:sz w:val="26"/>
                <w:szCs w:val="26"/>
              </w:rPr>
              <w:t>Россия);</w:t>
            </w:r>
            <w:proofErr w:type="gramEnd"/>
          </w:p>
          <w:p w:rsidR="00423264" w:rsidRPr="00CD7EC5" w:rsidRDefault="00423264" w:rsidP="00FF348A">
            <w:pPr>
              <w:widowControl w:val="0"/>
              <w:spacing w:line="216" w:lineRule="auto"/>
              <w:ind w:firstLine="284"/>
              <w:rPr>
                <w:rFonts w:asciiTheme="minorHAnsi" w:hAnsiTheme="minorHAnsi"/>
                <w:spacing w:val="-8"/>
                <w:sz w:val="26"/>
                <w:szCs w:val="26"/>
              </w:rPr>
            </w:pPr>
            <w:r w:rsidRPr="00CD7EC5">
              <w:rPr>
                <w:rFonts w:asciiTheme="minorHAnsi" w:hAnsiTheme="minorHAnsi"/>
                <w:b/>
                <w:sz w:val="26"/>
                <w:szCs w:val="26"/>
              </w:rPr>
              <w:t>Леонова А.Г.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– начальник управления труда </w:t>
            </w:r>
            <w:r w:rsidR="00C2394E">
              <w:rPr>
                <w:rFonts w:asciiTheme="minorHAnsi" w:hAnsiTheme="minorHAnsi"/>
                <w:spacing w:val="-8"/>
                <w:sz w:val="26"/>
                <w:szCs w:val="26"/>
              </w:rPr>
              <w:t>м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инистерства труда и социально</w:t>
            </w:r>
            <w:r w:rsidR="00B50B69">
              <w:rPr>
                <w:rFonts w:asciiTheme="minorHAnsi" w:hAnsiTheme="minorHAnsi"/>
                <w:spacing w:val="-8"/>
                <w:sz w:val="26"/>
                <w:szCs w:val="26"/>
              </w:rPr>
              <w:t>го развития Краснодарского края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(</w:t>
            </w:r>
            <w:proofErr w:type="gramStart"/>
            <w:r w:rsidR="00B50B69" w:rsidRPr="00CD7EC5">
              <w:rPr>
                <w:rFonts w:asciiTheme="minorHAnsi" w:hAnsiTheme="minorHAnsi"/>
                <w:spacing w:val="-8"/>
                <w:sz w:val="26"/>
                <w:szCs w:val="26"/>
              </w:rPr>
              <w:t>г</w:t>
            </w:r>
            <w:proofErr w:type="gramEnd"/>
            <w:r w:rsidR="00B50B69" w:rsidRPr="00CD7EC5">
              <w:rPr>
                <w:rFonts w:asciiTheme="minorHAnsi" w:hAnsiTheme="minorHAnsi"/>
                <w:spacing w:val="-8"/>
                <w:sz w:val="26"/>
                <w:szCs w:val="26"/>
              </w:rPr>
              <w:t>. Краснодар</w:t>
            </w:r>
            <w:r w:rsidR="00B50B69">
              <w:rPr>
                <w:rFonts w:asciiTheme="minorHAnsi" w:hAnsiTheme="minorHAnsi"/>
                <w:spacing w:val="-8"/>
                <w:sz w:val="26"/>
                <w:szCs w:val="26"/>
              </w:rPr>
              <w:t>,</w:t>
            </w:r>
            <w:r w:rsidR="00B50B69"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Россия);</w:t>
            </w:r>
          </w:p>
          <w:p w:rsidR="00423264" w:rsidRPr="00CD7EC5" w:rsidRDefault="00423264" w:rsidP="00FF348A">
            <w:pPr>
              <w:widowControl w:val="0"/>
              <w:spacing w:line="216" w:lineRule="auto"/>
              <w:ind w:firstLine="284"/>
              <w:rPr>
                <w:rFonts w:asciiTheme="minorHAnsi" w:hAnsiTheme="minorHAnsi"/>
                <w:spacing w:val="-8"/>
                <w:sz w:val="26"/>
                <w:szCs w:val="26"/>
              </w:rPr>
            </w:pPr>
            <w:proofErr w:type="spellStart"/>
            <w:r w:rsidRPr="00CD7EC5">
              <w:rPr>
                <w:rFonts w:asciiTheme="minorHAnsi" w:hAnsiTheme="minorHAnsi"/>
                <w:b/>
                <w:sz w:val="26"/>
                <w:szCs w:val="26"/>
              </w:rPr>
              <w:t>Литвяк</w:t>
            </w:r>
            <w:proofErr w:type="spellEnd"/>
            <w:r w:rsidRPr="00CD7EC5">
              <w:rPr>
                <w:rFonts w:asciiTheme="minorHAnsi" w:hAnsiTheme="minorHAnsi"/>
                <w:b/>
                <w:sz w:val="26"/>
                <w:szCs w:val="26"/>
              </w:rPr>
              <w:t xml:space="preserve"> В.В.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– главный научный сотрудник отдела продукции из </w:t>
            </w:r>
            <w:proofErr w:type="spellStart"/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корнеклубнеплодов</w:t>
            </w:r>
            <w:proofErr w:type="spellEnd"/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РУП «Научно-практический центр Национальной академии н</w:t>
            </w:r>
            <w:r w:rsidR="00B50B69">
              <w:rPr>
                <w:rFonts w:asciiTheme="minorHAnsi" w:hAnsiTheme="minorHAnsi"/>
                <w:spacing w:val="-8"/>
                <w:sz w:val="26"/>
                <w:szCs w:val="26"/>
              </w:rPr>
              <w:t>аук Беларуси по продовольствию»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(</w:t>
            </w:r>
            <w:proofErr w:type="gramStart"/>
            <w:r w:rsidR="00B50B69">
              <w:rPr>
                <w:rFonts w:asciiTheme="minorHAnsi" w:hAnsiTheme="minorHAnsi"/>
                <w:spacing w:val="-8"/>
                <w:sz w:val="26"/>
                <w:szCs w:val="26"/>
              </w:rPr>
              <w:t>г</w:t>
            </w:r>
            <w:proofErr w:type="gramEnd"/>
            <w:r w:rsidR="00B50B69">
              <w:rPr>
                <w:rFonts w:asciiTheme="minorHAnsi" w:hAnsiTheme="minorHAnsi"/>
                <w:spacing w:val="-8"/>
                <w:sz w:val="26"/>
                <w:szCs w:val="26"/>
              </w:rPr>
              <w:t>.</w:t>
            </w:r>
            <w:r w:rsidR="002C45E7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 </w:t>
            </w:r>
            <w:r w:rsidR="00B50B69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Минск,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Беларусь);</w:t>
            </w:r>
          </w:p>
          <w:p w:rsidR="00423264" w:rsidRPr="00A91B5F" w:rsidRDefault="00423264" w:rsidP="00FF348A">
            <w:pPr>
              <w:spacing w:line="216" w:lineRule="auto"/>
              <w:ind w:firstLine="284"/>
              <w:rPr>
                <w:rFonts w:asciiTheme="minorHAnsi" w:hAnsiTheme="minorHAnsi"/>
                <w:spacing w:val="-8"/>
                <w:sz w:val="26"/>
                <w:szCs w:val="26"/>
              </w:rPr>
            </w:pPr>
            <w:proofErr w:type="gramStart"/>
            <w:r w:rsidRPr="00CD7EC5">
              <w:rPr>
                <w:rFonts w:asciiTheme="minorHAnsi" w:hAnsiTheme="minorHAnsi"/>
                <w:b/>
                <w:sz w:val="26"/>
                <w:szCs w:val="26"/>
              </w:rPr>
              <w:t>Новиков В.В.</w:t>
            </w:r>
            <w:r w:rsidRPr="00CD7EC5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–</w:t>
            </w:r>
            <w:r w:rsidRPr="00CD7EC5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д.т.н., профессор </w:t>
            </w:r>
            <w:r w:rsidRPr="00A91B5F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кафедры «Безопасность жизнедеятельности» ФГБОУ ВО </w:t>
            </w:r>
            <w:r w:rsidR="00B50B69">
              <w:rPr>
                <w:rFonts w:asciiTheme="minorHAnsi" w:hAnsiTheme="minorHAnsi"/>
                <w:spacing w:val="-8"/>
                <w:sz w:val="26"/>
                <w:szCs w:val="26"/>
              </w:rPr>
              <w:t>«КубГТУ»</w:t>
            </w:r>
            <w:r w:rsidRPr="00A91B5F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(</w:t>
            </w:r>
            <w:r w:rsidR="00B50B69" w:rsidRPr="00A91B5F">
              <w:rPr>
                <w:rFonts w:asciiTheme="minorHAnsi" w:hAnsiTheme="minorHAnsi"/>
                <w:spacing w:val="-8"/>
                <w:sz w:val="26"/>
                <w:szCs w:val="26"/>
              </w:rPr>
              <w:t>г. Краснодар</w:t>
            </w:r>
            <w:r w:rsidR="00B50B69">
              <w:rPr>
                <w:rFonts w:asciiTheme="minorHAnsi" w:hAnsiTheme="minorHAnsi"/>
                <w:spacing w:val="-8"/>
                <w:sz w:val="26"/>
                <w:szCs w:val="26"/>
              </w:rPr>
              <w:t>,</w:t>
            </w:r>
            <w:r w:rsidR="00B50B69" w:rsidRPr="00A91B5F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Pr="00A91B5F">
              <w:rPr>
                <w:rFonts w:asciiTheme="minorHAnsi" w:hAnsiTheme="minorHAnsi"/>
                <w:spacing w:val="-8"/>
                <w:sz w:val="26"/>
                <w:szCs w:val="26"/>
              </w:rPr>
              <w:t>Россия);</w:t>
            </w:r>
            <w:proofErr w:type="gramEnd"/>
          </w:p>
          <w:p w:rsidR="00423264" w:rsidRPr="001E1643" w:rsidRDefault="00423264" w:rsidP="00FF348A">
            <w:pPr>
              <w:spacing w:line="216" w:lineRule="auto"/>
              <w:ind w:firstLine="284"/>
              <w:rPr>
                <w:rFonts w:asciiTheme="minorHAnsi" w:hAnsiTheme="minorHAnsi"/>
                <w:spacing w:val="-8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 xml:space="preserve">Порфирьев Е.А.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–</w:t>
            </w:r>
            <w:r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Pr="001E1643">
              <w:rPr>
                <w:rFonts w:asciiTheme="minorHAnsi" w:hAnsiTheme="minorHAnsi"/>
                <w:spacing w:val="-8"/>
                <w:sz w:val="26"/>
                <w:szCs w:val="26"/>
              </w:rPr>
              <w:t>начальник отдела экологического надзора и надзора за земельными ресурсами</w:t>
            </w:r>
            <w:r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Межрегионального управления</w:t>
            </w:r>
            <w:r w:rsidRPr="001E1643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Федеральной службы по надзору в сфере природопользования по Краснодарскому краю и Республике Адыгея</w:t>
            </w:r>
            <w:r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="00DB5A37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(</w:t>
            </w:r>
            <w:proofErr w:type="gramStart"/>
            <w:r w:rsidR="00B50B69" w:rsidRPr="00A91B5F">
              <w:rPr>
                <w:rFonts w:asciiTheme="minorHAnsi" w:hAnsiTheme="minorHAnsi"/>
                <w:spacing w:val="-8"/>
                <w:sz w:val="26"/>
                <w:szCs w:val="26"/>
              </w:rPr>
              <w:t>г</w:t>
            </w:r>
            <w:proofErr w:type="gramEnd"/>
            <w:r w:rsidR="00B50B69" w:rsidRPr="00A91B5F">
              <w:rPr>
                <w:rFonts w:asciiTheme="minorHAnsi" w:hAnsiTheme="minorHAnsi"/>
                <w:spacing w:val="-8"/>
                <w:sz w:val="26"/>
                <w:szCs w:val="26"/>
              </w:rPr>
              <w:t>. Краснодар</w:t>
            </w:r>
            <w:r w:rsidR="00B50B69">
              <w:rPr>
                <w:rFonts w:asciiTheme="minorHAnsi" w:hAnsiTheme="minorHAnsi"/>
                <w:spacing w:val="-8"/>
                <w:sz w:val="26"/>
                <w:szCs w:val="26"/>
              </w:rPr>
              <w:t>,</w:t>
            </w:r>
            <w:r w:rsidR="00B50B69" w:rsidRPr="00A91B5F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Россия)</w:t>
            </w:r>
            <w:r>
              <w:rPr>
                <w:rFonts w:asciiTheme="minorHAnsi" w:hAnsiTheme="minorHAnsi"/>
                <w:spacing w:val="-8"/>
                <w:sz w:val="26"/>
                <w:szCs w:val="26"/>
              </w:rPr>
              <w:t>;</w:t>
            </w:r>
          </w:p>
          <w:p w:rsidR="00423264" w:rsidRDefault="00423264" w:rsidP="00FF348A">
            <w:pPr>
              <w:widowControl w:val="0"/>
              <w:spacing w:line="216" w:lineRule="auto"/>
              <w:ind w:firstLine="284"/>
              <w:rPr>
                <w:rFonts w:asciiTheme="minorHAnsi" w:hAnsiTheme="minorHAnsi"/>
                <w:spacing w:val="-8"/>
                <w:sz w:val="26"/>
                <w:szCs w:val="26"/>
              </w:rPr>
            </w:pPr>
            <w:r w:rsidRPr="00CD7EC5">
              <w:rPr>
                <w:rFonts w:asciiTheme="minorHAnsi" w:hAnsiTheme="minorHAnsi"/>
                <w:b/>
                <w:sz w:val="26"/>
                <w:szCs w:val="26"/>
              </w:rPr>
              <w:t>Согомонян А.К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. – заместитель начальника управления - начальник отдела инженерно-технических мероприятий, радиационной, химической, биологической и медицинской защиты, управления гражданской защиты Главного управления МЧС России по Краснодарскому краю</w:t>
            </w:r>
            <w:r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(</w:t>
            </w:r>
            <w:proofErr w:type="gramStart"/>
            <w:r w:rsidR="00B50B69" w:rsidRPr="00A91B5F">
              <w:rPr>
                <w:rFonts w:asciiTheme="minorHAnsi" w:hAnsiTheme="minorHAnsi"/>
                <w:spacing w:val="-8"/>
                <w:sz w:val="26"/>
                <w:szCs w:val="26"/>
              </w:rPr>
              <w:t>г</w:t>
            </w:r>
            <w:proofErr w:type="gramEnd"/>
            <w:r w:rsidR="00B50B69" w:rsidRPr="00A91B5F">
              <w:rPr>
                <w:rFonts w:asciiTheme="minorHAnsi" w:hAnsiTheme="minorHAnsi"/>
                <w:spacing w:val="-8"/>
                <w:sz w:val="26"/>
                <w:szCs w:val="26"/>
              </w:rPr>
              <w:t>. Краснодар</w:t>
            </w:r>
            <w:r w:rsidR="00B50B69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,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Россия)</w:t>
            </w:r>
            <w:r>
              <w:rPr>
                <w:rFonts w:asciiTheme="minorHAnsi" w:hAnsiTheme="minorHAnsi"/>
                <w:spacing w:val="-8"/>
                <w:sz w:val="26"/>
                <w:szCs w:val="26"/>
              </w:rPr>
              <w:t>;</w:t>
            </w:r>
          </w:p>
          <w:p w:rsidR="00423264" w:rsidRPr="00CD7EC5" w:rsidRDefault="00423264" w:rsidP="00FF348A">
            <w:pPr>
              <w:spacing w:line="216" w:lineRule="auto"/>
              <w:ind w:firstLine="284"/>
              <w:rPr>
                <w:rFonts w:asciiTheme="minorHAnsi" w:hAnsiTheme="minorHAnsi"/>
                <w:spacing w:val="-8"/>
                <w:sz w:val="26"/>
                <w:szCs w:val="26"/>
              </w:rPr>
            </w:pPr>
            <w:proofErr w:type="spellStart"/>
            <w:r w:rsidRPr="00CD7EC5">
              <w:rPr>
                <w:rFonts w:asciiTheme="minorHAnsi" w:hAnsiTheme="minorHAnsi"/>
                <w:b/>
                <w:sz w:val="26"/>
                <w:szCs w:val="26"/>
              </w:rPr>
              <w:t>Уажанова</w:t>
            </w:r>
            <w:proofErr w:type="spellEnd"/>
            <w:r w:rsidRPr="00CD7EC5">
              <w:rPr>
                <w:rFonts w:asciiTheme="minorHAnsi" w:hAnsiTheme="minorHAnsi"/>
                <w:b/>
                <w:sz w:val="26"/>
                <w:szCs w:val="26"/>
              </w:rPr>
              <w:t xml:space="preserve"> Р.У.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– д.т.н., доц., зав</w:t>
            </w:r>
            <w:proofErr w:type="gramStart"/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.к</w:t>
            </w:r>
            <w:proofErr w:type="gramEnd"/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афедрой «Безопасность и качество пищевых продуктов» </w:t>
            </w:r>
            <w:proofErr w:type="spellStart"/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Алматинского</w:t>
            </w:r>
            <w:proofErr w:type="spellEnd"/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="00B50B69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технологического университета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(</w:t>
            </w:r>
            <w:r w:rsidR="00B50B69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г. </w:t>
            </w:r>
            <w:proofErr w:type="spellStart"/>
            <w:r w:rsidR="00B50B69">
              <w:rPr>
                <w:rFonts w:asciiTheme="minorHAnsi" w:hAnsiTheme="minorHAnsi"/>
                <w:spacing w:val="-8"/>
                <w:sz w:val="26"/>
                <w:szCs w:val="26"/>
              </w:rPr>
              <w:t>Алматы</w:t>
            </w:r>
            <w:proofErr w:type="spellEnd"/>
            <w:r w:rsidR="00B50B69">
              <w:rPr>
                <w:rFonts w:asciiTheme="minorHAnsi" w:hAnsiTheme="minorHAnsi"/>
                <w:spacing w:val="-8"/>
                <w:sz w:val="26"/>
                <w:szCs w:val="26"/>
              </w:rPr>
              <w:t>,</w:t>
            </w:r>
            <w:r w:rsidR="00B50B69"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Казахстан);</w:t>
            </w:r>
          </w:p>
          <w:p w:rsidR="00423264" w:rsidRPr="00CD7EC5" w:rsidRDefault="00423264" w:rsidP="00FF348A">
            <w:pPr>
              <w:spacing w:line="216" w:lineRule="auto"/>
              <w:ind w:firstLine="284"/>
              <w:rPr>
                <w:rFonts w:asciiTheme="minorHAnsi" w:hAnsiTheme="minorHAnsi"/>
                <w:spacing w:val="-8"/>
                <w:sz w:val="26"/>
                <w:szCs w:val="26"/>
              </w:rPr>
            </w:pPr>
            <w:proofErr w:type="spellStart"/>
            <w:proofErr w:type="gramStart"/>
            <w:r w:rsidRPr="00CD7EC5">
              <w:rPr>
                <w:rFonts w:asciiTheme="minorHAnsi" w:hAnsiTheme="minorHAnsi"/>
                <w:b/>
                <w:sz w:val="26"/>
                <w:szCs w:val="26"/>
              </w:rPr>
              <w:t>Чэн</w:t>
            </w:r>
            <w:proofErr w:type="spellEnd"/>
            <w:r w:rsidRPr="00CD7EC5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CD7EC5">
              <w:rPr>
                <w:rFonts w:asciiTheme="minorHAnsi" w:hAnsiTheme="minorHAnsi"/>
                <w:b/>
                <w:sz w:val="26"/>
                <w:szCs w:val="26"/>
              </w:rPr>
              <w:t>Пэн</w:t>
            </w:r>
            <w:proofErr w:type="spellEnd"/>
            <w:r w:rsidRPr="00CD7EC5">
              <w:rPr>
                <w:rFonts w:asciiTheme="minorHAnsi" w:hAnsiTheme="minorHAnsi"/>
                <w:b/>
                <w:spacing w:val="-8"/>
                <w:sz w:val="26"/>
                <w:szCs w:val="26"/>
              </w:rPr>
              <w:t xml:space="preserve">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– к.т.н., доц., </w:t>
            </w:r>
            <w:proofErr w:type="spellStart"/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Харб</w:t>
            </w:r>
            <w:r w:rsidR="00C2394E">
              <w:rPr>
                <w:rFonts w:asciiTheme="minorHAnsi" w:hAnsiTheme="minorHAnsi"/>
                <w:spacing w:val="-8"/>
                <w:sz w:val="26"/>
                <w:szCs w:val="26"/>
              </w:rPr>
              <w:t>инский</w:t>
            </w:r>
            <w:proofErr w:type="spellEnd"/>
            <w:r w:rsidR="00C2394E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инженерный университет</w:t>
            </w:r>
            <w:r w:rsidR="00DB5A37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(</w:t>
            </w:r>
            <w:r w:rsidR="00B50B69" w:rsidRPr="00CD7EC5">
              <w:rPr>
                <w:rFonts w:asciiTheme="minorHAnsi" w:hAnsiTheme="minorHAnsi"/>
                <w:spacing w:val="-8"/>
                <w:sz w:val="26"/>
                <w:szCs w:val="26"/>
              </w:rPr>
              <w:t>г. Харбин</w:t>
            </w:r>
            <w:r w:rsidR="00B50B69">
              <w:rPr>
                <w:rFonts w:asciiTheme="minorHAnsi" w:hAnsiTheme="minorHAnsi"/>
                <w:spacing w:val="-8"/>
                <w:sz w:val="26"/>
                <w:szCs w:val="26"/>
              </w:rPr>
              <w:t>,</w:t>
            </w:r>
            <w:r w:rsidR="00B50B69"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Китай);</w:t>
            </w:r>
            <w:proofErr w:type="gramEnd"/>
          </w:p>
          <w:p w:rsidR="00423264" w:rsidRDefault="00423264" w:rsidP="00FF348A">
            <w:pPr>
              <w:spacing w:line="216" w:lineRule="auto"/>
              <w:ind w:firstLine="284"/>
              <w:rPr>
                <w:rFonts w:asciiTheme="minorHAnsi" w:hAnsiTheme="minorHAnsi"/>
                <w:spacing w:val="-8"/>
                <w:sz w:val="26"/>
                <w:szCs w:val="26"/>
              </w:rPr>
            </w:pPr>
            <w:proofErr w:type="spellStart"/>
            <w:r w:rsidRPr="00CD7EC5">
              <w:rPr>
                <w:rFonts w:asciiTheme="minorHAnsi" w:hAnsiTheme="minorHAnsi"/>
                <w:b/>
                <w:sz w:val="26"/>
                <w:szCs w:val="26"/>
              </w:rPr>
              <w:t>Шаззо</w:t>
            </w:r>
            <w:proofErr w:type="spellEnd"/>
            <w:r w:rsidRPr="00CD7EC5">
              <w:rPr>
                <w:rFonts w:asciiTheme="minorHAnsi" w:hAnsiTheme="minorHAnsi"/>
                <w:b/>
                <w:sz w:val="26"/>
                <w:szCs w:val="26"/>
              </w:rPr>
              <w:t xml:space="preserve"> А.Ю.</w:t>
            </w:r>
            <w:r w:rsidRPr="00CD7EC5">
              <w:rPr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/>
                <w:spacing w:val="-8"/>
                <w:sz w:val="26"/>
                <w:szCs w:val="26"/>
              </w:rPr>
              <w:t>– д.т.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н., проф., директор института пищевой и перераб</w:t>
            </w:r>
            <w:r>
              <w:rPr>
                <w:rFonts w:asciiTheme="minorHAnsi" w:hAnsiTheme="minorHAnsi"/>
                <w:spacing w:val="-8"/>
                <w:sz w:val="26"/>
                <w:szCs w:val="26"/>
              </w:rPr>
              <w:t>атывающей промышленности</w:t>
            </w:r>
            <w:r w:rsidR="00C2394E">
              <w:rPr>
                <w:rFonts w:asciiTheme="minorHAnsi" w:hAnsiTheme="minorHAnsi"/>
                <w:spacing w:val="-8"/>
                <w:sz w:val="26"/>
                <w:szCs w:val="26"/>
              </w:rPr>
              <w:t>, заведующий кафедрой техники и технологии хлебопродуктов</w:t>
            </w:r>
            <w:r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="00C2394E" w:rsidRPr="00A91B5F">
              <w:rPr>
                <w:rFonts w:asciiTheme="minorHAnsi" w:hAnsiTheme="minorHAnsi"/>
                <w:spacing w:val="-8"/>
                <w:sz w:val="26"/>
                <w:szCs w:val="26"/>
              </w:rPr>
              <w:t>ФГБОУ ВО «КубГТУ»</w:t>
            </w:r>
            <w:r w:rsidR="00C2394E"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(</w:t>
            </w:r>
            <w:r w:rsidR="00C2394E" w:rsidRPr="00A91B5F">
              <w:rPr>
                <w:rFonts w:asciiTheme="minorHAnsi" w:hAnsiTheme="minorHAnsi"/>
                <w:spacing w:val="-8"/>
                <w:sz w:val="26"/>
                <w:szCs w:val="26"/>
              </w:rPr>
              <w:t>г. Краснодар</w:t>
            </w:r>
            <w:r w:rsidR="00C2394E">
              <w:rPr>
                <w:rFonts w:asciiTheme="minorHAnsi" w:hAnsiTheme="minorHAnsi"/>
                <w:spacing w:val="-8"/>
                <w:sz w:val="26"/>
                <w:szCs w:val="26"/>
              </w:rPr>
              <w:t>,</w:t>
            </w:r>
            <w:r w:rsidR="00C2394E" w:rsidRPr="00A91B5F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>Россия)</w:t>
            </w:r>
            <w:r>
              <w:rPr>
                <w:rFonts w:asciiTheme="minorHAnsi" w:hAnsiTheme="minorHAnsi"/>
                <w:spacing w:val="-8"/>
                <w:sz w:val="26"/>
                <w:szCs w:val="26"/>
              </w:rPr>
              <w:t>;</w:t>
            </w:r>
          </w:p>
          <w:p w:rsidR="00B7374E" w:rsidRPr="00731C59" w:rsidRDefault="00A91B5F" w:rsidP="002C45E7">
            <w:pPr>
              <w:spacing w:line="216" w:lineRule="auto"/>
              <w:ind w:firstLine="284"/>
              <w:rPr>
                <w:rFonts w:asciiTheme="minorHAnsi" w:hAnsiTheme="minorHAnsi"/>
                <w:spacing w:val="-8"/>
                <w:sz w:val="26"/>
                <w:szCs w:val="26"/>
              </w:rPr>
            </w:pPr>
            <w:proofErr w:type="gramStart"/>
            <w:r w:rsidRPr="00A91B5F">
              <w:rPr>
                <w:rFonts w:asciiTheme="minorHAnsi" w:hAnsiTheme="minorHAnsi"/>
                <w:b/>
                <w:sz w:val="26"/>
                <w:szCs w:val="26"/>
              </w:rPr>
              <w:t>Левчук А.А.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– </w:t>
            </w:r>
            <w:r w:rsidR="00731C59">
              <w:rPr>
                <w:rFonts w:asciiTheme="minorHAnsi" w:hAnsiTheme="minorHAnsi"/>
                <w:sz w:val="26"/>
                <w:szCs w:val="26"/>
              </w:rPr>
              <w:t>секретарь</w:t>
            </w:r>
            <w:r w:rsidR="002C45E7">
              <w:rPr>
                <w:rFonts w:asciiTheme="minorHAnsi" w:hAnsiTheme="minorHAnsi"/>
                <w:sz w:val="26"/>
                <w:szCs w:val="26"/>
              </w:rPr>
              <w:t>,</w:t>
            </w:r>
            <w:r w:rsidR="00731C59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/>
                <w:sz w:val="26"/>
                <w:szCs w:val="26"/>
              </w:rPr>
              <w:t>к</w:t>
            </w:r>
            <w:r w:rsidRPr="00A91B5F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.т.н., </w:t>
            </w:r>
            <w:r>
              <w:rPr>
                <w:rFonts w:asciiTheme="minorHAnsi" w:hAnsiTheme="minorHAnsi"/>
                <w:spacing w:val="-8"/>
                <w:sz w:val="26"/>
                <w:szCs w:val="26"/>
              </w:rPr>
              <w:t>доцент</w:t>
            </w:r>
            <w:r w:rsidRPr="00CD7EC5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</w:t>
            </w:r>
            <w:r w:rsidRPr="00A91B5F">
              <w:rPr>
                <w:rFonts w:asciiTheme="minorHAnsi" w:hAnsiTheme="minorHAnsi"/>
                <w:spacing w:val="-8"/>
                <w:sz w:val="26"/>
                <w:szCs w:val="26"/>
              </w:rPr>
              <w:t>кафедры «Безопасность жизне</w:t>
            </w:r>
            <w:r w:rsidR="00DB5A37">
              <w:rPr>
                <w:rFonts w:asciiTheme="minorHAnsi" w:hAnsiTheme="minorHAnsi"/>
                <w:spacing w:val="-8"/>
                <w:sz w:val="26"/>
                <w:szCs w:val="26"/>
              </w:rPr>
              <w:t>деятельности» ФГБОУ ВО «КубГТУ»</w:t>
            </w:r>
            <w:r w:rsidRPr="00A91B5F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 (</w:t>
            </w:r>
            <w:r w:rsidR="00DB5A37" w:rsidRPr="00A91B5F">
              <w:rPr>
                <w:rFonts w:asciiTheme="minorHAnsi" w:hAnsiTheme="minorHAnsi"/>
                <w:spacing w:val="-8"/>
                <w:sz w:val="26"/>
                <w:szCs w:val="26"/>
              </w:rPr>
              <w:t xml:space="preserve">г. Краснодар </w:t>
            </w:r>
            <w:r w:rsidRPr="00A91B5F">
              <w:rPr>
                <w:rFonts w:asciiTheme="minorHAnsi" w:hAnsiTheme="minorHAnsi"/>
                <w:spacing w:val="-8"/>
                <w:sz w:val="26"/>
                <w:szCs w:val="26"/>
              </w:rPr>
              <w:t>Россия).</w:t>
            </w:r>
            <w:proofErr w:type="gramEnd"/>
          </w:p>
        </w:tc>
      </w:tr>
      <w:tr w:rsidR="00090BFD" w:rsidRPr="00CC2CA2" w:rsidTr="00FE0958">
        <w:tc>
          <w:tcPr>
            <w:tcW w:w="11023" w:type="dxa"/>
          </w:tcPr>
          <w:p w:rsidR="00090BFD" w:rsidRPr="00FE0958" w:rsidRDefault="00090BFD" w:rsidP="0025235F">
            <w:pPr>
              <w:spacing w:line="228" w:lineRule="auto"/>
              <w:jc w:val="center"/>
              <w:rPr>
                <w:rFonts w:asciiTheme="minorHAnsi" w:hAnsiTheme="minorHAnsi"/>
                <w:b/>
                <w:color w:val="0062AC"/>
                <w:sz w:val="36"/>
                <w:szCs w:val="28"/>
                <w:u w:val="single"/>
              </w:rPr>
            </w:pPr>
            <w:r w:rsidRPr="00FE0958">
              <w:rPr>
                <w:rFonts w:asciiTheme="minorHAnsi" w:hAnsiTheme="minorHAnsi"/>
                <w:b/>
                <w:color w:val="0062AC"/>
                <w:sz w:val="36"/>
                <w:szCs w:val="28"/>
                <w:u w:val="single"/>
              </w:rPr>
              <w:t>Адрес оргкомитета</w:t>
            </w:r>
            <w:r w:rsidR="00DB5A37">
              <w:rPr>
                <w:rFonts w:asciiTheme="minorHAnsi" w:hAnsiTheme="minorHAnsi"/>
                <w:b/>
                <w:color w:val="0062AC"/>
                <w:sz w:val="36"/>
                <w:szCs w:val="28"/>
                <w:u w:val="single"/>
              </w:rPr>
              <w:t xml:space="preserve"> и контактные данные</w:t>
            </w:r>
            <w:r w:rsidR="00D15713">
              <w:rPr>
                <w:rFonts w:asciiTheme="minorHAnsi" w:hAnsiTheme="minorHAnsi"/>
                <w:b/>
                <w:color w:val="0062AC"/>
                <w:sz w:val="36"/>
                <w:szCs w:val="28"/>
                <w:u w:val="single"/>
              </w:rPr>
              <w:t>:</w:t>
            </w:r>
          </w:p>
          <w:p w:rsidR="00CD7EC5" w:rsidRPr="000E49BE" w:rsidRDefault="00090BFD" w:rsidP="00D15713">
            <w:pPr>
              <w:spacing w:line="228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0E49BE">
              <w:rPr>
                <w:rFonts w:asciiTheme="minorHAnsi" w:hAnsiTheme="minorHAnsi"/>
                <w:sz w:val="28"/>
                <w:szCs w:val="28"/>
              </w:rPr>
              <w:t xml:space="preserve">Россия, 350072, г. Краснодар, ул. Московская, 2, КубГТУ, корп. А, 6 этаж, </w:t>
            </w:r>
            <w:proofErr w:type="gramEnd"/>
          </w:p>
          <w:p w:rsidR="00632DAD" w:rsidRPr="000E49BE" w:rsidRDefault="00090BFD" w:rsidP="00D15713">
            <w:pPr>
              <w:spacing w:line="228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0E49BE">
              <w:rPr>
                <w:rFonts w:asciiTheme="minorHAnsi" w:hAnsiTheme="minorHAnsi"/>
                <w:sz w:val="28"/>
                <w:szCs w:val="28"/>
              </w:rPr>
              <w:t xml:space="preserve">Кафедра </w:t>
            </w:r>
            <w:r w:rsidR="00423264">
              <w:rPr>
                <w:rFonts w:asciiTheme="minorHAnsi" w:hAnsiTheme="minorHAnsi"/>
                <w:sz w:val="28"/>
                <w:szCs w:val="28"/>
              </w:rPr>
              <w:t>БЖ</w:t>
            </w:r>
            <w:r w:rsidR="00EB5E54" w:rsidRPr="000E49BE">
              <w:rPr>
                <w:rFonts w:asciiTheme="minorHAnsi" w:hAnsiTheme="minorHAnsi"/>
                <w:sz w:val="28"/>
                <w:szCs w:val="28"/>
              </w:rPr>
              <w:t>, ауд. А-621</w:t>
            </w:r>
            <w:r w:rsidRPr="000E49BE">
              <w:rPr>
                <w:rFonts w:asciiTheme="minorHAnsi" w:hAnsiTheme="minorHAnsi"/>
                <w:sz w:val="28"/>
                <w:szCs w:val="28"/>
              </w:rPr>
              <w:t>.</w:t>
            </w:r>
            <w:r w:rsidR="00423264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23264">
              <w:rPr>
                <w:rFonts w:asciiTheme="minorHAnsi" w:hAnsiTheme="minorHAnsi"/>
                <w:bCs/>
                <w:sz w:val="28"/>
                <w:szCs w:val="28"/>
              </w:rPr>
              <w:t>Телефон</w:t>
            </w:r>
            <w:r w:rsidRPr="000E49BE">
              <w:rPr>
                <w:rFonts w:asciiTheme="minorHAnsi" w:hAnsiTheme="minorHAnsi"/>
                <w:bCs/>
                <w:sz w:val="28"/>
                <w:szCs w:val="28"/>
              </w:rPr>
              <w:t xml:space="preserve">: </w:t>
            </w:r>
            <w:r w:rsidR="00423264">
              <w:rPr>
                <w:rFonts w:asciiTheme="minorHAnsi" w:hAnsiTheme="minorHAnsi"/>
                <w:bCs/>
                <w:sz w:val="28"/>
                <w:szCs w:val="28"/>
              </w:rPr>
              <w:t>8</w:t>
            </w:r>
            <w:r w:rsidRPr="000E49BE">
              <w:rPr>
                <w:rFonts w:asciiTheme="minorHAnsi" w:hAnsiTheme="minorHAnsi"/>
                <w:bCs/>
                <w:sz w:val="28"/>
                <w:szCs w:val="28"/>
              </w:rPr>
              <w:t xml:space="preserve">(861)274-57-18; </w:t>
            </w:r>
            <w:proofErr w:type="spellStart"/>
            <w:r w:rsidRPr="000E49BE">
              <w:rPr>
                <w:rFonts w:asciiTheme="minorHAnsi" w:hAnsiTheme="minorHAnsi"/>
                <w:bCs/>
                <w:sz w:val="28"/>
                <w:szCs w:val="28"/>
              </w:rPr>
              <w:t>e-mail</w:t>
            </w:r>
            <w:proofErr w:type="spellEnd"/>
            <w:r w:rsidRPr="000E49BE">
              <w:rPr>
                <w:rFonts w:asciiTheme="minorHAnsi" w:hAnsiTheme="minorHAnsi"/>
                <w:bCs/>
                <w:sz w:val="28"/>
                <w:szCs w:val="28"/>
              </w:rPr>
              <w:t xml:space="preserve">: </w:t>
            </w:r>
            <w:proofErr w:type="spellStart"/>
            <w:r w:rsidR="0048604F" w:rsidRPr="000E49BE">
              <w:rPr>
                <w:rFonts w:asciiTheme="minorHAnsi" w:hAnsiTheme="minorHAnsi"/>
                <w:bCs/>
                <w:sz w:val="28"/>
                <w:szCs w:val="28"/>
                <w:lang w:val="en-US"/>
              </w:rPr>
              <w:t>konfBRT</w:t>
            </w:r>
            <w:proofErr w:type="spellEnd"/>
            <w:r w:rsidR="0048604F" w:rsidRPr="000E49BE">
              <w:rPr>
                <w:rFonts w:asciiTheme="minorHAnsi" w:hAnsiTheme="minorHAnsi"/>
                <w:bCs/>
                <w:sz w:val="28"/>
                <w:szCs w:val="28"/>
              </w:rPr>
              <w:t>2019</w:t>
            </w:r>
            <w:r w:rsidR="004166EA" w:rsidRPr="000E49BE">
              <w:rPr>
                <w:rFonts w:asciiTheme="minorHAnsi" w:hAnsiTheme="minorHAnsi"/>
                <w:bCs/>
                <w:sz w:val="28"/>
                <w:szCs w:val="28"/>
              </w:rPr>
              <w:t>@</w:t>
            </w:r>
            <w:r w:rsidR="004166EA" w:rsidRPr="000E49BE">
              <w:rPr>
                <w:rFonts w:asciiTheme="minorHAnsi" w:hAnsiTheme="minorHAnsi"/>
                <w:bCs/>
                <w:sz w:val="28"/>
                <w:szCs w:val="28"/>
                <w:lang w:val="en-US"/>
              </w:rPr>
              <w:t>mail</w:t>
            </w:r>
            <w:r w:rsidR="004166EA" w:rsidRPr="000E49BE">
              <w:rPr>
                <w:rFonts w:asciiTheme="minorHAnsi" w:hAnsiTheme="minorHAnsi"/>
                <w:bCs/>
                <w:sz w:val="28"/>
                <w:szCs w:val="28"/>
              </w:rPr>
              <w:t>.</w:t>
            </w:r>
            <w:proofErr w:type="spellStart"/>
            <w:r w:rsidR="004166EA" w:rsidRPr="000E49BE">
              <w:rPr>
                <w:rFonts w:asciiTheme="minorHAnsi" w:hAnsiTheme="minorHAnsi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0E49BE">
              <w:rPr>
                <w:rFonts w:asciiTheme="minorHAnsi" w:hAnsiTheme="minorHAnsi"/>
                <w:bCs/>
                <w:sz w:val="28"/>
                <w:szCs w:val="28"/>
              </w:rPr>
              <w:t>;</w:t>
            </w:r>
          </w:p>
          <w:p w:rsidR="00FE0958" w:rsidRDefault="00090BFD" w:rsidP="00D15713">
            <w:pPr>
              <w:spacing w:line="228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0E49BE">
              <w:rPr>
                <w:rFonts w:asciiTheme="minorHAnsi" w:hAnsiTheme="minorHAnsi"/>
                <w:bCs/>
                <w:sz w:val="28"/>
                <w:szCs w:val="28"/>
              </w:rPr>
              <w:t xml:space="preserve">Контактные лица:  доцент, к.т.н. </w:t>
            </w:r>
            <w:r w:rsidR="004166EA" w:rsidRPr="000E49BE">
              <w:rPr>
                <w:rFonts w:asciiTheme="minorHAnsi" w:hAnsiTheme="minorHAnsi"/>
                <w:bCs/>
                <w:sz w:val="28"/>
                <w:szCs w:val="28"/>
              </w:rPr>
              <w:t>Левчук Александра Александровна</w:t>
            </w:r>
            <w:r w:rsidRPr="000E49BE">
              <w:rPr>
                <w:rFonts w:asciiTheme="minorHAnsi" w:hAnsiTheme="minorHAnsi"/>
                <w:bCs/>
                <w:sz w:val="28"/>
                <w:szCs w:val="28"/>
              </w:rPr>
              <w:t>;</w:t>
            </w:r>
            <w:r w:rsidR="00CD7EC5" w:rsidRPr="000E49BE">
              <w:rPr>
                <w:rFonts w:asciiTheme="minorHAnsi" w:hAnsiTheme="minorHAnsi"/>
                <w:bCs/>
                <w:sz w:val="28"/>
                <w:szCs w:val="28"/>
              </w:rPr>
              <w:t xml:space="preserve"> </w:t>
            </w:r>
          </w:p>
          <w:p w:rsidR="00090BFD" w:rsidRPr="00CD7EC5" w:rsidRDefault="00CD7EC5" w:rsidP="00D15713">
            <w:pPr>
              <w:spacing w:line="228" w:lineRule="auto"/>
              <w:jc w:val="center"/>
              <w:rPr>
                <w:rFonts w:asciiTheme="minorHAnsi" w:hAnsiTheme="minorHAnsi"/>
                <w:b/>
                <w:color w:val="0062AC"/>
                <w:sz w:val="28"/>
                <w:szCs w:val="28"/>
                <w:u w:val="single"/>
              </w:rPr>
            </w:pPr>
            <w:r w:rsidRPr="000E49BE">
              <w:rPr>
                <w:rFonts w:asciiTheme="minorHAnsi" w:hAnsiTheme="minorHAnsi"/>
                <w:bCs/>
                <w:sz w:val="28"/>
                <w:szCs w:val="28"/>
              </w:rPr>
              <w:t xml:space="preserve">доцент, к.т.н. Новикова Тамара </w:t>
            </w:r>
            <w:proofErr w:type="spellStart"/>
            <w:r w:rsidRPr="000E49BE">
              <w:rPr>
                <w:rFonts w:asciiTheme="minorHAnsi" w:hAnsiTheme="minorHAnsi"/>
                <w:bCs/>
                <w:sz w:val="28"/>
                <w:szCs w:val="28"/>
              </w:rPr>
              <w:t>Кареновна</w:t>
            </w:r>
            <w:proofErr w:type="spellEnd"/>
          </w:p>
        </w:tc>
      </w:tr>
    </w:tbl>
    <w:p w:rsidR="00100D6A" w:rsidRPr="0025235F" w:rsidRDefault="00100D6A" w:rsidP="00100D6A">
      <w:pPr>
        <w:jc w:val="center"/>
        <w:rPr>
          <w:rFonts w:asciiTheme="minorHAnsi" w:hAnsiTheme="minorHAnsi"/>
          <w:b/>
          <w:color w:val="0062AC"/>
          <w:sz w:val="32"/>
          <w:szCs w:val="28"/>
        </w:rPr>
      </w:pPr>
      <w:r w:rsidRPr="0025235F">
        <w:rPr>
          <w:rFonts w:asciiTheme="minorHAnsi" w:hAnsiTheme="minorHAnsi"/>
          <w:b/>
          <w:color w:val="0062AC"/>
          <w:sz w:val="32"/>
          <w:szCs w:val="28"/>
        </w:rPr>
        <w:lastRenderedPageBreak/>
        <w:t>ЗАЯВКА</w:t>
      </w:r>
    </w:p>
    <w:p w:rsidR="00CC2CA2" w:rsidRPr="0025235F" w:rsidRDefault="00100D6A" w:rsidP="00FF348A">
      <w:pPr>
        <w:spacing w:line="216" w:lineRule="auto"/>
        <w:jc w:val="center"/>
        <w:rPr>
          <w:rFonts w:asciiTheme="minorHAnsi" w:hAnsiTheme="minorHAnsi"/>
          <w:b/>
          <w:color w:val="0062AC"/>
          <w:sz w:val="32"/>
          <w:szCs w:val="28"/>
        </w:rPr>
      </w:pPr>
      <w:r w:rsidRPr="0025235F">
        <w:rPr>
          <w:rFonts w:asciiTheme="minorHAnsi" w:hAnsiTheme="minorHAnsi"/>
          <w:b/>
          <w:color w:val="0062AC"/>
          <w:sz w:val="32"/>
          <w:szCs w:val="28"/>
        </w:rPr>
        <w:t>на участие в</w:t>
      </w:r>
      <w:r w:rsidR="0025235F">
        <w:rPr>
          <w:rFonts w:asciiTheme="minorHAnsi" w:hAnsiTheme="minorHAnsi"/>
          <w:b/>
          <w:color w:val="0062AC"/>
          <w:sz w:val="32"/>
          <w:szCs w:val="28"/>
        </w:rPr>
        <w:t>о</w:t>
      </w:r>
      <w:r w:rsidRPr="0025235F">
        <w:rPr>
          <w:rFonts w:asciiTheme="minorHAnsi" w:hAnsiTheme="minorHAnsi"/>
          <w:b/>
          <w:color w:val="0062AC"/>
          <w:sz w:val="32"/>
          <w:szCs w:val="28"/>
        </w:rPr>
        <w:t xml:space="preserve"> </w:t>
      </w:r>
      <w:r w:rsidR="00732B87" w:rsidRPr="0025235F">
        <w:rPr>
          <w:rFonts w:asciiTheme="minorHAnsi" w:hAnsiTheme="minorHAnsi"/>
          <w:b/>
          <w:color w:val="0062AC"/>
          <w:sz w:val="32"/>
          <w:szCs w:val="28"/>
        </w:rPr>
        <w:t>I</w:t>
      </w:r>
      <w:r w:rsidR="00C6103B" w:rsidRPr="0025235F">
        <w:rPr>
          <w:rFonts w:asciiTheme="minorHAnsi" w:hAnsiTheme="minorHAnsi"/>
          <w:b/>
          <w:color w:val="0062AC"/>
          <w:sz w:val="32"/>
          <w:szCs w:val="28"/>
        </w:rPr>
        <w:t xml:space="preserve">I Международной научно-практической конференции </w:t>
      </w:r>
    </w:p>
    <w:p w:rsidR="00C6103B" w:rsidRPr="0025235F" w:rsidRDefault="00F1006E" w:rsidP="00FF348A">
      <w:pPr>
        <w:spacing w:line="216" w:lineRule="auto"/>
        <w:jc w:val="center"/>
        <w:rPr>
          <w:rFonts w:asciiTheme="minorHAnsi" w:hAnsiTheme="minorHAnsi"/>
          <w:b/>
          <w:color w:val="0062AC"/>
          <w:sz w:val="32"/>
          <w:szCs w:val="28"/>
        </w:rPr>
      </w:pPr>
      <w:r w:rsidRPr="0025235F">
        <w:rPr>
          <w:rFonts w:asciiTheme="minorHAnsi" w:hAnsiTheme="minorHAnsi"/>
          <w:b/>
          <w:color w:val="0062AC"/>
          <w:sz w:val="32"/>
          <w:szCs w:val="28"/>
        </w:rPr>
        <w:t xml:space="preserve"> </w:t>
      </w:r>
      <w:r w:rsidR="00C6103B" w:rsidRPr="0025235F">
        <w:rPr>
          <w:rFonts w:asciiTheme="minorHAnsi" w:hAnsiTheme="minorHAnsi"/>
          <w:b/>
          <w:color w:val="0062AC"/>
          <w:sz w:val="32"/>
          <w:szCs w:val="28"/>
        </w:rPr>
        <w:t>«</w:t>
      </w:r>
      <w:r w:rsidR="00C6103B" w:rsidRPr="0025235F">
        <w:rPr>
          <w:rFonts w:asciiTheme="minorHAnsi" w:hAnsiTheme="minorHAnsi"/>
          <w:b/>
          <w:caps/>
          <w:color w:val="0062AC"/>
          <w:sz w:val="32"/>
          <w:szCs w:val="28"/>
        </w:rPr>
        <w:t>Безопасность и ресурсосбережение в техносфере</w:t>
      </w:r>
      <w:r w:rsidR="00C6103B" w:rsidRPr="0025235F">
        <w:rPr>
          <w:rFonts w:asciiTheme="minorHAnsi" w:hAnsiTheme="minorHAnsi"/>
          <w:b/>
          <w:color w:val="0062AC"/>
          <w:sz w:val="32"/>
          <w:szCs w:val="28"/>
        </w:rPr>
        <w:t>»</w:t>
      </w:r>
    </w:p>
    <w:p w:rsidR="00100D6A" w:rsidRDefault="007A39B9" w:rsidP="00FF348A">
      <w:pPr>
        <w:spacing w:line="216" w:lineRule="auto"/>
        <w:jc w:val="center"/>
        <w:rPr>
          <w:rFonts w:asciiTheme="minorHAnsi" w:hAnsiTheme="minorHAnsi"/>
          <w:b/>
          <w:color w:val="0062AC"/>
          <w:sz w:val="32"/>
          <w:szCs w:val="28"/>
        </w:rPr>
      </w:pPr>
      <w:r>
        <w:rPr>
          <w:rFonts w:asciiTheme="minorHAnsi" w:hAnsiTheme="minorHAnsi"/>
          <w:b/>
          <w:color w:val="0062AC"/>
          <w:sz w:val="32"/>
          <w:szCs w:val="28"/>
        </w:rPr>
        <w:t>18</w:t>
      </w:r>
      <w:r w:rsidR="00732B87" w:rsidRPr="0025235F">
        <w:rPr>
          <w:rFonts w:asciiTheme="minorHAnsi" w:hAnsiTheme="minorHAnsi"/>
          <w:b/>
          <w:color w:val="0062AC"/>
          <w:sz w:val="32"/>
          <w:szCs w:val="28"/>
        </w:rPr>
        <w:t>-</w:t>
      </w:r>
      <w:r>
        <w:rPr>
          <w:rFonts w:asciiTheme="minorHAnsi" w:hAnsiTheme="minorHAnsi"/>
          <w:b/>
          <w:color w:val="0062AC"/>
          <w:sz w:val="32"/>
          <w:szCs w:val="28"/>
        </w:rPr>
        <w:t>19</w:t>
      </w:r>
      <w:r w:rsidR="008C34B8" w:rsidRPr="0025235F">
        <w:rPr>
          <w:rFonts w:asciiTheme="minorHAnsi" w:hAnsiTheme="minorHAnsi"/>
          <w:b/>
          <w:color w:val="0062AC"/>
          <w:sz w:val="32"/>
          <w:szCs w:val="28"/>
        </w:rPr>
        <w:t xml:space="preserve"> апреля</w:t>
      </w:r>
      <w:r w:rsidR="00732B87" w:rsidRPr="0025235F">
        <w:rPr>
          <w:rFonts w:asciiTheme="minorHAnsi" w:hAnsiTheme="minorHAnsi"/>
          <w:b/>
          <w:color w:val="0062AC"/>
          <w:sz w:val="32"/>
          <w:szCs w:val="28"/>
        </w:rPr>
        <w:t xml:space="preserve"> 2019</w:t>
      </w:r>
      <w:r w:rsidR="00100D6A" w:rsidRPr="0025235F">
        <w:rPr>
          <w:rFonts w:asciiTheme="minorHAnsi" w:hAnsiTheme="minorHAnsi"/>
          <w:b/>
          <w:color w:val="0062AC"/>
          <w:sz w:val="32"/>
          <w:szCs w:val="28"/>
        </w:rPr>
        <w:t xml:space="preserve"> года</w:t>
      </w:r>
    </w:p>
    <w:p w:rsidR="002C4300" w:rsidRPr="002F0314" w:rsidRDefault="002C4300" w:rsidP="00FF348A">
      <w:pPr>
        <w:spacing w:line="216" w:lineRule="auto"/>
        <w:jc w:val="center"/>
        <w:rPr>
          <w:rFonts w:asciiTheme="minorHAnsi" w:hAnsiTheme="minorHAnsi"/>
          <w:b/>
          <w:color w:val="0062AC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5103"/>
        <w:gridCol w:w="5244"/>
      </w:tblGrid>
      <w:tr w:rsidR="006352B7" w:rsidRPr="00EB5E54" w:rsidTr="00EB5E54"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2B7" w:rsidRPr="00EB5E54" w:rsidRDefault="006352B7" w:rsidP="0091521D">
            <w:pPr>
              <w:jc w:val="center"/>
              <w:rPr>
                <w:rFonts w:asciiTheme="minorHAnsi" w:hAnsiTheme="minorHAnsi"/>
                <w:b/>
                <w:color w:val="0062AC"/>
              </w:rPr>
            </w:pPr>
            <w:r w:rsidRPr="00EB5E54">
              <w:rPr>
                <w:rFonts w:asciiTheme="minorHAnsi" w:hAnsiTheme="minorHAnsi"/>
                <w:b/>
                <w:color w:val="0062AC"/>
              </w:rPr>
              <w:t>ДАННЫЕ ОБ ОРГАНИЗАЦИИ</w:t>
            </w:r>
          </w:p>
        </w:tc>
      </w:tr>
      <w:tr w:rsidR="006352B7" w:rsidRPr="00EB5E54" w:rsidTr="00EB5E54"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2B7" w:rsidRPr="00EB5E54" w:rsidRDefault="006352B7" w:rsidP="0091521D">
            <w:pPr>
              <w:rPr>
                <w:rFonts w:asciiTheme="minorHAnsi" w:hAnsiTheme="minorHAnsi"/>
                <w:bCs/>
              </w:rPr>
            </w:pPr>
            <w:r w:rsidRPr="00EB5E54">
              <w:rPr>
                <w:rFonts w:asciiTheme="minorHAnsi" w:hAnsiTheme="minorHAnsi"/>
                <w:bCs/>
              </w:rPr>
              <w:t>Полное название:</w:t>
            </w:r>
          </w:p>
          <w:p w:rsidR="006352B7" w:rsidRPr="00EB5E54" w:rsidRDefault="006352B7" w:rsidP="0091521D">
            <w:pPr>
              <w:rPr>
                <w:rFonts w:asciiTheme="minorHAnsi" w:hAnsiTheme="minorHAnsi"/>
                <w:bCs/>
              </w:rPr>
            </w:pPr>
          </w:p>
        </w:tc>
      </w:tr>
      <w:tr w:rsidR="006352B7" w:rsidRPr="00EB5E54" w:rsidTr="00EB5E54">
        <w:trPr>
          <w:trHeight w:val="522"/>
        </w:trPr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2B7" w:rsidRPr="00EB5E54" w:rsidRDefault="006352B7" w:rsidP="0091521D">
            <w:pPr>
              <w:rPr>
                <w:rFonts w:asciiTheme="minorHAnsi" w:hAnsiTheme="minorHAnsi"/>
                <w:bCs/>
              </w:rPr>
            </w:pPr>
            <w:r w:rsidRPr="00EB5E54">
              <w:rPr>
                <w:rFonts w:asciiTheme="minorHAnsi" w:hAnsiTheme="minorHAnsi"/>
                <w:bCs/>
              </w:rPr>
              <w:t>Краткое название:</w:t>
            </w:r>
          </w:p>
          <w:p w:rsidR="00751ACF" w:rsidRPr="00EB5E54" w:rsidRDefault="00751ACF" w:rsidP="0091521D">
            <w:pPr>
              <w:rPr>
                <w:rFonts w:asciiTheme="minorHAnsi" w:hAnsiTheme="minorHAnsi"/>
                <w:bCs/>
              </w:rPr>
            </w:pPr>
          </w:p>
        </w:tc>
      </w:tr>
      <w:tr w:rsidR="00401A06" w:rsidRPr="00EB5E54" w:rsidTr="00EB5E54">
        <w:trPr>
          <w:trHeight w:val="522"/>
        </w:trPr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A06" w:rsidRPr="00EB5E54" w:rsidRDefault="00401A06" w:rsidP="0091521D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Подразделение организации (институт, факультет, кафедра, отдел):</w:t>
            </w:r>
          </w:p>
        </w:tc>
      </w:tr>
      <w:tr w:rsidR="006352B7" w:rsidRPr="00EB5E54" w:rsidTr="00EB5E54"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2B7" w:rsidRPr="00EB5E54" w:rsidRDefault="006352B7" w:rsidP="0091521D">
            <w:pPr>
              <w:rPr>
                <w:rFonts w:asciiTheme="minorHAnsi" w:hAnsiTheme="minorHAnsi"/>
                <w:bCs/>
              </w:rPr>
            </w:pPr>
            <w:r w:rsidRPr="00EB5E54">
              <w:rPr>
                <w:rFonts w:asciiTheme="minorHAnsi" w:hAnsiTheme="minorHAnsi"/>
                <w:bCs/>
              </w:rPr>
              <w:t>Почтовый адрес с индексом:</w:t>
            </w:r>
          </w:p>
          <w:p w:rsidR="006352B7" w:rsidRPr="00EB5E54" w:rsidRDefault="006352B7" w:rsidP="0091521D">
            <w:pPr>
              <w:rPr>
                <w:rFonts w:asciiTheme="minorHAnsi" w:hAnsiTheme="minorHAnsi"/>
                <w:bCs/>
              </w:rPr>
            </w:pPr>
          </w:p>
        </w:tc>
      </w:tr>
      <w:tr w:rsidR="006352B7" w:rsidRPr="00EB5E54" w:rsidTr="00401A0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2B7" w:rsidRDefault="006352B7" w:rsidP="0091521D">
            <w:pPr>
              <w:rPr>
                <w:rFonts w:asciiTheme="minorHAnsi" w:hAnsiTheme="minorHAnsi"/>
                <w:bCs/>
              </w:rPr>
            </w:pPr>
            <w:r w:rsidRPr="00EB5E54">
              <w:rPr>
                <w:rFonts w:asciiTheme="minorHAnsi" w:hAnsiTheme="minorHAnsi"/>
                <w:bCs/>
              </w:rPr>
              <w:t>Телефон</w:t>
            </w:r>
            <w:r w:rsidR="00401A06">
              <w:rPr>
                <w:rFonts w:asciiTheme="minorHAnsi" w:hAnsiTheme="minorHAnsi"/>
                <w:bCs/>
              </w:rPr>
              <w:t xml:space="preserve"> основной</w:t>
            </w:r>
            <w:r w:rsidRPr="00EB5E54">
              <w:rPr>
                <w:rFonts w:asciiTheme="minorHAnsi" w:hAnsiTheme="minorHAnsi"/>
                <w:bCs/>
              </w:rPr>
              <w:t>:</w:t>
            </w:r>
          </w:p>
          <w:p w:rsidR="00401A06" w:rsidRPr="00EB5E54" w:rsidRDefault="00401A06" w:rsidP="0091521D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2B7" w:rsidRPr="00EB5E54" w:rsidRDefault="00401A06" w:rsidP="0091521D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Телефон </w:t>
            </w:r>
            <w:proofErr w:type="spellStart"/>
            <w:r>
              <w:rPr>
                <w:rFonts w:asciiTheme="minorHAnsi" w:hAnsiTheme="minorHAnsi"/>
                <w:bCs/>
              </w:rPr>
              <w:t>моб</w:t>
            </w:r>
            <w:proofErr w:type="spellEnd"/>
            <w:r>
              <w:rPr>
                <w:rFonts w:asciiTheme="minorHAnsi" w:hAnsiTheme="minorHAnsi"/>
                <w:bCs/>
              </w:rPr>
              <w:t>. докладчика:</w:t>
            </w:r>
          </w:p>
        </w:tc>
      </w:tr>
      <w:tr w:rsidR="00B055AF" w:rsidRPr="00EB5E54" w:rsidTr="00401A06">
        <w:trPr>
          <w:trHeight w:val="538"/>
        </w:trPr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5AF" w:rsidRPr="00EB5E54" w:rsidRDefault="00B055AF" w:rsidP="0091521D">
            <w:pPr>
              <w:rPr>
                <w:rFonts w:asciiTheme="minorHAnsi" w:hAnsiTheme="minorHAnsi"/>
                <w:bCs/>
              </w:rPr>
            </w:pPr>
            <w:r w:rsidRPr="00EB5E54">
              <w:rPr>
                <w:rFonts w:asciiTheme="minorHAnsi" w:hAnsiTheme="minorHAnsi"/>
                <w:bCs/>
              </w:rPr>
              <w:t>Эл</w:t>
            </w:r>
            <w:proofErr w:type="gramStart"/>
            <w:r w:rsidRPr="00EB5E54">
              <w:rPr>
                <w:rFonts w:asciiTheme="minorHAnsi" w:hAnsiTheme="minorHAnsi"/>
                <w:bCs/>
              </w:rPr>
              <w:t>.</w:t>
            </w:r>
            <w:proofErr w:type="gramEnd"/>
            <w:r w:rsidRPr="00EB5E54">
              <w:rPr>
                <w:rFonts w:asciiTheme="minorHAnsi" w:hAnsiTheme="minorHAnsi"/>
                <w:bCs/>
              </w:rPr>
              <w:t xml:space="preserve"> </w:t>
            </w:r>
            <w:proofErr w:type="gramStart"/>
            <w:r w:rsidRPr="00EB5E54">
              <w:rPr>
                <w:rFonts w:asciiTheme="minorHAnsi" w:hAnsiTheme="minorHAnsi"/>
                <w:bCs/>
              </w:rPr>
              <w:t>п</w:t>
            </w:r>
            <w:proofErr w:type="gramEnd"/>
            <w:r w:rsidRPr="00EB5E54">
              <w:rPr>
                <w:rFonts w:asciiTheme="minorHAnsi" w:hAnsiTheme="minorHAnsi"/>
                <w:bCs/>
              </w:rPr>
              <w:t>очта:</w:t>
            </w:r>
          </w:p>
        </w:tc>
      </w:tr>
      <w:tr w:rsidR="006352B7" w:rsidRPr="00EB5E54" w:rsidTr="00EB5E54"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2B7" w:rsidRPr="002C4300" w:rsidRDefault="006352B7" w:rsidP="0091521D">
            <w:pPr>
              <w:jc w:val="center"/>
              <w:rPr>
                <w:rFonts w:asciiTheme="minorHAnsi" w:hAnsiTheme="minorHAnsi"/>
                <w:b/>
                <w:color w:val="0062AC"/>
              </w:rPr>
            </w:pPr>
            <w:r w:rsidRPr="00EB5E54">
              <w:rPr>
                <w:rFonts w:asciiTheme="minorHAnsi" w:hAnsiTheme="minorHAnsi"/>
                <w:b/>
                <w:color w:val="0062AC"/>
              </w:rPr>
              <w:t>ДАННЫЕ ОБ УЧАСТНИКАХ</w:t>
            </w:r>
            <w:r w:rsidR="000A6072" w:rsidRPr="002C4300">
              <w:rPr>
                <w:rFonts w:asciiTheme="minorHAnsi" w:hAnsiTheme="minorHAnsi"/>
                <w:b/>
                <w:color w:val="0062AC"/>
              </w:rPr>
              <w:t xml:space="preserve"> КОНФЕРЕНЦИИ</w:t>
            </w:r>
          </w:p>
        </w:tc>
      </w:tr>
      <w:tr w:rsidR="006352B7" w:rsidRPr="00EB5E54" w:rsidTr="00EB5E54"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2B7" w:rsidRPr="00EB5E54" w:rsidRDefault="006352B7" w:rsidP="0091521D">
            <w:pPr>
              <w:rPr>
                <w:rFonts w:asciiTheme="minorHAnsi" w:hAnsiTheme="minorHAnsi"/>
                <w:bCs/>
              </w:rPr>
            </w:pPr>
            <w:r w:rsidRPr="00EB5E54">
              <w:rPr>
                <w:rFonts w:asciiTheme="minorHAnsi" w:hAnsiTheme="minorHAnsi"/>
                <w:bCs/>
              </w:rPr>
              <w:t>Фамилия, имя, отчество</w:t>
            </w:r>
            <w:r w:rsidR="00E26398" w:rsidRPr="00EB5E54">
              <w:rPr>
                <w:rFonts w:asciiTheme="minorHAnsi" w:hAnsiTheme="minorHAnsi"/>
                <w:bCs/>
              </w:rPr>
              <w:t xml:space="preserve"> (полностью)</w:t>
            </w:r>
            <w:r w:rsidRPr="00EB5E54">
              <w:rPr>
                <w:rFonts w:asciiTheme="minorHAnsi" w:hAnsiTheme="minorHAnsi"/>
                <w:bCs/>
              </w:rPr>
              <w:t>, должность, ученая степень, ученое звание</w:t>
            </w:r>
            <w:r w:rsidR="00401A06">
              <w:rPr>
                <w:rFonts w:asciiTheme="minorHAnsi" w:hAnsiTheme="minorHAnsi"/>
                <w:bCs/>
              </w:rPr>
              <w:t>,</w:t>
            </w:r>
            <w:r w:rsidRPr="00EB5E54">
              <w:rPr>
                <w:rFonts w:asciiTheme="minorHAnsi" w:hAnsiTheme="minorHAnsi"/>
                <w:bCs/>
              </w:rPr>
              <w:t xml:space="preserve"> участников:</w:t>
            </w:r>
          </w:p>
          <w:p w:rsidR="00E26398" w:rsidRPr="00EB5E54" w:rsidRDefault="00E26398" w:rsidP="0091521D">
            <w:pPr>
              <w:rPr>
                <w:rFonts w:asciiTheme="minorHAnsi" w:hAnsiTheme="minorHAnsi"/>
                <w:bCs/>
              </w:rPr>
            </w:pPr>
            <w:r w:rsidRPr="00EB5E54">
              <w:rPr>
                <w:rFonts w:asciiTheme="minorHAnsi" w:hAnsiTheme="minorHAnsi"/>
                <w:bCs/>
              </w:rPr>
              <w:t>1.</w:t>
            </w:r>
          </w:p>
          <w:p w:rsidR="00E26398" w:rsidRPr="00EB5E54" w:rsidRDefault="00E26398" w:rsidP="0091521D">
            <w:pPr>
              <w:rPr>
                <w:rFonts w:asciiTheme="minorHAnsi" w:hAnsiTheme="minorHAnsi"/>
                <w:bCs/>
              </w:rPr>
            </w:pPr>
            <w:r w:rsidRPr="00EB5E54">
              <w:rPr>
                <w:rFonts w:asciiTheme="minorHAnsi" w:hAnsiTheme="minorHAnsi"/>
                <w:bCs/>
              </w:rPr>
              <w:t>2.</w:t>
            </w:r>
          </w:p>
          <w:p w:rsidR="00E26398" w:rsidRPr="00EB5E54" w:rsidRDefault="00E26398" w:rsidP="0091521D">
            <w:pPr>
              <w:rPr>
                <w:rFonts w:asciiTheme="minorHAnsi" w:hAnsiTheme="minorHAnsi"/>
                <w:bCs/>
              </w:rPr>
            </w:pPr>
            <w:r w:rsidRPr="00EB5E54">
              <w:rPr>
                <w:rFonts w:asciiTheme="minorHAnsi" w:hAnsiTheme="minorHAnsi"/>
                <w:bCs/>
              </w:rPr>
              <w:t>…</w:t>
            </w:r>
          </w:p>
          <w:p w:rsidR="006352B7" w:rsidRPr="00EB5E54" w:rsidRDefault="006352B7" w:rsidP="0091521D">
            <w:pPr>
              <w:rPr>
                <w:rFonts w:asciiTheme="minorHAnsi" w:hAnsiTheme="minorHAnsi"/>
                <w:bCs/>
              </w:rPr>
            </w:pPr>
          </w:p>
        </w:tc>
      </w:tr>
      <w:tr w:rsidR="006352B7" w:rsidRPr="00EB5E54" w:rsidTr="00EB5E54"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2B7" w:rsidRPr="00EB5E54" w:rsidRDefault="006352B7" w:rsidP="0091521D">
            <w:pPr>
              <w:rPr>
                <w:rFonts w:asciiTheme="minorHAnsi" w:hAnsiTheme="minorHAnsi"/>
                <w:bCs/>
              </w:rPr>
            </w:pPr>
            <w:r w:rsidRPr="00EB5E54">
              <w:rPr>
                <w:rFonts w:asciiTheme="minorHAnsi" w:hAnsiTheme="minorHAnsi"/>
                <w:bCs/>
              </w:rPr>
              <w:t>Эл</w:t>
            </w:r>
            <w:proofErr w:type="gramStart"/>
            <w:r w:rsidRPr="00EB5E54">
              <w:rPr>
                <w:rFonts w:asciiTheme="minorHAnsi" w:hAnsiTheme="minorHAnsi"/>
                <w:bCs/>
              </w:rPr>
              <w:t>.</w:t>
            </w:r>
            <w:proofErr w:type="gramEnd"/>
            <w:r w:rsidRPr="00EB5E54">
              <w:rPr>
                <w:rFonts w:asciiTheme="minorHAnsi" w:hAnsiTheme="minorHAnsi"/>
                <w:bCs/>
              </w:rPr>
              <w:t xml:space="preserve"> </w:t>
            </w:r>
            <w:proofErr w:type="gramStart"/>
            <w:r w:rsidRPr="00EB5E54">
              <w:rPr>
                <w:rFonts w:asciiTheme="minorHAnsi" w:hAnsiTheme="minorHAnsi"/>
                <w:bCs/>
              </w:rPr>
              <w:t>п</w:t>
            </w:r>
            <w:proofErr w:type="gramEnd"/>
            <w:r w:rsidRPr="00EB5E54">
              <w:rPr>
                <w:rFonts w:asciiTheme="minorHAnsi" w:hAnsiTheme="minorHAnsi"/>
                <w:bCs/>
              </w:rPr>
              <w:t xml:space="preserve">очта: </w:t>
            </w:r>
          </w:p>
        </w:tc>
      </w:tr>
      <w:tr w:rsidR="00F1006E" w:rsidRPr="00EB5E54" w:rsidTr="00991E1F"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06E" w:rsidRPr="00EB5E54" w:rsidRDefault="00F1006E" w:rsidP="0091521D">
            <w:pPr>
              <w:rPr>
                <w:rFonts w:asciiTheme="minorHAnsi" w:hAnsiTheme="minorHAnsi"/>
                <w:bCs/>
              </w:rPr>
            </w:pPr>
            <w:r w:rsidRPr="00EB5E54">
              <w:rPr>
                <w:rFonts w:asciiTheme="minorHAnsi" w:hAnsiTheme="minorHAnsi"/>
                <w:bCs/>
              </w:rPr>
              <w:t>Название секции:</w:t>
            </w:r>
          </w:p>
          <w:p w:rsidR="00F1006E" w:rsidRPr="00EB5E54" w:rsidRDefault="00F1006E" w:rsidP="0091521D">
            <w:pPr>
              <w:rPr>
                <w:rFonts w:asciiTheme="minorHAnsi" w:hAnsiTheme="minorHAnsi"/>
                <w:bCs/>
              </w:rPr>
            </w:pPr>
          </w:p>
          <w:p w:rsidR="00F1006E" w:rsidRPr="00EB5E54" w:rsidRDefault="00F1006E" w:rsidP="0091521D">
            <w:pPr>
              <w:rPr>
                <w:rFonts w:asciiTheme="minorHAnsi" w:hAnsiTheme="minorHAnsi"/>
                <w:bCs/>
              </w:rPr>
            </w:pPr>
          </w:p>
          <w:p w:rsidR="00F1006E" w:rsidRPr="00EB5E54" w:rsidRDefault="00F1006E" w:rsidP="00484854">
            <w:pPr>
              <w:rPr>
                <w:rFonts w:asciiTheme="minorHAnsi" w:hAnsiTheme="minorHAnsi"/>
                <w:bCs/>
              </w:rPr>
            </w:pPr>
          </w:p>
        </w:tc>
      </w:tr>
      <w:tr w:rsidR="00F1006E" w:rsidRPr="00EB5E54" w:rsidTr="00F65500"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06E" w:rsidRPr="00EB5E54" w:rsidRDefault="00F1006E" w:rsidP="0091521D">
            <w:pPr>
              <w:rPr>
                <w:rFonts w:asciiTheme="minorHAnsi" w:hAnsiTheme="minorHAnsi"/>
                <w:bCs/>
              </w:rPr>
            </w:pPr>
            <w:r w:rsidRPr="00EB5E54">
              <w:rPr>
                <w:rFonts w:asciiTheme="minorHAnsi" w:hAnsiTheme="minorHAnsi"/>
                <w:bCs/>
              </w:rPr>
              <w:t>Название доклада:</w:t>
            </w:r>
          </w:p>
          <w:p w:rsidR="00F1006E" w:rsidRPr="00EB5E54" w:rsidRDefault="00F1006E" w:rsidP="0091521D">
            <w:pPr>
              <w:rPr>
                <w:rFonts w:asciiTheme="minorHAnsi" w:hAnsiTheme="minorHAnsi"/>
                <w:bCs/>
              </w:rPr>
            </w:pPr>
          </w:p>
          <w:p w:rsidR="00F1006E" w:rsidRPr="00EB5E54" w:rsidRDefault="00F1006E" w:rsidP="00DF6CD9">
            <w:pPr>
              <w:rPr>
                <w:rFonts w:asciiTheme="minorHAnsi" w:hAnsiTheme="minorHAnsi"/>
                <w:bCs/>
              </w:rPr>
            </w:pPr>
          </w:p>
        </w:tc>
      </w:tr>
      <w:tr w:rsidR="00A63F68" w:rsidRPr="00EB5E54" w:rsidTr="00F65500"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68" w:rsidRDefault="002C45E7" w:rsidP="0091521D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Уровень оригинальности (в процентах, </w:t>
            </w:r>
            <w:r w:rsidRPr="002C45E7">
              <w:rPr>
                <w:rFonts w:asciiTheme="minorHAnsi" w:hAnsiTheme="minorHAnsi"/>
                <w:bCs/>
              </w:rPr>
              <w:t>https://www.antiplagiat.ru/</w:t>
            </w:r>
            <w:r>
              <w:rPr>
                <w:rFonts w:asciiTheme="minorHAnsi" w:hAnsiTheme="minorHAnsi"/>
                <w:bCs/>
              </w:rPr>
              <w:t>)</w:t>
            </w:r>
          </w:p>
          <w:p w:rsidR="00A63F68" w:rsidRPr="00EB5E54" w:rsidRDefault="00A63F68" w:rsidP="0091521D">
            <w:pPr>
              <w:rPr>
                <w:rFonts w:asciiTheme="minorHAnsi" w:hAnsiTheme="minorHAnsi"/>
                <w:bCs/>
              </w:rPr>
            </w:pPr>
          </w:p>
        </w:tc>
      </w:tr>
      <w:tr w:rsidR="008C34B8" w:rsidRPr="00EB5E54" w:rsidTr="00EB5E54"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B8" w:rsidRPr="002C4300" w:rsidRDefault="008C34B8" w:rsidP="0091521D">
            <w:pPr>
              <w:jc w:val="center"/>
              <w:rPr>
                <w:rFonts w:asciiTheme="minorHAnsi" w:hAnsiTheme="minorHAnsi"/>
                <w:b/>
                <w:color w:val="0062AC"/>
              </w:rPr>
            </w:pPr>
            <w:r w:rsidRPr="00EB5E54">
              <w:rPr>
                <w:rFonts w:asciiTheme="minorHAnsi" w:hAnsiTheme="minorHAnsi"/>
                <w:b/>
                <w:color w:val="0062AC"/>
              </w:rPr>
              <w:t>ФОРМА УЧАСТИЯ</w:t>
            </w:r>
            <w:r w:rsidR="000A6072" w:rsidRPr="002C4300">
              <w:rPr>
                <w:rFonts w:asciiTheme="minorHAnsi" w:hAnsiTheme="minorHAnsi"/>
                <w:b/>
                <w:color w:val="0062AC"/>
              </w:rPr>
              <w:t xml:space="preserve"> В КОНФЕРЕНЦИИ</w:t>
            </w:r>
          </w:p>
        </w:tc>
      </w:tr>
      <w:tr w:rsidR="00F1006E" w:rsidRPr="00EB5E54" w:rsidTr="00B23FA0"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06E" w:rsidRDefault="00F1006E" w:rsidP="00B055AF">
            <w:pPr>
              <w:rPr>
                <w:rFonts w:asciiTheme="minorHAnsi" w:hAnsiTheme="minorHAnsi"/>
                <w:bCs/>
              </w:rPr>
            </w:pPr>
            <w:r w:rsidRPr="00EB5E54">
              <w:rPr>
                <w:rFonts w:asciiTheme="minorHAnsi" w:hAnsiTheme="minorHAnsi"/>
                <w:bCs/>
              </w:rPr>
              <w:t xml:space="preserve">Выступление на конференции </w:t>
            </w:r>
            <w:r w:rsidR="00401A06">
              <w:rPr>
                <w:rFonts w:asciiTheme="minorHAnsi" w:hAnsiTheme="minorHAnsi"/>
                <w:bCs/>
              </w:rPr>
              <w:t xml:space="preserve">по адресу проведения </w:t>
            </w:r>
            <w:r w:rsidR="006030AD">
              <w:rPr>
                <w:rFonts w:asciiTheme="minorHAnsi" w:hAnsiTheme="minorHAnsi"/>
                <w:bCs/>
              </w:rPr>
              <w:t>и публикация статьи</w:t>
            </w:r>
          </w:p>
          <w:p w:rsidR="00401A06" w:rsidRPr="00EB5E54" w:rsidRDefault="00401A06" w:rsidP="00B055AF">
            <w:pPr>
              <w:rPr>
                <w:rFonts w:asciiTheme="minorHAnsi" w:hAnsiTheme="minorHAnsi"/>
                <w:bCs/>
              </w:rPr>
            </w:pPr>
            <w:proofErr w:type="spellStart"/>
            <w:r>
              <w:rPr>
                <w:rFonts w:asciiTheme="minorHAnsi" w:hAnsiTheme="minorHAnsi"/>
                <w:bCs/>
              </w:rPr>
              <w:t>Онлайн</w:t>
            </w:r>
            <w:proofErr w:type="spellEnd"/>
            <w:r w:rsidR="00DC7F2E"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выступление и </w:t>
            </w:r>
            <w:r w:rsidRPr="00EB5E54">
              <w:rPr>
                <w:rFonts w:asciiTheme="minorHAnsi" w:hAnsiTheme="minorHAnsi"/>
                <w:bCs/>
              </w:rPr>
              <w:t xml:space="preserve">публикация </w:t>
            </w:r>
            <w:r w:rsidR="006030AD">
              <w:rPr>
                <w:rFonts w:asciiTheme="minorHAnsi" w:hAnsiTheme="minorHAnsi"/>
                <w:bCs/>
              </w:rPr>
              <w:t>статьи</w:t>
            </w:r>
            <w:r w:rsidRPr="00EB5E54">
              <w:rPr>
                <w:rFonts w:asciiTheme="minorHAnsi" w:hAnsiTheme="minorHAnsi"/>
                <w:bCs/>
              </w:rPr>
              <w:t>;</w:t>
            </w:r>
          </w:p>
          <w:p w:rsidR="00F1006E" w:rsidRPr="00EB5E54" w:rsidRDefault="00F1006E" w:rsidP="00B055AF">
            <w:pPr>
              <w:rPr>
                <w:rFonts w:asciiTheme="minorHAnsi" w:hAnsiTheme="minorHAnsi"/>
                <w:bCs/>
              </w:rPr>
            </w:pPr>
            <w:r w:rsidRPr="00EB5E54">
              <w:rPr>
                <w:rFonts w:asciiTheme="minorHAnsi" w:hAnsiTheme="minorHAnsi"/>
                <w:bCs/>
              </w:rPr>
              <w:t xml:space="preserve">Публикация </w:t>
            </w:r>
            <w:r w:rsidR="006030AD">
              <w:rPr>
                <w:rFonts w:asciiTheme="minorHAnsi" w:hAnsiTheme="minorHAnsi"/>
                <w:bCs/>
              </w:rPr>
              <w:t>статьи</w:t>
            </w:r>
            <w:r w:rsidRPr="00EB5E54">
              <w:rPr>
                <w:rFonts w:asciiTheme="minorHAnsi" w:hAnsiTheme="minorHAnsi"/>
                <w:bCs/>
              </w:rPr>
              <w:t xml:space="preserve"> без доклада (заочное участие).</w:t>
            </w:r>
          </w:p>
          <w:p w:rsidR="00F1006E" w:rsidRPr="00EB5E54" w:rsidRDefault="00F1006E" w:rsidP="0091521D">
            <w:pPr>
              <w:jc w:val="center"/>
              <w:rPr>
                <w:rFonts w:asciiTheme="minorHAnsi" w:hAnsiTheme="minorHAnsi"/>
                <w:bCs/>
                <w:color w:val="FF0000"/>
              </w:rPr>
            </w:pPr>
            <w:r w:rsidRPr="006030AD">
              <w:rPr>
                <w:rFonts w:asciiTheme="minorHAnsi" w:hAnsiTheme="minorHAnsi"/>
                <w:bCs/>
                <w:i/>
                <w:color w:val="FF0000"/>
                <w:sz w:val="32"/>
              </w:rPr>
              <w:t xml:space="preserve">(оставить </w:t>
            </w:r>
            <w:proofErr w:type="gramStart"/>
            <w:r w:rsidRPr="006030AD">
              <w:rPr>
                <w:rFonts w:asciiTheme="minorHAnsi" w:hAnsiTheme="minorHAnsi"/>
                <w:bCs/>
                <w:i/>
                <w:color w:val="FF0000"/>
                <w:sz w:val="32"/>
              </w:rPr>
              <w:t>нужное</w:t>
            </w:r>
            <w:proofErr w:type="gramEnd"/>
            <w:r w:rsidRPr="006030AD">
              <w:rPr>
                <w:rFonts w:asciiTheme="minorHAnsi" w:hAnsiTheme="minorHAnsi"/>
                <w:bCs/>
                <w:i/>
                <w:color w:val="FF0000"/>
                <w:sz w:val="32"/>
              </w:rPr>
              <w:t>)</w:t>
            </w:r>
          </w:p>
        </w:tc>
      </w:tr>
      <w:tr w:rsidR="008C34B8" w:rsidRPr="00EB5E54" w:rsidTr="00EB5E54"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B8" w:rsidRPr="00EB5E54" w:rsidRDefault="008C34B8" w:rsidP="0091521D">
            <w:pPr>
              <w:rPr>
                <w:rFonts w:asciiTheme="minorHAnsi" w:hAnsiTheme="minorHAnsi"/>
                <w:bCs/>
              </w:rPr>
            </w:pPr>
            <w:r w:rsidRPr="00EB5E54">
              <w:rPr>
                <w:rFonts w:asciiTheme="minorHAnsi" w:hAnsiTheme="minorHAnsi"/>
                <w:bCs/>
              </w:rPr>
              <w:t xml:space="preserve">Ф.И.О., должность </w:t>
            </w:r>
            <w:proofErr w:type="gramStart"/>
            <w:r w:rsidRPr="00EB5E54">
              <w:rPr>
                <w:rFonts w:asciiTheme="minorHAnsi" w:hAnsiTheme="minorHAnsi"/>
                <w:bCs/>
              </w:rPr>
              <w:t>выступающего</w:t>
            </w:r>
            <w:proofErr w:type="gramEnd"/>
            <w:r w:rsidRPr="00EB5E54">
              <w:rPr>
                <w:rFonts w:asciiTheme="minorHAnsi" w:hAnsiTheme="minorHAnsi"/>
                <w:bCs/>
              </w:rPr>
              <w:t>:</w:t>
            </w:r>
          </w:p>
          <w:p w:rsidR="008C34B8" w:rsidRPr="00EB5E54" w:rsidRDefault="008C34B8" w:rsidP="0091521D">
            <w:pPr>
              <w:rPr>
                <w:rFonts w:asciiTheme="minorHAnsi" w:hAnsiTheme="minorHAnsi"/>
                <w:bCs/>
              </w:rPr>
            </w:pPr>
          </w:p>
        </w:tc>
      </w:tr>
    </w:tbl>
    <w:p w:rsidR="00F1006E" w:rsidRDefault="00F1006E">
      <w:pPr>
        <w:rPr>
          <w:rFonts w:asciiTheme="minorHAnsi" w:hAnsiTheme="minorHAnsi"/>
          <w:b/>
          <w:color w:val="0062AC"/>
          <w:sz w:val="28"/>
          <w:szCs w:val="28"/>
        </w:rPr>
      </w:pPr>
    </w:p>
    <w:sectPr w:rsidR="00F1006E" w:rsidSect="00F1006E">
      <w:pgSz w:w="11907" w:h="16839" w:code="9"/>
      <w:pgMar w:top="568" w:right="425" w:bottom="539" w:left="567" w:header="709" w:footer="709" w:gutter="0"/>
      <w:cols w:space="6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49BB"/>
    <w:multiLevelType w:val="hybridMultilevel"/>
    <w:tmpl w:val="14BE1652"/>
    <w:lvl w:ilvl="0" w:tplc="829AF1A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6A32917"/>
    <w:multiLevelType w:val="hybridMultilevel"/>
    <w:tmpl w:val="EFB23560"/>
    <w:lvl w:ilvl="0" w:tplc="F79E057E">
      <w:start w:val="1"/>
      <w:numFmt w:val="decimalZero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15088E"/>
    <w:multiLevelType w:val="hybridMultilevel"/>
    <w:tmpl w:val="B5505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33B1E"/>
    <w:multiLevelType w:val="hybridMultilevel"/>
    <w:tmpl w:val="655615CC"/>
    <w:lvl w:ilvl="0" w:tplc="405A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734D2"/>
    <w:multiLevelType w:val="hybridMultilevel"/>
    <w:tmpl w:val="2B78063C"/>
    <w:lvl w:ilvl="0" w:tplc="405A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C3E01"/>
    <w:multiLevelType w:val="hybridMultilevel"/>
    <w:tmpl w:val="296C830A"/>
    <w:lvl w:ilvl="0" w:tplc="2F6252F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CC94E18"/>
    <w:multiLevelType w:val="hybridMultilevel"/>
    <w:tmpl w:val="84FEA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311B98"/>
    <w:multiLevelType w:val="hybridMultilevel"/>
    <w:tmpl w:val="C7C20F58"/>
    <w:lvl w:ilvl="0" w:tplc="0632EF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27709B0"/>
    <w:multiLevelType w:val="multilevel"/>
    <w:tmpl w:val="BAF0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/>
  <w:rsids>
    <w:rsidRoot w:val="00C253F5"/>
    <w:rsid w:val="00000F99"/>
    <w:rsid w:val="00001B76"/>
    <w:rsid w:val="00002D1B"/>
    <w:rsid w:val="0000348F"/>
    <w:rsid w:val="00005A8A"/>
    <w:rsid w:val="00005BEF"/>
    <w:rsid w:val="000063C9"/>
    <w:rsid w:val="0000667B"/>
    <w:rsid w:val="00006A98"/>
    <w:rsid w:val="00011DA1"/>
    <w:rsid w:val="00014D3C"/>
    <w:rsid w:val="0001626A"/>
    <w:rsid w:val="00020F5D"/>
    <w:rsid w:val="000218D0"/>
    <w:rsid w:val="00022E80"/>
    <w:rsid w:val="000338AB"/>
    <w:rsid w:val="000346B1"/>
    <w:rsid w:val="000376CB"/>
    <w:rsid w:val="00052BB0"/>
    <w:rsid w:val="00055893"/>
    <w:rsid w:val="00055AED"/>
    <w:rsid w:val="00055E0B"/>
    <w:rsid w:val="00056274"/>
    <w:rsid w:val="00056EC9"/>
    <w:rsid w:val="00057910"/>
    <w:rsid w:val="00057E48"/>
    <w:rsid w:val="00062D09"/>
    <w:rsid w:val="00066D2D"/>
    <w:rsid w:val="00070327"/>
    <w:rsid w:val="00074067"/>
    <w:rsid w:val="00074EE9"/>
    <w:rsid w:val="000836F9"/>
    <w:rsid w:val="0008573B"/>
    <w:rsid w:val="00090BFD"/>
    <w:rsid w:val="00092415"/>
    <w:rsid w:val="00093F55"/>
    <w:rsid w:val="000952F9"/>
    <w:rsid w:val="00095E28"/>
    <w:rsid w:val="000966DE"/>
    <w:rsid w:val="000A0201"/>
    <w:rsid w:val="000A073F"/>
    <w:rsid w:val="000A425C"/>
    <w:rsid w:val="000A4543"/>
    <w:rsid w:val="000A6072"/>
    <w:rsid w:val="000B2B64"/>
    <w:rsid w:val="000B4F7A"/>
    <w:rsid w:val="000B61E4"/>
    <w:rsid w:val="000C0BE7"/>
    <w:rsid w:val="000C0BEA"/>
    <w:rsid w:val="000C1B11"/>
    <w:rsid w:val="000C53BE"/>
    <w:rsid w:val="000D080F"/>
    <w:rsid w:val="000D2660"/>
    <w:rsid w:val="000D4230"/>
    <w:rsid w:val="000D7C30"/>
    <w:rsid w:val="000E22BE"/>
    <w:rsid w:val="000E301B"/>
    <w:rsid w:val="000E49BE"/>
    <w:rsid w:val="000F1087"/>
    <w:rsid w:val="000F2C98"/>
    <w:rsid w:val="000F344E"/>
    <w:rsid w:val="000F7A57"/>
    <w:rsid w:val="00100371"/>
    <w:rsid w:val="00100D6A"/>
    <w:rsid w:val="00101274"/>
    <w:rsid w:val="0010172E"/>
    <w:rsid w:val="00102F78"/>
    <w:rsid w:val="00111F0E"/>
    <w:rsid w:val="00114BB4"/>
    <w:rsid w:val="00117AE9"/>
    <w:rsid w:val="00121890"/>
    <w:rsid w:val="001264B0"/>
    <w:rsid w:val="0012704C"/>
    <w:rsid w:val="00127B8B"/>
    <w:rsid w:val="00131737"/>
    <w:rsid w:val="0013264A"/>
    <w:rsid w:val="00132C8E"/>
    <w:rsid w:val="0013462C"/>
    <w:rsid w:val="00135AD9"/>
    <w:rsid w:val="0014236D"/>
    <w:rsid w:val="00146A53"/>
    <w:rsid w:val="001471EA"/>
    <w:rsid w:val="0014727C"/>
    <w:rsid w:val="0015014A"/>
    <w:rsid w:val="00151208"/>
    <w:rsid w:val="0015270D"/>
    <w:rsid w:val="001543AD"/>
    <w:rsid w:val="00154589"/>
    <w:rsid w:val="00155C27"/>
    <w:rsid w:val="00155E06"/>
    <w:rsid w:val="0016397A"/>
    <w:rsid w:val="00163FB1"/>
    <w:rsid w:val="001659BE"/>
    <w:rsid w:val="001675B5"/>
    <w:rsid w:val="00167E01"/>
    <w:rsid w:val="001706A3"/>
    <w:rsid w:val="00172C8D"/>
    <w:rsid w:val="00173A22"/>
    <w:rsid w:val="00173FFC"/>
    <w:rsid w:val="0017622B"/>
    <w:rsid w:val="00184844"/>
    <w:rsid w:val="001867CE"/>
    <w:rsid w:val="00192956"/>
    <w:rsid w:val="00192B54"/>
    <w:rsid w:val="0019309C"/>
    <w:rsid w:val="001947FF"/>
    <w:rsid w:val="001960D7"/>
    <w:rsid w:val="0019684A"/>
    <w:rsid w:val="001A3952"/>
    <w:rsid w:val="001B0FA9"/>
    <w:rsid w:val="001B3E60"/>
    <w:rsid w:val="001B3FA7"/>
    <w:rsid w:val="001B497D"/>
    <w:rsid w:val="001C0E76"/>
    <w:rsid w:val="001C11FF"/>
    <w:rsid w:val="001C1507"/>
    <w:rsid w:val="001C58E8"/>
    <w:rsid w:val="001C5DED"/>
    <w:rsid w:val="001D0CD4"/>
    <w:rsid w:val="001D753F"/>
    <w:rsid w:val="001D7EE6"/>
    <w:rsid w:val="001E134B"/>
    <w:rsid w:val="001E1643"/>
    <w:rsid w:val="001E1661"/>
    <w:rsid w:val="001E167B"/>
    <w:rsid w:val="001E325F"/>
    <w:rsid w:val="001E385E"/>
    <w:rsid w:val="001E490D"/>
    <w:rsid w:val="001F1A0D"/>
    <w:rsid w:val="001F2851"/>
    <w:rsid w:val="001F2CDD"/>
    <w:rsid w:val="001F42D1"/>
    <w:rsid w:val="001F4E5D"/>
    <w:rsid w:val="001F58E9"/>
    <w:rsid w:val="001F77AC"/>
    <w:rsid w:val="00200502"/>
    <w:rsid w:val="00201560"/>
    <w:rsid w:val="0020248D"/>
    <w:rsid w:val="00202A82"/>
    <w:rsid w:val="00210A3F"/>
    <w:rsid w:val="002120C7"/>
    <w:rsid w:val="00213D1B"/>
    <w:rsid w:val="00214ACE"/>
    <w:rsid w:val="0021667C"/>
    <w:rsid w:val="00217030"/>
    <w:rsid w:val="00221326"/>
    <w:rsid w:val="002213C3"/>
    <w:rsid w:val="00221D1B"/>
    <w:rsid w:val="0022400A"/>
    <w:rsid w:val="00226E00"/>
    <w:rsid w:val="002320BF"/>
    <w:rsid w:val="00232D8B"/>
    <w:rsid w:val="002357FC"/>
    <w:rsid w:val="00236C22"/>
    <w:rsid w:val="00241D8E"/>
    <w:rsid w:val="00242C97"/>
    <w:rsid w:val="00251240"/>
    <w:rsid w:val="002515BF"/>
    <w:rsid w:val="00251AD2"/>
    <w:rsid w:val="0025235F"/>
    <w:rsid w:val="00254768"/>
    <w:rsid w:val="002634AC"/>
    <w:rsid w:val="00264099"/>
    <w:rsid w:val="00264BE4"/>
    <w:rsid w:val="0026732C"/>
    <w:rsid w:val="0027205D"/>
    <w:rsid w:val="00272ABD"/>
    <w:rsid w:val="0027371E"/>
    <w:rsid w:val="00277A2D"/>
    <w:rsid w:val="00282F16"/>
    <w:rsid w:val="002830CD"/>
    <w:rsid w:val="0028665E"/>
    <w:rsid w:val="00286DBC"/>
    <w:rsid w:val="00291518"/>
    <w:rsid w:val="00293BEA"/>
    <w:rsid w:val="00295077"/>
    <w:rsid w:val="002955B2"/>
    <w:rsid w:val="00295D85"/>
    <w:rsid w:val="002A1057"/>
    <w:rsid w:val="002A2E68"/>
    <w:rsid w:val="002A78E3"/>
    <w:rsid w:val="002B084C"/>
    <w:rsid w:val="002B37AC"/>
    <w:rsid w:val="002B5A9E"/>
    <w:rsid w:val="002B6EEF"/>
    <w:rsid w:val="002C0567"/>
    <w:rsid w:val="002C06BE"/>
    <w:rsid w:val="002C0FF0"/>
    <w:rsid w:val="002C1F6F"/>
    <w:rsid w:val="002C4300"/>
    <w:rsid w:val="002C45E7"/>
    <w:rsid w:val="002C4A5C"/>
    <w:rsid w:val="002D39EC"/>
    <w:rsid w:val="002D5EA0"/>
    <w:rsid w:val="002E0226"/>
    <w:rsid w:val="002E04F0"/>
    <w:rsid w:val="002E0CAC"/>
    <w:rsid w:val="002E1E72"/>
    <w:rsid w:val="002E3C33"/>
    <w:rsid w:val="002E4806"/>
    <w:rsid w:val="002E615B"/>
    <w:rsid w:val="002E6E30"/>
    <w:rsid w:val="002F0314"/>
    <w:rsid w:val="002F2ABF"/>
    <w:rsid w:val="002F2D12"/>
    <w:rsid w:val="002F7526"/>
    <w:rsid w:val="0030439D"/>
    <w:rsid w:val="003064E8"/>
    <w:rsid w:val="003067E8"/>
    <w:rsid w:val="0031489B"/>
    <w:rsid w:val="00315B3D"/>
    <w:rsid w:val="003169FC"/>
    <w:rsid w:val="00320F2C"/>
    <w:rsid w:val="00321A49"/>
    <w:rsid w:val="003239BF"/>
    <w:rsid w:val="00325EA0"/>
    <w:rsid w:val="0032755F"/>
    <w:rsid w:val="00330E6F"/>
    <w:rsid w:val="00334044"/>
    <w:rsid w:val="00337453"/>
    <w:rsid w:val="003401CE"/>
    <w:rsid w:val="003416D7"/>
    <w:rsid w:val="00341F7A"/>
    <w:rsid w:val="00343767"/>
    <w:rsid w:val="00344B15"/>
    <w:rsid w:val="003506D7"/>
    <w:rsid w:val="00351BAB"/>
    <w:rsid w:val="0035338B"/>
    <w:rsid w:val="00353B28"/>
    <w:rsid w:val="003542EA"/>
    <w:rsid w:val="00355D3D"/>
    <w:rsid w:val="003602A1"/>
    <w:rsid w:val="00360EE6"/>
    <w:rsid w:val="00361852"/>
    <w:rsid w:val="00362666"/>
    <w:rsid w:val="003627C5"/>
    <w:rsid w:val="00365793"/>
    <w:rsid w:val="00365DF6"/>
    <w:rsid w:val="003665A4"/>
    <w:rsid w:val="0036668A"/>
    <w:rsid w:val="00367D93"/>
    <w:rsid w:val="0037341A"/>
    <w:rsid w:val="003746FF"/>
    <w:rsid w:val="00375FAB"/>
    <w:rsid w:val="0037798D"/>
    <w:rsid w:val="00381B08"/>
    <w:rsid w:val="00392968"/>
    <w:rsid w:val="00394DF5"/>
    <w:rsid w:val="00394F75"/>
    <w:rsid w:val="00395005"/>
    <w:rsid w:val="003A0E41"/>
    <w:rsid w:val="003A2577"/>
    <w:rsid w:val="003A2B15"/>
    <w:rsid w:val="003A3E93"/>
    <w:rsid w:val="003A3FB5"/>
    <w:rsid w:val="003A45E3"/>
    <w:rsid w:val="003A4E31"/>
    <w:rsid w:val="003A5494"/>
    <w:rsid w:val="003B0CFF"/>
    <w:rsid w:val="003B3112"/>
    <w:rsid w:val="003B5AD7"/>
    <w:rsid w:val="003C0988"/>
    <w:rsid w:val="003C6CA4"/>
    <w:rsid w:val="003D1A69"/>
    <w:rsid w:val="003D4A49"/>
    <w:rsid w:val="003E2819"/>
    <w:rsid w:val="003E2D64"/>
    <w:rsid w:val="003E41B8"/>
    <w:rsid w:val="003E5282"/>
    <w:rsid w:val="003E731A"/>
    <w:rsid w:val="003F2A8A"/>
    <w:rsid w:val="003F2E2D"/>
    <w:rsid w:val="003F3F47"/>
    <w:rsid w:val="00401A06"/>
    <w:rsid w:val="00402EB9"/>
    <w:rsid w:val="004040AE"/>
    <w:rsid w:val="00404A65"/>
    <w:rsid w:val="00405B94"/>
    <w:rsid w:val="00407C28"/>
    <w:rsid w:val="004118C5"/>
    <w:rsid w:val="0041236D"/>
    <w:rsid w:val="00413389"/>
    <w:rsid w:val="004166EA"/>
    <w:rsid w:val="00416D0F"/>
    <w:rsid w:val="00421667"/>
    <w:rsid w:val="00422249"/>
    <w:rsid w:val="004224C5"/>
    <w:rsid w:val="00423264"/>
    <w:rsid w:val="00423DEF"/>
    <w:rsid w:val="0042532D"/>
    <w:rsid w:val="00425892"/>
    <w:rsid w:val="00433D8C"/>
    <w:rsid w:val="00434A73"/>
    <w:rsid w:val="00436E50"/>
    <w:rsid w:val="00437008"/>
    <w:rsid w:val="00437087"/>
    <w:rsid w:val="00441ADC"/>
    <w:rsid w:val="004430D7"/>
    <w:rsid w:val="004442CD"/>
    <w:rsid w:val="00445188"/>
    <w:rsid w:val="00447416"/>
    <w:rsid w:val="00451CC5"/>
    <w:rsid w:val="00462755"/>
    <w:rsid w:val="004649FD"/>
    <w:rsid w:val="00464E16"/>
    <w:rsid w:val="00467388"/>
    <w:rsid w:val="0047420D"/>
    <w:rsid w:val="00474A10"/>
    <w:rsid w:val="004752BE"/>
    <w:rsid w:val="004756C8"/>
    <w:rsid w:val="00477693"/>
    <w:rsid w:val="00480DCE"/>
    <w:rsid w:val="00481100"/>
    <w:rsid w:val="004812D7"/>
    <w:rsid w:val="00485F65"/>
    <w:rsid w:val="0048604F"/>
    <w:rsid w:val="00486F0D"/>
    <w:rsid w:val="004A2188"/>
    <w:rsid w:val="004A384F"/>
    <w:rsid w:val="004A41F4"/>
    <w:rsid w:val="004A45BA"/>
    <w:rsid w:val="004A4B3F"/>
    <w:rsid w:val="004B1747"/>
    <w:rsid w:val="004B2C41"/>
    <w:rsid w:val="004B33AC"/>
    <w:rsid w:val="004B41AA"/>
    <w:rsid w:val="004B575F"/>
    <w:rsid w:val="004B5F3C"/>
    <w:rsid w:val="004B7D58"/>
    <w:rsid w:val="004C0AFA"/>
    <w:rsid w:val="004C54B1"/>
    <w:rsid w:val="004C5B86"/>
    <w:rsid w:val="004C5E13"/>
    <w:rsid w:val="004C6490"/>
    <w:rsid w:val="004D2A6E"/>
    <w:rsid w:val="004D39F1"/>
    <w:rsid w:val="004D3C84"/>
    <w:rsid w:val="004D4217"/>
    <w:rsid w:val="004E0163"/>
    <w:rsid w:val="004E1FA9"/>
    <w:rsid w:val="004E28B9"/>
    <w:rsid w:val="004E2FD2"/>
    <w:rsid w:val="004E5B8A"/>
    <w:rsid w:val="004E5E1B"/>
    <w:rsid w:val="004E6112"/>
    <w:rsid w:val="004E7240"/>
    <w:rsid w:val="004E75D2"/>
    <w:rsid w:val="004F167C"/>
    <w:rsid w:val="004F2E6A"/>
    <w:rsid w:val="004F51B5"/>
    <w:rsid w:val="004F72FF"/>
    <w:rsid w:val="0050285C"/>
    <w:rsid w:val="005051FA"/>
    <w:rsid w:val="0050577F"/>
    <w:rsid w:val="00505F35"/>
    <w:rsid w:val="00506967"/>
    <w:rsid w:val="005111F3"/>
    <w:rsid w:val="00516305"/>
    <w:rsid w:val="00520CCE"/>
    <w:rsid w:val="0052151F"/>
    <w:rsid w:val="0052208B"/>
    <w:rsid w:val="00523FAC"/>
    <w:rsid w:val="00524191"/>
    <w:rsid w:val="00524395"/>
    <w:rsid w:val="00525FF6"/>
    <w:rsid w:val="00527502"/>
    <w:rsid w:val="0053466E"/>
    <w:rsid w:val="00535C84"/>
    <w:rsid w:val="00546A0C"/>
    <w:rsid w:val="00552AE1"/>
    <w:rsid w:val="00553A91"/>
    <w:rsid w:val="0055430E"/>
    <w:rsid w:val="0055593F"/>
    <w:rsid w:val="0056121C"/>
    <w:rsid w:val="005623E3"/>
    <w:rsid w:val="005623F6"/>
    <w:rsid w:val="00562709"/>
    <w:rsid w:val="00563FA6"/>
    <w:rsid w:val="00566022"/>
    <w:rsid w:val="0056796B"/>
    <w:rsid w:val="005717FD"/>
    <w:rsid w:val="00572393"/>
    <w:rsid w:val="00573666"/>
    <w:rsid w:val="0057594C"/>
    <w:rsid w:val="005771C6"/>
    <w:rsid w:val="00580AF6"/>
    <w:rsid w:val="005822C8"/>
    <w:rsid w:val="00585F41"/>
    <w:rsid w:val="00586479"/>
    <w:rsid w:val="00586585"/>
    <w:rsid w:val="005907DE"/>
    <w:rsid w:val="00591249"/>
    <w:rsid w:val="00591F05"/>
    <w:rsid w:val="005A0C4A"/>
    <w:rsid w:val="005A0F35"/>
    <w:rsid w:val="005A46E0"/>
    <w:rsid w:val="005A4D5B"/>
    <w:rsid w:val="005A50DB"/>
    <w:rsid w:val="005A6286"/>
    <w:rsid w:val="005A742B"/>
    <w:rsid w:val="005A7D72"/>
    <w:rsid w:val="005B0DAA"/>
    <w:rsid w:val="005B284D"/>
    <w:rsid w:val="005B4B5F"/>
    <w:rsid w:val="005B5CA7"/>
    <w:rsid w:val="005B7603"/>
    <w:rsid w:val="005C1455"/>
    <w:rsid w:val="005C2599"/>
    <w:rsid w:val="005C3324"/>
    <w:rsid w:val="005C47B9"/>
    <w:rsid w:val="005C4C38"/>
    <w:rsid w:val="005C6F0B"/>
    <w:rsid w:val="005D3431"/>
    <w:rsid w:val="005D37AE"/>
    <w:rsid w:val="005D382A"/>
    <w:rsid w:val="005D3C4B"/>
    <w:rsid w:val="005D7E64"/>
    <w:rsid w:val="005E0C53"/>
    <w:rsid w:val="005E360F"/>
    <w:rsid w:val="005E3811"/>
    <w:rsid w:val="005E61C4"/>
    <w:rsid w:val="005F21A1"/>
    <w:rsid w:val="005F294E"/>
    <w:rsid w:val="005F4F44"/>
    <w:rsid w:val="006030AD"/>
    <w:rsid w:val="00607C32"/>
    <w:rsid w:val="006101F8"/>
    <w:rsid w:val="006115BA"/>
    <w:rsid w:val="006120B2"/>
    <w:rsid w:val="00612E5C"/>
    <w:rsid w:val="00615B96"/>
    <w:rsid w:val="006208CE"/>
    <w:rsid w:val="00622D1F"/>
    <w:rsid w:val="00623D5A"/>
    <w:rsid w:val="006251F4"/>
    <w:rsid w:val="00625C6B"/>
    <w:rsid w:val="006303CB"/>
    <w:rsid w:val="00632DAD"/>
    <w:rsid w:val="006330BA"/>
    <w:rsid w:val="006352B7"/>
    <w:rsid w:val="0063544F"/>
    <w:rsid w:val="00636BE3"/>
    <w:rsid w:val="006376DE"/>
    <w:rsid w:val="00637A78"/>
    <w:rsid w:val="00637FD5"/>
    <w:rsid w:val="00644CB7"/>
    <w:rsid w:val="006459A2"/>
    <w:rsid w:val="006510D7"/>
    <w:rsid w:val="00653DD8"/>
    <w:rsid w:val="00654841"/>
    <w:rsid w:val="00660FAF"/>
    <w:rsid w:val="006639DD"/>
    <w:rsid w:val="00671538"/>
    <w:rsid w:val="006720C5"/>
    <w:rsid w:val="006743E5"/>
    <w:rsid w:val="00674C43"/>
    <w:rsid w:val="00675CFF"/>
    <w:rsid w:val="00676495"/>
    <w:rsid w:val="00676FB2"/>
    <w:rsid w:val="00676FCE"/>
    <w:rsid w:val="006812A7"/>
    <w:rsid w:val="006818B7"/>
    <w:rsid w:val="006835C7"/>
    <w:rsid w:val="00683B6F"/>
    <w:rsid w:val="00686881"/>
    <w:rsid w:val="00686939"/>
    <w:rsid w:val="00692CB0"/>
    <w:rsid w:val="00697B5A"/>
    <w:rsid w:val="006A1DCC"/>
    <w:rsid w:val="006A6808"/>
    <w:rsid w:val="006A6AAB"/>
    <w:rsid w:val="006A6ABF"/>
    <w:rsid w:val="006B0772"/>
    <w:rsid w:val="006C0CA4"/>
    <w:rsid w:val="006C4386"/>
    <w:rsid w:val="006C4415"/>
    <w:rsid w:val="006C5120"/>
    <w:rsid w:val="006C5AA2"/>
    <w:rsid w:val="006D1E94"/>
    <w:rsid w:val="006D21E0"/>
    <w:rsid w:val="006D4362"/>
    <w:rsid w:val="006D5215"/>
    <w:rsid w:val="006D58F5"/>
    <w:rsid w:val="006E11DC"/>
    <w:rsid w:val="006E41FC"/>
    <w:rsid w:val="006E67B4"/>
    <w:rsid w:val="006E7101"/>
    <w:rsid w:val="006E73EA"/>
    <w:rsid w:val="006F01D5"/>
    <w:rsid w:val="006F4CA4"/>
    <w:rsid w:val="006F53D8"/>
    <w:rsid w:val="006F78DD"/>
    <w:rsid w:val="006F7B2C"/>
    <w:rsid w:val="00701E69"/>
    <w:rsid w:val="0070273D"/>
    <w:rsid w:val="007046CA"/>
    <w:rsid w:val="007048FA"/>
    <w:rsid w:val="00704CE6"/>
    <w:rsid w:val="00705816"/>
    <w:rsid w:val="00710091"/>
    <w:rsid w:val="00710CD9"/>
    <w:rsid w:val="007124FA"/>
    <w:rsid w:val="00712FA5"/>
    <w:rsid w:val="00713596"/>
    <w:rsid w:val="00713F96"/>
    <w:rsid w:val="00714364"/>
    <w:rsid w:val="0071507B"/>
    <w:rsid w:val="007211DC"/>
    <w:rsid w:val="007219B9"/>
    <w:rsid w:val="007225C1"/>
    <w:rsid w:val="0072341A"/>
    <w:rsid w:val="0072667B"/>
    <w:rsid w:val="00731C59"/>
    <w:rsid w:val="00732B87"/>
    <w:rsid w:val="00740135"/>
    <w:rsid w:val="0074302A"/>
    <w:rsid w:val="00745262"/>
    <w:rsid w:val="00745CA2"/>
    <w:rsid w:val="007476C2"/>
    <w:rsid w:val="00747DCC"/>
    <w:rsid w:val="00751199"/>
    <w:rsid w:val="00751ACF"/>
    <w:rsid w:val="00752577"/>
    <w:rsid w:val="00752750"/>
    <w:rsid w:val="00752850"/>
    <w:rsid w:val="00756263"/>
    <w:rsid w:val="00770835"/>
    <w:rsid w:val="007733BD"/>
    <w:rsid w:val="007741CD"/>
    <w:rsid w:val="00775533"/>
    <w:rsid w:val="007832FA"/>
    <w:rsid w:val="00783B42"/>
    <w:rsid w:val="00791AB5"/>
    <w:rsid w:val="00792F18"/>
    <w:rsid w:val="0079326D"/>
    <w:rsid w:val="0079442D"/>
    <w:rsid w:val="00794494"/>
    <w:rsid w:val="007966A1"/>
    <w:rsid w:val="007A39B9"/>
    <w:rsid w:val="007B0D1D"/>
    <w:rsid w:val="007B1833"/>
    <w:rsid w:val="007B51A1"/>
    <w:rsid w:val="007B5F87"/>
    <w:rsid w:val="007B74D4"/>
    <w:rsid w:val="007C64C3"/>
    <w:rsid w:val="007D0873"/>
    <w:rsid w:val="007D47B3"/>
    <w:rsid w:val="007D721C"/>
    <w:rsid w:val="007E0D5F"/>
    <w:rsid w:val="007E51AA"/>
    <w:rsid w:val="007E53EC"/>
    <w:rsid w:val="007E5AF3"/>
    <w:rsid w:val="007E67D0"/>
    <w:rsid w:val="007E6A12"/>
    <w:rsid w:val="007E76D9"/>
    <w:rsid w:val="007F0CBF"/>
    <w:rsid w:val="007F185A"/>
    <w:rsid w:val="007F1DCA"/>
    <w:rsid w:val="007F1F38"/>
    <w:rsid w:val="007F4E20"/>
    <w:rsid w:val="007F6142"/>
    <w:rsid w:val="007F678E"/>
    <w:rsid w:val="007F7547"/>
    <w:rsid w:val="007F7F27"/>
    <w:rsid w:val="0080070C"/>
    <w:rsid w:val="00802AE2"/>
    <w:rsid w:val="00805516"/>
    <w:rsid w:val="008060C6"/>
    <w:rsid w:val="00807B6A"/>
    <w:rsid w:val="00815CE8"/>
    <w:rsid w:val="00817F36"/>
    <w:rsid w:val="00820F5E"/>
    <w:rsid w:val="008213CC"/>
    <w:rsid w:val="008213DC"/>
    <w:rsid w:val="00821482"/>
    <w:rsid w:val="0082334A"/>
    <w:rsid w:val="008253CA"/>
    <w:rsid w:val="008258EC"/>
    <w:rsid w:val="008318FB"/>
    <w:rsid w:val="0083251F"/>
    <w:rsid w:val="008328F7"/>
    <w:rsid w:val="0083437D"/>
    <w:rsid w:val="008367B2"/>
    <w:rsid w:val="00844E8A"/>
    <w:rsid w:val="008453DD"/>
    <w:rsid w:val="0084642F"/>
    <w:rsid w:val="008515C3"/>
    <w:rsid w:val="00853809"/>
    <w:rsid w:val="008608AD"/>
    <w:rsid w:val="00860EDC"/>
    <w:rsid w:val="008620D4"/>
    <w:rsid w:val="00862EC6"/>
    <w:rsid w:val="00864296"/>
    <w:rsid w:val="00865500"/>
    <w:rsid w:val="008772BF"/>
    <w:rsid w:val="00880291"/>
    <w:rsid w:val="008869C9"/>
    <w:rsid w:val="008917B1"/>
    <w:rsid w:val="0089269E"/>
    <w:rsid w:val="00893995"/>
    <w:rsid w:val="00897989"/>
    <w:rsid w:val="008A4BE8"/>
    <w:rsid w:val="008B08C4"/>
    <w:rsid w:val="008B223B"/>
    <w:rsid w:val="008B4744"/>
    <w:rsid w:val="008B5852"/>
    <w:rsid w:val="008C06AE"/>
    <w:rsid w:val="008C34B8"/>
    <w:rsid w:val="008C41FC"/>
    <w:rsid w:val="008C5489"/>
    <w:rsid w:val="008C5D67"/>
    <w:rsid w:val="008C78F9"/>
    <w:rsid w:val="008C7C66"/>
    <w:rsid w:val="008D0DD2"/>
    <w:rsid w:val="008D0E18"/>
    <w:rsid w:val="008D0EC1"/>
    <w:rsid w:val="008D1C5B"/>
    <w:rsid w:val="008D38B1"/>
    <w:rsid w:val="008D6E61"/>
    <w:rsid w:val="008E2015"/>
    <w:rsid w:val="008E4129"/>
    <w:rsid w:val="008E595D"/>
    <w:rsid w:val="008E5E2A"/>
    <w:rsid w:val="008E6586"/>
    <w:rsid w:val="008F1745"/>
    <w:rsid w:val="008F27F1"/>
    <w:rsid w:val="008F2D16"/>
    <w:rsid w:val="009040BC"/>
    <w:rsid w:val="009049ED"/>
    <w:rsid w:val="00906286"/>
    <w:rsid w:val="00906A37"/>
    <w:rsid w:val="00910181"/>
    <w:rsid w:val="00910214"/>
    <w:rsid w:val="00914EBB"/>
    <w:rsid w:val="0091521D"/>
    <w:rsid w:val="00917962"/>
    <w:rsid w:val="009211D9"/>
    <w:rsid w:val="009215E0"/>
    <w:rsid w:val="00923883"/>
    <w:rsid w:val="00926A3F"/>
    <w:rsid w:val="009301E4"/>
    <w:rsid w:val="00930E68"/>
    <w:rsid w:val="00933536"/>
    <w:rsid w:val="00933581"/>
    <w:rsid w:val="00933C59"/>
    <w:rsid w:val="00934217"/>
    <w:rsid w:val="00935459"/>
    <w:rsid w:val="00935496"/>
    <w:rsid w:val="00936B49"/>
    <w:rsid w:val="009378D1"/>
    <w:rsid w:val="009436D0"/>
    <w:rsid w:val="0094419B"/>
    <w:rsid w:val="009452E8"/>
    <w:rsid w:val="009460B2"/>
    <w:rsid w:val="009465C6"/>
    <w:rsid w:val="00951A1B"/>
    <w:rsid w:val="00953D2A"/>
    <w:rsid w:val="00960460"/>
    <w:rsid w:val="00960EA6"/>
    <w:rsid w:val="00963EC6"/>
    <w:rsid w:val="00967F3F"/>
    <w:rsid w:val="009707C6"/>
    <w:rsid w:val="009753EB"/>
    <w:rsid w:val="009770CC"/>
    <w:rsid w:val="0098535E"/>
    <w:rsid w:val="009853A0"/>
    <w:rsid w:val="00986004"/>
    <w:rsid w:val="009865D4"/>
    <w:rsid w:val="00986EF3"/>
    <w:rsid w:val="00986F55"/>
    <w:rsid w:val="0098776A"/>
    <w:rsid w:val="00990589"/>
    <w:rsid w:val="009905FF"/>
    <w:rsid w:val="00990891"/>
    <w:rsid w:val="0099610F"/>
    <w:rsid w:val="009A2B29"/>
    <w:rsid w:val="009A4337"/>
    <w:rsid w:val="009A4EFC"/>
    <w:rsid w:val="009A71A8"/>
    <w:rsid w:val="009B0392"/>
    <w:rsid w:val="009B03F1"/>
    <w:rsid w:val="009B10ED"/>
    <w:rsid w:val="009B2D98"/>
    <w:rsid w:val="009B345A"/>
    <w:rsid w:val="009B62A2"/>
    <w:rsid w:val="009B671C"/>
    <w:rsid w:val="009C30E9"/>
    <w:rsid w:val="009D3072"/>
    <w:rsid w:val="009D3BD2"/>
    <w:rsid w:val="009E18AE"/>
    <w:rsid w:val="009F0081"/>
    <w:rsid w:val="009F2461"/>
    <w:rsid w:val="009F36C6"/>
    <w:rsid w:val="009F5302"/>
    <w:rsid w:val="00A0091A"/>
    <w:rsid w:val="00A02658"/>
    <w:rsid w:val="00A02685"/>
    <w:rsid w:val="00A0359C"/>
    <w:rsid w:val="00A10097"/>
    <w:rsid w:val="00A11152"/>
    <w:rsid w:val="00A13E52"/>
    <w:rsid w:val="00A14B86"/>
    <w:rsid w:val="00A17D19"/>
    <w:rsid w:val="00A236A0"/>
    <w:rsid w:val="00A24237"/>
    <w:rsid w:val="00A2469D"/>
    <w:rsid w:val="00A26A0C"/>
    <w:rsid w:val="00A30FC1"/>
    <w:rsid w:val="00A3230B"/>
    <w:rsid w:val="00A43A3C"/>
    <w:rsid w:val="00A43CD3"/>
    <w:rsid w:val="00A44B82"/>
    <w:rsid w:val="00A44CB2"/>
    <w:rsid w:val="00A46307"/>
    <w:rsid w:val="00A46584"/>
    <w:rsid w:val="00A472B3"/>
    <w:rsid w:val="00A473A5"/>
    <w:rsid w:val="00A5075D"/>
    <w:rsid w:val="00A532DD"/>
    <w:rsid w:val="00A54341"/>
    <w:rsid w:val="00A553E4"/>
    <w:rsid w:val="00A57354"/>
    <w:rsid w:val="00A57B6A"/>
    <w:rsid w:val="00A57C0E"/>
    <w:rsid w:val="00A60EFD"/>
    <w:rsid w:val="00A61D8C"/>
    <w:rsid w:val="00A633D3"/>
    <w:rsid w:val="00A63F68"/>
    <w:rsid w:val="00A6560B"/>
    <w:rsid w:val="00A65DE9"/>
    <w:rsid w:val="00A66BB6"/>
    <w:rsid w:val="00A72E52"/>
    <w:rsid w:val="00A735E2"/>
    <w:rsid w:val="00A82F3F"/>
    <w:rsid w:val="00A831D6"/>
    <w:rsid w:val="00A8449A"/>
    <w:rsid w:val="00A91B5F"/>
    <w:rsid w:val="00A9293F"/>
    <w:rsid w:val="00A92A59"/>
    <w:rsid w:val="00A939C7"/>
    <w:rsid w:val="00A95474"/>
    <w:rsid w:val="00AA0485"/>
    <w:rsid w:val="00AA3C47"/>
    <w:rsid w:val="00AA751A"/>
    <w:rsid w:val="00AB1B36"/>
    <w:rsid w:val="00AC01AA"/>
    <w:rsid w:val="00AC07B3"/>
    <w:rsid w:val="00AC2F10"/>
    <w:rsid w:val="00AC3473"/>
    <w:rsid w:val="00AC6895"/>
    <w:rsid w:val="00AD050C"/>
    <w:rsid w:val="00AD2451"/>
    <w:rsid w:val="00AD77C4"/>
    <w:rsid w:val="00AE1CD0"/>
    <w:rsid w:val="00AE2B41"/>
    <w:rsid w:val="00AE3113"/>
    <w:rsid w:val="00AE6470"/>
    <w:rsid w:val="00AF054E"/>
    <w:rsid w:val="00AF4BF5"/>
    <w:rsid w:val="00AF5749"/>
    <w:rsid w:val="00B011FF"/>
    <w:rsid w:val="00B03360"/>
    <w:rsid w:val="00B03496"/>
    <w:rsid w:val="00B03D63"/>
    <w:rsid w:val="00B04064"/>
    <w:rsid w:val="00B055AF"/>
    <w:rsid w:val="00B104F1"/>
    <w:rsid w:val="00B123C4"/>
    <w:rsid w:val="00B12A67"/>
    <w:rsid w:val="00B13790"/>
    <w:rsid w:val="00B16D4C"/>
    <w:rsid w:val="00B203E8"/>
    <w:rsid w:val="00B21477"/>
    <w:rsid w:val="00B2689B"/>
    <w:rsid w:val="00B328FC"/>
    <w:rsid w:val="00B3540E"/>
    <w:rsid w:val="00B35A34"/>
    <w:rsid w:val="00B404F9"/>
    <w:rsid w:val="00B4504A"/>
    <w:rsid w:val="00B4514D"/>
    <w:rsid w:val="00B46144"/>
    <w:rsid w:val="00B50984"/>
    <w:rsid w:val="00B50B69"/>
    <w:rsid w:val="00B528C3"/>
    <w:rsid w:val="00B52B2E"/>
    <w:rsid w:val="00B534B1"/>
    <w:rsid w:val="00B54D1B"/>
    <w:rsid w:val="00B56145"/>
    <w:rsid w:val="00B5662B"/>
    <w:rsid w:val="00B600BE"/>
    <w:rsid w:val="00B62739"/>
    <w:rsid w:val="00B649F1"/>
    <w:rsid w:val="00B65786"/>
    <w:rsid w:val="00B67115"/>
    <w:rsid w:val="00B6794B"/>
    <w:rsid w:val="00B70B67"/>
    <w:rsid w:val="00B72938"/>
    <w:rsid w:val="00B731E7"/>
    <w:rsid w:val="00B7374E"/>
    <w:rsid w:val="00B752FD"/>
    <w:rsid w:val="00B77331"/>
    <w:rsid w:val="00B80BDE"/>
    <w:rsid w:val="00B8499C"/>
    <w:rsid w:val="00B851D8"/>
    <w:rsid w:val="00B87D06"/>
    <w:rsid w:val="00B90057"/>
    <w:rsid w:val="00B90553"/>
    <w:rsid w:val="00B944CE"/>
    <w:rsid w:val="00B968DD"/>
    <w:rsid w:val="00B9787A"/>
    <w:rsid w:val="00BA046B"/>
    <w:rsid w:val="00BA4A60"/>
    <w:rsid w:val="00BB41E3"/>
    <w:rsid w:val="00BB4983"/>
    <w:rsid w:val="00BB4EC6"/>
    <w:rsid w:val="00BB5850"/>
    <w:rsid w:val="00BC0737"/>
    <w:rsid w:val="00BC0CDF"/>
    <w:rsid w:val="00BC2CC4"/>
    <w:rsid w:val="00BC4ED8"/>
    <w:rsid w:val="00BC6AF4"/>
    <w:rsid w:val="00BD0C26"/>
    <w:rsid w:val="00BD3B69"/>
    <w:rsid w:val="00BD43BE"/>
    <w:rsid w:val="00BE2EBF"/>
    <w:rsid w:val="00BE3D96"/>
    <w:rsid w:val="00BF0491"/>
    <w:rsid w:val="00BF12A1"/>
    <w:rsid w:val="00BF4CC1"/>
    <w:rsid w:val="00BF5660"/>
    <w:rsid w:val="00BF5CB4"/>
    <w:rsid w:val="00BF63D0"/>
    <w:rsid w:val="00BF6F3B"/>
    <w:rsid w:val="00BF7EBC"/>
    <w:rsid w:val="00C0169D"/>
    <w:rsid w:val="00C03B33"/>
    <w:rsid w:val="00C04539"/>
    <w:rsid w:val="00C04688"/>
    <w:rsid w:val="00C064E2"/>
    <w:rsid w:val="00C1302A"/>
    <w:rsid w:val="00C207E8"/>
    <w:rsid w:val="00C20F9E"/>
    <w:rsid w:val="00C2394E"/>
    <w:rsid w:val="00C246A7"/>
    <w:rsid w:val="00C253F5"/>
    <w:rsid w:val="00C3014C"/>
    <w:rsid w:val="00C3024F"/>
    <w:rsid w:val="00C326A5"/>
    <w:rsid w:val="00C352A3"/>
    <w:rsid w:val="00C36FCF"/>
    <w:rsid w:val="00C42A94"/>
    <w:rsid w:val="00C43407"/>
    <w:rsid w:val="00C46120"/>
    <w:rsid w:val="00C532A7"/>
    <w:rsid w:val="00C552EC"/>
    <w:rsid w:val="00C6103B"/>
    <w:rsid w:val="00C72413"/>
    <w:rsid w:val="00C735C0"/>
    <w:rsid w:val="00C754A7"/>
    <w:rsid w:val="00C85BFB"/>
    <w:rsid w:val="00C87681"/>
    <w:rsid w:val="00C9024A"/>
    <w:rsid w:val="00C90555"/>
    <w:rsid w:val="00C947F2"/>
    <w:rsid w:val="00C94803"/>
    <w:rsid w:val="00C97611"/>
    <w:rsid w:val="00CA289E"/>
    <w:rsid w:val="00CA53E0"/>
    <w:rsid w:val="00CA56C3"/>
    <w:rsid w:val="00CA6D0A"/>
    <w:rsid w:val="00CB31CB"/>
    <w:rsid w:val="00CB5B2A"/>
    <w:rsid w:val="00CB5BEE"/>
    <w:rsid w:val="00CC0229"/>
    <w:rsid w:val="00CC0CBD"/>
    <w:rsid w:val="00CC2CA2"/>
    <w:rsid w:val="00CC504F"/>
    <w:rsid w:val="00CD1918"/>
    <w:rsid w:val="00CD256A"/>
    <w:rsid w:val="00CD54B8"/>
    <w:rsid w:val="00CD667F"/>
    <w:rsid w:val="00CD7407"/>
    <w:rsid w:val="00CD7EC5"/>
    <w:rsid w:val="00CE133F"/>
    <w:rsid w:val="00CE290D"/>
    <w:rsid w:val="00CE5DFD"/>
    <w:rsid w:val="00CE7A62"/>
    <w:rsid w:val="00CF09B9"/>
    <w:rsid w:val="00CF0CE7"/>
    <w:rsid w:val="00CF18B1"/>
    <w:rsid w:val="00CF4FA5"/>
    <w:rsid w:val="00D00F1A"/>
    <w:rsid w:val="00D0238B"/>
    <w:rsid w:val="00D03732"/>
    <w:rsid w:val="00D039B1"/>
    <w:rsid w:val="00D06AEA"/>
    <w:rsid w:val="00D07916"/>
    <w:rsid w:val="00D11D34"/>
    <w:rsid w:val="00D14569"/>
    <w:rsid w:val="00D147F5"/>
    <w:rsid w:val="00D14D1F"/>
    <w:rsid w:val="00D15713"/>
    <w:rsid w:val="00D16BA1"/>
    <w:rsid w:val="00D17F7C"/>
    <w:rsid w:val="00D17FDC"/>
    <w:rsid w:val="00D21CD3"/>
    <w:rsid w:val="00D255D5"/>
    <w:rsid w:val="00D30DE1"/>
    <w:rsid w:val="00D315DB"/>
    <w:rsid w:val="00D364B0"/>
    <w:rsid w:val="00D3693D"/>
    <w:rsid w:val="00D37AE9"/>
    <w:rsid w:val="00D44033"/>
    <w:rsid w:val="00D440E1"/>
    <w:rsid w:val="00D45EA2"/>
    <w:rsid w:val="00D50405"/>
    <w:rsid w:val="00D51E35"/>
    <w:rsid w:val="00D541EA"/>
    <w:rsid w:val="00D571D9"/>
    <w:rsid w:val="00D653B4"/>
    <w:rsid w:val="00D71C45"/>
    <w:rsid w:val="00D72E93"/>
    <w:rsid w:val="00D737E2"/>
    <w:rsid w:val="00D73A89"/>
    <w:rsid w:val="00D755F5"/>
    <w:rsid w:val="00D755F8"/>
    <w:rsid w:val="00D82790"/>
    <w:rsid w:val="00D90DB2"/>
    <w:rsid w:val="00D9136D"/>
    <w:rsid w:val="00D93B04"/>
    <w:rsid w:val="00D95D41"/>
    <w:rsid w:val="00DA44D2"/>
    <w:rsid w:val="00DA629E"/>
    <w:rsid w:val="00DB024D"/>
    <w:rsid w:val="00DB0D11"/>
    <w:rsid w:val="00DB5A37"/>
    <w:rsid w:val="00DB6398"/>
    <w:rsid w:val="00DC7F2E"/>
    <w:rsid w:val="00DD111A"/>
    <w:rsid w:val="00DD266F"/>
    <w:rsid w:val="00DD7DCC"/>
    <w:rsid w:val="00DE2216"/>
    <w:rsid w:val="00DE37B5"/>
    <w:rsid w:val="00DE75E1"/>
    <w:rsid w:val="00DF50DC"/>
    <w:rsid w:val="00E00021"/>
    <w:rsid w:val="00E007B6"/>
    <w:rsid w:val="00E01339"/>
    <w:rsid w:val="00E01B29"/>
    <w:rsid w:val="00E02239"/>
    <w:rsid w:val="00E0317D"/>
    <w:rsid w:val="00E0625C"/>
    <w:rsid w:val="00E10450"/>
    <w:rsid w:val="00E11E82"/>
    <w:rsid w:val="00E13A2A"/>
    <w:rsid w:val="00E14473"/>
    <w:rsid w:val="00E213EB"/>
    <w:rsid w:val="00E2179F"/>
    <w:rsid w:val="00E21A83"/>
    <w:rsid w:val="00E22468"/>
    <w:rsid w:val="00E22559"/>
    <w:rsid w:val="00E24120"/>
    <w:rsid w:val="00E26398"/>
    <w:rsid w:val="00E266C5"/>
    <w:rsid w:val="00E26D82"/>
    <w:rsid w:val="00E32E78"/>
    <w:rsid w:val="00E334E8"/>
    <w:rsid w:val="00E336CE"/>
    <w:rsid w:val="00E34850"/>
    <w:rsid w:val="00E410C9"/>
    <w:rsid w:val="00E41E61"/>
    <w:rsid w:val="00E43556"/>
    <w:rsid w:val="00E45254"/>
    <w:rsid w:val="00E472F4"/>
    <w:rsid w:val="00E5088C"/>
    <w:rsid w:val="00E521DF"/>
    <w:rsid w:val="00E56341"/>
    <w:rsid w:val="00E57072"/>
    <w:rsid w:val="00E57752"/>
    <w:rsid w:val="00E61541"/>
    <w:rsid w:val="00E626C3"/>
    <w:rsid w:val="00E66973"/>
    <w:rsid w:val="00E66EB8"/>
    <w:rsid w:val="00E66EEE"/>
    <w:rsid w:val="00E73A90"/>
    <w:rsid w:val="00E74FE3"/>
    <w:rsid w:val="00E80364"/>
    <w:rsid w:val="00E828ED"/>
    <w:rsid w:val="00E844E3"/>
    <w:rsid w:val="00E86744"/>
    <w:rsid w:val="00E9036E"/>
    <w:rsid w:val="00E90A81"/>
    <w:rsid w:val="00E91DF4"/>
    <w:rsid w:val="00E9436E"/>
    <w:rsid w:val="00E95E28"/>
    <w:rsid w:val="00E96BC8"/>
    <w:rsid w:val="00E96E33"/>
    <w:rsid w:val="00EA1558"/>
    <w:rsid w:val="00EA1C8C"/>
    <w:rsid w:val="00EA2A32"/>
    <w:rsid w:val="00EA5D51"/>
    <w:rsid w:val="00EA6D3A"/>
    <w:rsid w:val="00EA7CEA"/>
    <w:rsid w:val="00EB1352"/>
    <w:rsid w:val="00EB5E54"/>
    <w:rsid w:val="00EB722A"/>
    <w:rsid w:val="00EC1269"/>
    <w:rsid w:val="00EC48C4"/>
    <w:rsid w:val="00EC5A16"/>
    <w:rsid w:val="00EC6FCD"/>
    <w:rsid w:val="00EC7D0E"/>
    <w:rsid w:val="00ED2FB2"/>
    <w:rsid w:val="00ED48D0"/>
    <w:rsid w:val="00ED6F98"/>
    <w:rsid w:val="00EE03E2"/>
    <w:rsid w:val="00EE1913"/>
    <w:rsid w:val="00EE2F1F"/>
    <w:rsid w:val="00EF0088"/>
    <w:rsid w:val="00EF1096"/>
    <w:rsid w:val="00EF19E9"/>
    <w:rsid w:val="00EF2960"/>
    <w:rsid w:val="00EF2B6A"/>
    <w:rsid w:val="00EF42C9"/>
    <w:rsid w:val="00EF4D11"/>
    <w:rsid w:val="00EF5811"/>
    <w:rsid w:val="00EF584B"/>
    <w:rsid w:val="00EF6696"/>
    <w:rsid w:val="00F01825"/>
    <w:rsid w:val="00F06551"/>
    <w:rsid w:val="00F07C1B"/>
    <w:rsid w:val="00F1006E"/>
    <w:rsid w:val="00F1119F"/>
    <w:rsid w:val="00F12D58"/>
    <w:rsid w:val="00F132E5"/>
    <w:rsid w:val="00F13BE2"/>
    <w:rsid w:val="00F14224"/>
    <w:rsid w:val="00F142B0"/>
    <w:rsid w:val="00F177F4"/>
    <w:rsid w:val="00F25335"/>
    <w:rsid w:val="00F25FDA"/>
    <w:rsid w:val="00F26A3B"/>
    <w:rsid w:val="00F30ADA"/>
    <w:rsid w:val="00F30BD9"/>
    <w:rsid w:val="00F323B1"/>
    <w:rsid w:val="00F35EAA"/>
    <w:rsid w:val="00F428E5"/>
    <w:rsid w:val="00F45C01"/>
    <w:rsid w:val="00F473AD"/>
    <w:rsid w:val="00F550AE"/>
    <w:rsid w:val="00F5549C"/>
    <w:rsid w:val="00F57852"/>
    <w:rsid w:val="00F65498"/>
    <w:rsid w:val="00F700C1"/>
    <w:rsid w:val="00F70FBE"/>
    <w:rsid w:val="00F7565C"/>
    <w:rsid w:val="00F76EE7"/>
    <w:rsid w:val="00F77613"/>
    <w:rsid w:val="00F8132B"/>
    <w:rsid w:val="00F841B0"/>
    <w:rsid w:val="00F8717A"/>
    <w:rsid w:val="00F90D70"/>
    <w:rsid w:val="00F91696"/>
    <w:rsid w:val="00F94210"/>
    <w:rsid w:val="00F956DE"/>
    <w:rsid w:val="00F95877"/>
    <w:rsid w:val="00F962B4"/>
    <w:rsid w:val="00FA0555"/>
    <w:rsid w:val="00FA3505"/>
    <w:rsid w:val="00FA4DD7"/>
    <w:rsid w:val="00FA5A57"/>
    <w:rsid w:val="00FA608E"/>
    <w:rsid w:val="00FB3561"/>
    <w:rsid w:val="00FB7112"/>
    <w:rsid w:val="00FB7E23"/>
    <w:rsid w:val="00FC2C67"/>
    <w:rsid w:val="00FC3DF7"/>
    <w:rsid w:val="00FD2B78"/>
    <w:rsid w:val="00FD2E35"/>
    <w:rsid w:val="00FD3325"/>
    <w:rsid w:val="00FD4128"/>
    <w:rsid w:val="00FD47B5"/>
    <w:rsid w:val="00FD6441"/>
    <w:rsid w:val="00FD78CF"/>
    <w:rsid w:val="00FE0958"/>
    <w:rsid w:val="00FE4C64"/>
    <w:rsid w:val="00FE549A"/>
    <w:rsid w:val="00FE7431"/>
    <w:rsid w:val="00FF1063"/>
    <w:rsid w:val="00FF348A"/>
    <w:rsid w:val="00FF5A7F"/>
    <w:rsid w:val="00FF5DC6"/>
    <w:rsid w:val="00FF6C51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001326"/>
      <o:colormenu v:ext="edit" fillcolor="#001326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0F"/>
    <w:rPr>
      <w:sz w:val="24"/>
      <w:szCs w:val="24"/>
    </w:rPr>
  </w:style>
  <w:style w:type="paragraph" w:styleId="1">
    <w:name w:val="heading 1"/>
    <w:basedOn w:val="a"/>
    <w:next w:val="a"/>
    <w:qFormat/>
    <w:rsid w:val="005E360F"/>
    <w:pPr>
      <w:keepNext/>
      <w:ind w:right="-296"/>
      <w:jc w:val="center"/>
      <w:outlineLvl w:val="0"/>
    </w:pPr>
    <w:rPr>
      <w:b/>
      <w:sz w:val="20"/>
    </w:rPr>
  </w:style>
  <w:style w:type="paragraph" w:styleId="2">
    <w:name w:val="heading 2"/>
    <w:basedOn w:val="a"/>
    <w:qFormat/>
    <w:rsid w:val="005E36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5E360F"/>
    <w:pPr>
      <w:keepNext/>
      <w:ind w:firstLine="851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5E360F"/>
    <w:pPr>
      <w:keepNext/>
      <w:outlineLvl w:val="4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5E360F"/>
    <w:pPr>
      <w:ind w:firstLine="567"/>
      <w:jc w:val="both"/>
    </w:pPr>
    <w:rPr>
      <w:snapToGrid w:val="0"/>
      <w:sz w:val="22"/>
      <w:szCs w:val="20"/>
    </w:rPr>
  </w:style>
  <w:style w:type="paragraph" w:styleId="a3">
    <w:name w:val="Body Text Indent"/>
    <w:basedOn w:val="a"/>
    <w:rsid w:val="005E360F"/>
    <w:pPr>
      <w:spacing w:line="360" w:lineRule="auto"/>
      <w:ind w:firstLine="851"/>
      <w:jc w:val="both"/>
    </w:pPr>
    <w:rPr>
      <w:sz w:val="28"/>
    </w:rPr>
  </w:style>
  <w:style w:type="paragraph" w:styleId="a4">
    <w:name w:val="Body Text"/>
    <w:basedOn w:val="a"/>
    <w:rsid w:val="005E360F"/>
    <w:pPr>
      <w:jc w:val="both"/>
    </w:pPr>
    <w:rPr>
      <w:b/>
      <w:sz w:val="26"/>
      <w:u w:val="single"/>
    </w:rPr>
  </w:style>
  <w:style w:type="paragraph" w:styleId="3">
    <w:name w:val="Body Text 3"/>
    <w:basedOn w:val="a"/>
    <w:rsid w:val="005E360F"/>
    <w:rPr>
      <w:b/>
      <w:snapToGrid w:val="0"/>
      <w:color w:val="000000"/>
      <w:sz w:val="32"/>
      <w:szCs w:val="20"/>
    </w:rPr>
  </w:style>
  <w:style w:type="paragraph" w:styleId="21">
    <w:name w:val="Body Text 2"/>
    <w:basedOn w:val="a"/>
    <w:rsid w:val="005E360F"/>
    <w:pPr>
      <w:jc w:val="center"/>
    </w:pPr>
    <w:rPr>
      <w:b/>
      <w:bCs/>
      <w:caps/>
      <w:u w:val="single"/>
    </w:rPr>
  </w:style>
  <w:style w:type="paragraph" w:styleId="30">
    <w:name w:val="Body Text Indent 3"/>
    <w:basedOn w:val="a"/>
    <w:rsid w:val="005E360F"/>
    <w:pPr>
      <w:ind w:firstLine="567"/>
      <w:jc w:val="both"/>
    </w:pPr>
    <w:rPr>
      <w:snapToGrid w:val="0"/>
      <w:sz w:val="20"/>
    </w:rPr>
  </w:style>
  <w:style w:type="paragraph" w:styleId="a5">
    <w:name w:val="Block Text"/>
    <w:basedOn w:val="a"/>
    <w:rsid w:val="005E360F"/>
    <w:pPr>
      <w:ind w:left="567" w:right="722"/>
      <w:jc w:val="both"/>
    </w:pPr>
    <w:rPr>
      <w:b/>
      <w:sz w:val="22"/>
      <w:szCs w:val="20"/>
    </w:rPr>
  </w:style>
  <w:style w:type="character" w:styleId="a6">
    <w:name w:val="Hyperlink"/>
    <w:basedOn w:val="a0"/>
    <w:rsid w:val="004F2E6A"/>
    <w:rPr>
      <w:color w:val="0000FF"/>
      <w:u w:val="single"/>
    </w:rPr>
  </w:style>
  <w:style w:type="character" w:styleId="a7">
    <w:name w:val="Strong"/>
    <w:basedOn w:val="a0"/>
    <w:uiPriority w:val="22"/>
    <w:qFormat/>
    <w:rsid w:val="00F323B1"/>
    <w:rPr>
      <w:b/>
      <w:bCs/>
    </w:rPr>
  </w:style>
  <w:style w:type="table" w:styleId="a8">
    <w:name w:val="Table Grid"/>
    <w:basedOn w:val="a1"/>
    <w:uiPriority w:val="59"/>
    <w:rsid w:val="0058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713596"/>
    <w:rPr>
      <w:i/>
      <w:iCs/>
    </w:rPr>
  </w:style>
  <w:style w:type="character" w:styleId="aa">
    <w:name w:val="FollowedHyperlink"/>
    <w:basedOn w:val="a0"/>
    <w:rsid w:val="00423DEF"/>
    <w:rPr>
      <w:color w:val="800080"/>
      <w:u w:val="single"/>
    </w:rPr>
  </w:style>
  <w:style w:type="paragraph" w:customStyle="1" w:styleId="Default">
    <w:name w:val="Default"/>
    <w:rsid w:val="006764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40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40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53E0"/>
  </w:style>
  <w:style w:type="paragraph" w:styleId="ad">
    <w:name w:val="Normal (Web)"/>
    <w:basedOn w:val="a"/>
    <w:uiPriority w:val="99"/>
    <w:unhideWhenUsed/>
    <w:rsid w:val="001C0E76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1675B5"/>
    <w:pPr>
      <w:ind w:left="720"/>
      <w:contextualSpacing/>
    </w:pPr>
  </w:style>
  <w:style w:type="character" w:customStyle="1" w:styleId="fs16">
    <w:name w:val="fs16"/>
    <w:basedOn w:val="a0"/>
    <w:rsid w:val="00C43407"/>
  </w:style>
  <w:style w:type="character" w:customStyle="1" w:styleId="FontStyle13">
    <w:name w:val="Font Style13"/>
    <w:basedOn w:val="a0"/>
    <w:rsid w:val="004B33AC"/>
    <w:rPr>
      <w:rFonts w:ascii="Century Schoolbook" w:hAnsi="Century Schoolbook" w:cs="Century Schoolbook"/>
      <w:sz w:val="14"/>
      <w:szCs w:val="14"/>
    </w:rPr>
  </w:style>
  <w:style w:type="character" w:customStyle="1" w:styleId="caps">
    <w:name w:val="caps"/>
    <w:basedOn w:val="a0"/>
    <w:rsid w:val="00893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magbv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yandsearch%3Bweb%3B%3B%2Fweb%2Fitem%2Ftitle%2Cpos%2Cp0%2Csource%2Cweb&amp;text=%D0%B4%D0%B5%D0%BF%D0%B0%D1%80%D1%82%D0%B0%D0%BC%D0%B5%D0%BD%D1%82%20%D0%BF%D0%BE%20%D1%82%D1%83%D1%80%D0%B8%D0%B7%D0%BC%D1%83%20%D0%BA%D1%80%D0%B0%D1%81%D0%BD%D0%BE%D0%B4%D0%B0%D1%80%D1%81%D0%BA%D0%BE%D0%B3%D0%BE%20%D0%BA%D1%80%D0%B0%D1%8F&amp;uuid=&amp;state=AiuY0DBWFJ4ePaEse6rgeAjgs2pI3DW99KUdgowt9XvqxGyo_rnZJpNjfFDg3rinC0ziCuyXe0_i_FweHX_U0bNIpqdtbyk2bhhg1upd-3AXPCGnRVRXrvu271MUl7lVTYhtE5E1QD4GWbioVyyYgZ2gEoxnvn2nFPJ990O6L-W4KLMewnpRuEYXa5E6GTea9Nkjizx5LFSZdpmgol_mKSSlpOVwqm3lnJi-YDUDq8oIO7sgBklU3ppcF-3fZEgPsnjQEFT-IzTYP9YQ0lJUiw&amp;data=UlNrNmk5WktYejR0eWJFYk1LdmtxdUhON2o2QlFpOE9WNDcwYXloWXJjQXA0UTBRMUo1R3dOYXprblBZRHZUUEE5cU1jRG4yNzNURkNVUXdJOU9BRWZKZlgzRDFRcGItamZVODZqV2doQWoxZ0ZOb0lFNmdkS2xkdWRvRlNjWFEyc1JaeXFUcWRnOA&amp;b64e=2&amp;sign=ca49b618a24fe6f998eda5d58106945c&amp;keyno=0&amp;l10n=ru&amp;mc=3.734521664779752" TargetMode="External"/><Relationship Id="rId11" Type="http://schemas.openxmlformats.org/officeDocument/2006/relationships/hyperlink" Target="https://kubstu.ru/s-3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tk.kubstu.ru/toc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fBRT2019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36A3C-EF33-4703-9A90-4833BF3D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260201 (270100) – Технология хранения и переработки зерна</vt:lpstr>
    </vt:vector>
  </TitlesOfParts>
  <Company/>
  <LinksUpToDate>false</LinksUpToDate>
  <CharactersWithSpaces>16126</CharactersWithSpaces>
  <SharedDoc>false</SharedDoc>
  <HLinks>
    <vt:vector size="36" baseType="variant">
      <vt:variant>
        <vt:i4>5439599</vt:i4>
      </vt:variant>
      <vt:variant>
        <vt:i4>18</vt:i4>
      </vt:variant>
      <vt:variant>
        <vt:i4>0</vt:i4>
      </vt:variant>
      <vt:variant>
        <vt:i4>5</vt:i4>
      </vt:variant>
      <vt:variant>
        <vt:lpwstr>mailto:opitanie@mail.ru</vt:lpwstr>
      </vt:variant>
      <vt:variant>
        <vt:lpwstr/>
      </vt:variant>
      <vt:variant>
        <vt:i4>5439599</vt:i4>
      </vt:variant>
      <vt:variant>
        <vt:i4>15</vt:i4>
      </vt:variant>
      <vt:variant>
        <vt:i4>0</vt:i4>
      </vt:variant>
      <vt:variant>
        <vt:i4>5</vt:i4>
      </vt:variant>
      <vt:variant>
        <vt:lpwstr>mailto:opitanie@mail.ru</vt:lpwstr>
      </vt:variant>
      <vt:variant>
        <vt:lpwstr/>
      </vt:variant>
      <vt:variant>
        <vt:i4>2031634</vt:i4>
      </vt:variant>
      <vt:variant>
        <vt:i4>12</vt:i4>
      </vt:variant>
      <vt:variant>
        <vt:i4>0</vt:i4>
      </vt:variant>
      <vt:variant>
        <vt:i4>5</vt:i4>
      </vt:variant>
      <vt:variant>
        <vt:lpwstr>http://ntk.kubstu.ru/tocs</vt:lpwstr>
      </vt:variant>
      <vt:variant>
        <vt:lpwstr/>
      </vt:variant>
      <vt:variant>
        <vt:i4>3276851</vt:i4>
      </vt:variant>
      <vt:variant>
        <vt:i4>9</vt:i4>
      </vt:variant>
      <vt:variant>
        <vt:i4>0</vt:i4>
      </vt:variant>
      <vt:variant>
        <vt:i4>5</vt:i4>
      </vt:variant>
      <vt:variant>
        <vt:lpwstr>http://www.dslru.eu/Russisch-Deutsch/translit-ru.html?kod=1411444116816322</vt:lpwstr>
      </vt:variant>
      <vt:variant>
        <vt:lpwstr/>
      </vt:variant>
      <vt:variant>
        <vt:i4>2293817</vt:i4>
      </vt:variant>
      <vt:variant>
        <vt:i4>6</vt:i4>
      </vt:variant>
      <vt:variant>
        <vt:i4>0</vt:i4>
      </vt:variant>
      <vt:variant>
        <vt:i4>5</vt:i4>
      </vt:variant>
      <vt:variant>
        <vt:lpwstr>http://yandex.ru/clck/jsredir?from=yandex.ru%3Byandsearch%3Bweb%3B%3B%2Fweb%2Fitem%2Ftitle%2Cpos%2Cp0%2Csource%2Cweb&amp;text=%D0%B4%D0%B5%D0%BF%D0%B0%D1%80%D1%82%D0%B0%D0%BC%D0%B5%D0%BD%D1%82%20%D0%BF%D0%BE%20%D1%82%D1%83%D1%80%D0%B8%D0%B7%D0%BC%D1%83%20%D0%BA%D1%80%D0%B0%D1%81%D0%BD%D0%BE%D0%B4%D0%B0%D1%80%D1%81%D0%BA%D0%BE%D0%B3%D0%BE%20%D0%BA%D1%80%D0%B0%D1%8F&amp;uuid=&amp;state=AiuY0DBWFJ4ePaEse6rgeAjgs2pI3DW99KUdgowt9XvqxGyo_rnZJpNjfFDg3rinC0ziCuyXe0_i_FweHX_U0bNIpqdtbyk2bhhg1upd-3AXPCGnRVRXrvu271MUl7lVTYhtE5E1QD4GWbioVyyYgZ2gEoxnvn2nFPJ990O6L-W4KLMewnpRuEYXa5E6GTea9Nkjizx5LFSZdpmgol_mKSSlpOVwqm3lnJi-YDUDq8oIO7sgBklU3ppcF-3fZEgPsnjQEFT-IzTYP9YQ0lJUiw&amp;data=UlNrNmk5WktYejR0eWJFYk1LdmtxdUhON2o2QlFpOE9WNDcwYXloWXJjQXA0UTBRMUo1R3dOYXprblBZRHZUUEE5cU1jRG4yNzNURkNVUXdJOU9BRWZKZlgzRDFRcGItamZVODZqV2doQWoxZ0ZOb0lFNmdkS2xkdWRvRlNjWFEyc1JaeXFUcWRnOA&amp;b64e=2&amp;sign=ca49b618a24fe6f998eda5d58106945c&amp;keyno=0&amp;l10n=ru&amp;mc=3.734521664779752</vt:lpwstr>
      </vt:variant>
      <vt:variant>
        <vt:lpwstr/>
      </vt:variant>
      <vt:variant>
        <vt:i4>2293817</vt:i4>
      </vt:variant>
      <vt:variant>
        <vt:i4>0</vt:i4>
      </vt:variant>
      <vt:variant>
        <vt:i4>0</vt:i4>
      </vt:variant>
      <vt:variant>
        <vt:i4>5</vt:i4>
      </vt:variant>
      <vt:variant>
        <vt:lpwstr>http://yandex.ru/clck/jsredir?from=yandex.ru%3Byandsearch%3Bweb%3B%3B%2Fweb%2Fitem%2Ftitle%2Cpos%2Cp0%2Csource%2Cweb&amp;text=%D0%B4%D0%B5%D0%BF%D0%B0%D1%80%D1%82%D0%B0%D0%BC%D0%B5%D0%BD%D1%82%20%D0%BF%D0%BE%20%D1%82%D1%83%D1%80%D0%B8%D0%B7%D0%BC%D1%83%20%D0%BA%D1%80%D0%B0%D1%81%D0%BD%D0%BE%D0%B4%D0%B0%D1%80%D1%81%D0%BA%D0%BE%D0%B3%D0%BE%20%D0%BA%D1%80%D0%B0%D1%8F&amp;uuid=&amp;state=AiuY0DBWFJ4ePaEse6rgeAjgs2pI3DW99KUdgowt9XvqxGyo_rnZJpNjfFDg3rinC0ziCuyXe0_i_FweHX_U0bNIpqdtbyk2bhhg1upd-3AXPCGnRVRXrvu271MUl7lVTYhtE5E1QD4GWbioVyyYgZ2gEoxnvn2nFPJ990O6L-W4KLMewnpRuEYXa5E6GTea9Nkjizx5LFSZdpmgol_mKSSlpOVwqm3lnJi-YDUDq8oIO7sgBklU3ppcF-3fZEgPsnjQEFT-IzTYP9YQ0lJUiw&amp;data=UlNrNmk5WktYejR0eWJFYk1LdmtxdUhON2o2QlFpOE9WNDcwYXloWXJjQXA0UTBRMUo1R3dOYXprblBZRHZUUEE5cU1jRG4yNzNURkNVUXdJOU9BRWZKZlgzRDFRcGItamZVODZqV2doQWoxZ0ZOb0lFNmdkS2xkdWRvRlNjWFEyc1JaeXFUcWRnOA&amp;b64e=2&amp;sign=ca49b618a24fe6f998eda5d58106945c&amp;keyno=0&amp;l10n=ru&amp;mc=3.734521664779752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260201 (270100) – Технология хранения и переработки зерна</dc:title>
  <dc:creator>*</dc:creator>
  <cp:lastModifiedBy>ОвчинниковаАА</cp:lastModifiedBy>
  <cp:revision>8</cp:revision>
  <cp:lastPrinted>2019-02-18T12:22:00Z</cp:lastPrinted>
  <dcterms:created xsi:type="dcterms:W3CDTF">2019-02-18T11:39:00Z</dcterms:created>
  <dcterms:modified xsi:type="dcterms:W3CDTF">2019-02-18T12:30:00Z</dcterms:modified>
</cp:coreProperties>
</file>