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13" w:rsidRDefault="00192D13" w:rsidP="003C7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Глубокоуважаемые коллеги!</w:t>
      </w:r>
    </w:p>
    <w:p w:rsidR="00192D13" w:rsidRPr="00AF7E2B" w:rsidRDefault="00192D13" w:rsidP="003C7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  <w:shd w:val="clear" w:color="auto" w:fill="FFFFFF"/>
        </w:rPr>
      </w:pPr>
    </w:p>
    <w:p w:rsidR="003C7469" w:rsidRDefault="00192D13" w:rsidP="003C7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3C7469">
        <w:rPr>
          <w:rFonts w:ascii="Times New Roman" w:hAnsi="Times New Roman" w:cs="Times New Roman"/>
          <w:sz w:val="28"/>
          <w:szCs w:val="24"/>
        </w:rPr>
        <w:t>риглашаем вас принять участие в</w:t>
      </w:r>
    </w:p>
    <w:p w:rsidR="003C7469" w:rsidRPr="003C7469" w:rsidRDefault="003C7469" w:rsidP="003C74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:rsidR="003C7469" w:rsidRPr="003C7469" w:rsidRDefault="00192D13" w:rsidP="003C7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I</w:t>
      </w:r>
      <w:r w:rsidR="00F127A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Ме</w:t>
      </w:r>
      <w:r w:rsidR="003C746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ждународной научной конференции</w:t>
      </w:r>
    </w:p>
    <w:p w:rsidR="003C7469" w:rsidRPr="003C7469" w:rsidRDefault="00192D13" w:rsidP="003C7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4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«ПОСТГЕНОМНЫЕ ТЕХНОЛОГИИ:</w:t>
      </w:r>
    </w:p>
    <w:p w:rsidR="003C7469" w:rsidRDefault="00192D13" w:rsidP="003C7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C74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ТЕОРИИ К ПРАКТИКЕ»</w:t>
      </w:r>
      <w:r w:rsidRPr="003C7469">
        <w:rPr>
          <w:rFonts w:ascii="Times New Roman" w:hAnsi="Times New Roman" w:cs="Times New Roman"/>
          <w:sz w:val="28"/>
          <w:szCs w:val="28"/>
        </w:rPr>
        <w:t>,</w:t>
      </w:r>
    </w:p>
    <w:p w:rsidR="003C7469" w:rsidRPr="00D122ED" w:rsidRDefault="003C7469" w:rsidP="003C74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p w:rsidR="00192D13" w:rsidRPr="005D539E" w:rsidRDefault="00F127AB" w:rsidP="003C7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en-US"/>
        </w:rPr>
        <w:t>2</w:t>
      </w:r>
      <w:r w:rsidR="00192D13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en-US"/>
        </w:rPr>
        <w:t>3</w:t>
      </w:r>
      <w:r w:rsidR="00192D13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="003C746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октя</w:t>
      </w:r>
      <w:r w:rsidR="00192D1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бря 201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8</w:t>
      </w:r>
      <w:r w:rsidR="00192D1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года</w:t>
      </w:r>
    </w:p>
    <w:p w:rsidR="00192D13" w:rsidRPr="00D122ED" w:rsidRDefault="00192D13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24"/>
          <w:shd w:val="clear" w:color="auto" w:fill="FFFFFF"/>
        </w:rPr>
      </w:pPr>
    </w:p>
    <w:p w:rsidR="00192D13" w:rsidRPr="00D122ED" w:rsidRDefault="00192D13" w:rsidP="003C7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>Организатор конференц</w:t>
      </w:r>
      <w:r w:rsidR="005D539E"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>ии</w:t>
      </w:r>
      <w:r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D539E"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– </w:t>
      </w:r>
      <w:r w:rsidRPr="00D122ED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областное казенное учреждение «Агентство инноваций и развития экономических и социальных проектов» </w:t>
      </w:r>
      <w:r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>при содействии:</w:t>
      </w:r>
    </w:p>
    <w:p w:rsidR="00192D13" w:rsidRPr="00D122ED" w:rsidRDefault="00192D13">
      <w:pPr>
        <w:numPr>
          <w:ilvl w:val="0"/>
          <w:numId w:val="3"/>
        </w:numPr>
        <w:tabs>
          <w:tab w:val="left" w:pos="354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D122ED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Ф</w:t>
      </w:r>
      <w:r w:rsidRPr="00D122E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ГБОУ ВО «Воронежский государственный университет»</w:t>
      </w:r>
      <w:r w:rsidR="00F127AB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;</w:t>
      </w:r>
    </w:p>
    <w:p w:rsidR="009223EC" w:rsidRPr="004E31B6" w:rsidRDefault="009223EC" w:rsidP="009223EC">
      <w:pPr>
        <w:numPr>
          <w:ilvl w:val="0"/>
          <w:numId w:val="3"/>
        </w:numPr>
        <w:tabs>
          <w:tab w:val="left" w:pos="354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4E31B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ФГБОУ ВО «Воронежский государственный медицинский университет им. Н.Н. Бурденко»;</w:t>
      </w:r>
    </w:p>
    <w:p w:rsidR="00192D13" w:rsidRPr="004E31B6" w:rsidRDefault="00F127AB">
      <w:pPr>
        <w:numPr>
          <w:ilvl w:val="0"/>
          <w:numId w:val="3"/>
        </w:numPr>
        <w:tabs>
          <w:tab w:val="left" w:pos="354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4E31B6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Ф</w:t>
      </w:r>
      <w:r w:rsidRPr="004E31B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ГБОУ ВО «Воронежский лесотехнический университет имени Г.Ф. Морозова»;</w:t>
      </w:r>
    </w:p>
    <w:p w:rsidR="00192D13" w:rsidRPr="00D122ED" w:rsidRDefault="00192D13">
      <w:pPr>
        <w:numPr>
          <w:ilvl w:val="0"/>
          <w:numId w:val="3"/>
        </w:numPr>
        <w:tabs>
          <w:tab w:val="left" w:pos="354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122E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АНО «НИИ </w:t>
      </w:r>
      <w:proofErr w:type="spellStart"/>
      <w:r w:rsidRPr="00D122E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постгеномных</w:t>
      </w:r>
      <w:proofErr w:type="spellEnd"/>
      <w:r w:rsidRPr="00D122E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технологий».</w:t>
      </w:r>
    </w:p>
    <w:p w:rsidR="00192D13" w:rsidRPr="00D122ED" w:rsidRDefault="00192D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3A57B8" w:rsidRDefault="003A57B8" w:rsidP="003A5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22ED">
        <w:rPr>
          <w:rFonts w:ascii="Times New Roman" w:hAnsi="Times New Roman" w:cs="Times New Roman"/>
          <w:b/>
          <w:sz w:val="27"/>
          <w:szCs w:val="27"/>
        </w:rPr>
        <w:t xml:space="preserve">Развитие и внедрение </w:t>
      </w:r>
      <w:proofErr w:type="spellStart"/>
      <w:r w:rsidRPr="00D122ED">
        <w:rPr>
          <w:rFonts w:ascii="Times New Roman" w:hAnsi="Times New Roman" w:cs="Times New Roman"/>
          <w:b/>
          <w:sz w:val="27"/>
          <w:szCs w:val="27"/>
        </w:rPr>
        <w:t>постгеномных</w:t>
      </w:r>
      <w:proofErr w:type="spellEnd"/>
      <w:r w:rsidRPr="00D122ED">
        <w:rPr>
          <w:rFonts w:ascii="Times New Roman" w:hAnsi="Times New Roman" w:cs="Times New Roman"/>
          <w:b/>
          <w:sz w:val="27"/>
          <w:szCs w:val="27"/>
        </w:rPr>
        <w:t xml:space="preserve"> технологий </w:t>
      </w:r>
      <w:r w:rsidRPr="00D122ED">
        <w:rPr>
          <w:rFonts w:ascii="Times New Roman" w:hAnsi="Times New Roman" w:cs="Times New Roman"/>
          <w:sz w:val="27"/>
          <w:szCs w:val="27"/>
        </w:rPr>
        <w:t>осуществляется в рамках общемировой тенденции – перехода науки от фундаментальных и поисковых исследований к практическому использованию «</w:t>
      </w:r>
      <w:proofErr w:type="spellStart"/>
      <w:r w:rsidRPr="00D122ED">
        <w:rPr>
          <w:rFonts w:ascii="Times New Roman" w:hAnsi="Times New Roman" w:cs="Times New Roman"/>
          <w:sz w:val="27"/>
          <w:szCs w:val="27"/>
        </w:rPr>
        <w:t>омиксных</w:t>
      </w:r>
      <w:proofErr w:type="spellEnd"/>
      <w:r w:rsidRPr="00D122ED">
        <w:rPr>
          <w:rFonts w:ascii="Times New Roman" w:hAnsi="Times New Roman" w:cs="Times New Roman"/>
          <w:sz w:val="27"/>
          <w:szCs w:val="27"/>
        </w:rPr>
        <w:t xml:space="preserve">» технологий. </w:t>
      </w:r>
    </w:p>
    <w:p w:rsidR="00192D13" w:rsidRPr="00D122ED" w:rsidRDefault="006231D6" w:rsidP="00B76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22ED">
        <w:rPr>
          <w:rFonts w:ascii="Times New Roman" w:hAnsi="Times New Roman" w:cs="Times New Roman"/>
          <w:sz w:val="27"/>
          <w:szCs w:val="27"/>
        </w:rPr>
        <w:t>В 201</w:t>
      </w:r>
      <w:r w:rsidR="00F127AB">
        <w:rPr>
          <w:rFonts w:ascii="Times New Roman" w:hAnsi="Times New Roman" w:cs="Times New Roman"/>
          <w:sz w:val="27"/>
          <w:szCs w:val="27"/>
        </w:rPr>
        <w:t>8</w:t>
      </w:r>
      <w:r w:rsidRPr="00D122ED">
        <w:rPr>
          <w:rFonts w:ascii="Times New Roman" w:hAnsi="Times New Roman" w:cs="Times New Roman"/>
          <w:sz w:val="27"/>
          <w:szCs w:val="27"/>
        </w:rPr>
        <w:t xml:space="preserve"> году тематика научн</w:t>
      </w:r>
      <w:r w:rsidR="00EA2D86">
        <w:rPr>
          <w:rFonts w:ascii="Times New Roman" w:hAnsi="Times New Roman" w:cs="Times New Roman"/>
          <w:sz w:val="27"/>
          <w:szCs w:val="27"/>
        </w:rPr>
        <w:t>ой конференции будет расширен</w:t>
      </w:r>
      <w:r w:rsidR="00AC5C4D">
        <w:rPr>
          <w:rFonts w:ascii="Times New Roman" w:hAnsi="Times New Roman" w:cs="Times New Roman"/>
          <w:sz w:val="27"/>
          <w:szCs w:val="27"/>
        </w:rPr>
        <w:t xml:space="preserve">ной – участники и спикеры обсудят </w:t>
      </w:r>
      <w:proofErr w:type="spellStart"/>
      <w:r w:rsidR="00AC5C4D">
        <w:rPr>
          <w:rFonts w:ascii="Times New Roman" w:hAnsi="Times New Roman" w:cs="Times New Roman"/>
          <w:sz w:val="27"/>
          <w:szCs w:val="27"/>
        </w:rPr>
        <w:t>постгеномные</w:t>
      </w:r>
      <w:proofErr w:type="spellEnd"/>
      <w:r w:rsidR="00AC5C4D">
        <w:rPr>
          <w:rFonts w:ascii="Times New Roman" w:hAnsi="Times New Roman" w:cs="Times New Roman"/>
          <w:sz w:val="27"/>
          <w:szCs w:val="27"/>
        </w:rPr>
        <w:t xml:space="preserve"> технологии как в медицине, так и в сфере лесн</w:t>
      </w:r>
      <w:r w:rsidR="00300D7C">
        <w:rPr>
          <w:rFonts w:ascii="Times New Roman" w:hAnsi="Times New Roman" w:cs="Times New Roman"/>
          <w:sz w:val="27"/>
          <w:szCs w:val="27"/>
        </w:rPr>
        <w:t>ого хозяйства</w:t>
      </w:r>
      <w:bookmarkStart w:id="0" w:name="_GoBack"/>
      <w:bookmarkEnd w:id="0"/>
      <w:r w:rsidR="00AC5C4D">
        <w:rPr>
          <w:rFonts w:ascii="Times New Roman" w:hAnsi="Times New Roman" w:cs="Times New Roman"/>
          <w:sz w:val="27"/>
          <w:szCs w:val="27"/>
        </w:rPr>
        <w:t>.</w:t>
      </w:r>
    </w:p>
    <w:p w:rsidR="006F025F" w:rsidRPr="00D122ED" w:rsidRDefault="006F025F" w:rsidP="00B76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715B" w:rsidRPr="00D122ED" w:rsidRDefault="00B2715B" w:rsidP="00B76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2ED">
        <w:rPr>
          <w:rFonts w:ascii="Times New Roman" w:hAnsi="Times New Roman" w:cs="Times New Roman"/>
          <w:b/>
          <w:sz w:val="27"/>
          <w:szCs w:val="27"/>
        </w:rPr>
        <w:t>Цели</w:t>
      </w:r>
      <w:r w:rsidR="00192D13" w:rsidRPr="00D122ED">
        <w:rPr>
          <w:rFonts w:ascii="Times New Roman" w:hAnsi="Times New Roman" w:cs="Times New Roman"/>
          <w:b/>
          <w:sz w:val="27"/>
          <w:szCs w:val="27"/>
        </w:rPr>
        <w:t xml:space="preserve"> конференции</w:t>
      </w:r>
      <w:r w:rsidRPr="00D122ED">
        <w:rPr>
          <w:rFonts w:ascii="Times New Roman" w:hAnsi="Times New Roman" w:cs="Times New Roman"/>
          <w:b/>
          <w:sz w:val="27"/>
          <w:szCs w:val="27"/>
        </w:rPr>
        <w:t>:</w:t>
      </w:r>
    </w:p>
    <w:p w:rsidR="007D74CD" w:rsidRPr="004E31B6" w:rsidRDefault="007D74CD" w:rsidP="007D74CD">
      <w:pPr>
        <w:numPr>
          <w:ilvl w:val="0"/>
          <w:numId w:val="5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E31B6">
        <w:rPr>
          <w:rFonts w:ascii="Times New Roman" w:hAnsi="Times New Roman" w:cs="Times New Roman"/>
          <w:sz w:val="27"/>
          <w:szCs w:val="27"/>
        </w:rPr>
        <w:t>определение перспективных направлений исследовани</w:t>
      </w:r>
      <w:r w:rsidR="00032F03" w:rsidRPr="004E31B6">
        <w:rPr>
          <w:rFonts w:ascii="Times New Roman" w:hAnsi="Times New Roman" w:cs="Times New Roman"/>
          <w:sz w:val="27"/>
          <w:szCs w:val="27"/>
        </w:rPr>
        <w:t>й</w:t>
      </w:r>
      <w:r w:rsidRPr="004E31B6">
        <w:rPr>
          <w:rFonts w:ascii="Times New Roman" w:hAnsi="Times New Roman" w:cs="Times New Roman"/>
          <w:sz w:val="27"/>
          <w:szCs w:val="27"/>
        </w:rPr>
        <w:t xml:space="preserve"> в области </w:t>
      </w:r>
      <w:proofErr w:type="spellStart"/>
      <w:r w:rsidRPr="004E31B6">
        <w:rPr>
          <w:rFonts w:ascii="Times New Roman" w:hAnsi="Times New Roman" w:cs="Times New Roman"/>
          <w:sz w:val="27"/>
          <w:szCs w:val="27"/>
        </w:rPr>
        <w:t>постгеномных</w:t>
      </w:r>
      <w:proofErr w:type="spellEnd"/>
      <w:r w:rsidRPr="004E31B6">
        <w:rPr>
          <w:rFonts w:ascii="Times New Roman" w:hAnsi="Times New Roman" w:cs="Times New Roman"/>
          <w:sz w:val="27"/>
          <w:szCs w:val="27"/>
        </w:rPr>
        <w:t xml:space="preserve"> технологий;</w:t>
      </w:r>
    </w:p>
    <w:p w:rsidR="007D74CD" w:rsidRPr="007D74CD" w:rsidRDefault="007D74CD" w:rsidP="007D74CD">
      <w:pPr>
        <w:numPr>
          <w:ilvl w:val="0"/>
          <w:numId w:val="5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D74CD">
        <w:rPr>
          <w:rFonts w:ascii="Times New Roman" w:hAnsi="Times New Roman" w:cs="Times New Roman"/>
          <w:sz w:val="27"/>
          <w:szCs w:val="27"/>
        </w:rPr>
        <w:t xml:space="preserve">организация эффективного обмена передовым опытом между учеными и специалистами, генетиками и биологами, аспирантами и студентами профильных вузов; </w:t>
      </w:r>
    </w:p>
    <w:p w:rsidR="007D74CD" w:rsidRPr="007D74CD" w:rsidRDefault="007D74CD" w:rsidP="007D74CD">
      <w:pPr>
        <w:numPr>
          <w:ilvl w:val="0"/>
          <w:numId w:val="5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D74CD">
        <w:rPr>
          <w:rFonts w:ascii="Times New Roman" w:hAnsi="Times New Roman" w:cs="Times New Roman"/>
          <w:sz w:val="27"/>
          <w:szCs w:val="27"/>
        </w:rPr>
        <w:t xml:space="preserve">популяризация научно-исследовательских работ в области </w:t>
      </w:r>
      <w:proofErr w:type="spellStart"/>
      <w:r w:rsidRPr="007D74CD">
        <w:rPr>
          <w:rFonts w:ascii="Times New Roman" w:hAnsi="Times New Roman" w:cs="Times New Roman"/>
          <w:sz w:val="27"/>
          <w:szCs w:val="27"/>
        </w:rPr>
        <w:t>постгеномных</w:t>
      </w:r>
      <w:proofErr w:type="spellEnd"/>
      <w:r w:rsidRPr="007D74CD">
        <w:rPr>
          <w:rFonts w:ascii="Times New Roman" w:hAnsi="Times New Roman" w:cs="Times New Roman"/>
          <w:sz w:val="27"/>
          <w:szCs w:val="27"/>
        </w:rPr>
        <w:t xml:space="preserve"> технологий;</w:t>
      </w:r>
    </w:p>
    <w:p w:rsidR="007D74CD" w:rsidRDefault="007D74CD" w:rsidP="007D74CD">
      <w:pPr>
        <w:numPr>
          <w:ilvl w:val="0"/>
          <w:numId w:val="5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7D74CD">
        <w:rPr>
          <w:rFonts w:ascii="Times New Roman" w:hAnsi="Times New Roman" w:cs="Times New Roman"/>
          <w:sz w:val="27"/>
          <w:szCs w:val="27"/>
        </w:rPr>
        <w:t>анализ достижений геномных/</w:t>
      </w:r>
      <w:proofErr w:type="spellStart"/>
      <w:r w:rsidRPr="007D74CD">
        <w:rPr>
          <w:rFonts w:ascii="Times New Roman" w:hAnsi="Times New Roman" w:cs="Times New Roman"/>
          <w:sz w:val="27"/>
          <w:szCs w:val="27"/>
        </w:rPr>
        <w:t>постгеномных</w:t>
      </w:r>
      <w:proofErr w:type="spellEnd"/>
      <w:r w:rsidRPr="007D74CD">
        <w:rPr>
          <w:rFonts w:ascii="Times New Roman" w:hAnsi="Times New Roman" w:cs="Times New Roman"/>
          <w:sz w:val="27"/>
          <w:szCs w:val="27"/>
        </w:rPr>
        <w:t xml:space="preserve"> технологий в медицине и лесном хозяйстве;</w:t>
      </w:r>
    </w:p>
    <w:p w:rsidR="004E31B6" w:rsidRPr="004E31B6" w:rsidRDefault="004E31B6" w:rsidP="004E31B6">
      <w:pPr>
        <w:numPr>
          <w:ilvl w:val="0"/>
          <w:numId w:val="5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4E31B6">
        <w:rPr>
          <w:rFonts w:ascii="Times New Roman" w:hAnsi="Times New Roman" w:cs="Times New Roman"/>
          <w:sz w:val="27"/>
          <w:szCs w:val="27"/>
        </w:rPr>
        <w:t>обсуждение актуальных вопросов персонализированной медицины;</w:t>
      </w:r>
    </w:p>
    <w:p w:rsidR="007D74CD" w:rsidRPr="007D74CD" w:rsidRDefault="007D74CD" w:rsidP="007D74CD">
      <w:pPr>
        <w:numPr>
          <w:ilvl w:val="0"/>
          <w:numId w:val="5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D74CD">
        <w:rPr>
          <w:rFonts w:ascii="Times New Roman" w:hAnsi="Times New Roman" w:cs="Times New Roman"/>
          <w:sz w:val="27"/>
          <w:szCs w:val="27"/>
        </w:rPr>
        <w:t>формирование фундаментального базиса для будущих работ.</w:t>
      </w:r>
    </w:p>
    <w:p w:rsidR="00B2715B" w:rsidRPr="00D122ED" w:rsidRDefault="00B2715B" w:rsidP="00AF7E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2D13" w:rsidRPr="00D122ED" w:rsidRDefault="00192D13" w:rsidP="00AF7E2B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22ED">
        <w:rPr>
          <w:rFonts w:ascii="Times New Roman" w:hAnsi="Times New Roman" w:cs="Times New Roman"/>
          <w:sz w:val="27"/>
          <w:szCs w:val="27"/>
        </w:rPr>
        <w:t xml:space="preserve">Конференция </w:t>
      </w:r>
      <w:r w:rsidR="009639B6" w:rsidRPr="00D122ED">
        <w:rPr>
          <w:rFonts w:ascii="Times New Roman" w:hAnsi="Times New Roman" w:cs="Times New Roman"/>
          <w:sz w:val="27"/>
          <w:szCs w:val="27"/>
        </w:rPr>
        <w:t>выступает</w:t>
      </w:r>
      <w:r w:rsidRPr="00D122ED">
        <w:rPr>
          <w:rFonts w:ascii="Times New Roman" w:hAnsi="Times New Roman" w:cs="Times New Roman"/>
          <w:sz w:val="27"/>
          <w:szCs w:val="27"/>
        </w:rPr>
        <w:t xml:space="preserve"> мощным интеграционным фактором для </w:t>
      </w:r>
      <w:r w:rsidR="00403571" w:rsidRPr="00D122ED">
        <w:rPr>
          <w:rFonts w:ascii="Times New Roman" w:hAnsi="Times New Roman" w:cs="Times New Roman"/>
          <w:sz w:val="27"/>
          <w:szCs w:val="27"/>
        </w:rPr>
        <w:t xml:space="preserve">развития </w:t>
      </w:r>
      <w:r w:rsidRPr="00D122ED">
        <w:rPr>
          <w:rFonts w:ascii="Times New Roman" w:hAnsi="Times New Roman" w:cs="Times New Roman"/>
          <w:sz w:val="27"/>
          <w:szCs w:val="27"/>
        </w:rPr>
        <w:t>участвующих в ней представителей отечественной и зарубежной науки.</w:t>
      </w:r>
    </w:p>
    <w:p w:rsidR="00403571" w:rsidRDefault="00403571" w:rsidP="00B76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92D13" w:rsidRPr="00D122ED" w:rsidRDefault="009639B6" w:rsidP="00B76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22ED">
        <w:rPr>
          <w:rFonts w:ascii="Times New Roman" w:hAnsi="Times New Roman" w:cs="Times New Roman"/>
          <w:b/>
          <w:sz w:val="27"/>
          <w:szCs w:val="27"/>
        </w:rPr>
        <w:t xml:space="preserve">Программа </w:t>
      </w:r>
      <w:r w:rsidR="00192D13" w:rsidRPr="00D122ED">
        <w:rPr>
          <w:rFonts w:ascii="Times New Roman" w:hAnsi="Times New Roman" w:cs="Times New Roman"/>
          <w:b/>
          <w:sz w:val="27"/>
          <w:szCs w:val="27"/>
        </w:rPr>
        <w:t xml:space="preserve">конференции </w:t>
      </w:r>
      <w:r w:rsidRPr="00D122ED">
        <w:rPr>
          <w:rFonts w:ascii="Times New Roman" w:hAnsi="Times New Roman" w:cs="Times New Roman"/>
          <w:b/>
          <w:sz w:val="27"/>
          <w:szCs w:val="27"/>
        </w:rPr>
        <w:t xml:space="preserve">включает в себя несколько тематических </w:t>
      </w:r>
      <w:r w:rsidR="00192D13" w:rsidRPr="00D122ED">
        <w:rPr>
          <w:rFonts w:ascii="Times New Roman" w:hAnsi="Times New Roman" w:cs="Times New Roman"/>
          <w:b/>
          <w:sz w:val="27"/>
          <w:szCs w:val="27"/>
        </w:rPr>
        <w:t>секций:</w:t>
      </w:r>
    </w:p>
    <w:p w:rsidR="0038476C" w:rsidRPr="0038476C" w:rsidRDefault="0038476C" w:rsidP="0038476C">
      <w:pPr>
        <w:numPr>
          <w:ilvl w:val="0"/>
          <w:numId w:val="2"/>
        </w:numPr>
        <w:shd w:val="clear" w:color="auto" w:fill="FFFFFF"/>
        <w:tabs>
          <w:tab w:val="left" w:pos="1091"/>
        </w:tabs>
        <w:spacing w:before="57" w:after="57" w:line="2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38476C">
        <w:rPr>
          <w:rFonts w:ascii="Times New Roman" w:hAnsi="Times New Roman" w:cs="Times New Roman"/>
          <w:sz w:val="27"/>
          <w:szCs w:val="27"/>
        </w:rPr>
        <w:t xml:space="preserve">Теоретические основы и практический опыт применения </w:t>
      </w:r>
      <w:proofErr w:type="spellStart"/>
      <w:r w:rsidRPr="0038476C">
        <w:rPr>
          <w:rFonts w:ascii="Times New Roman" w:hAnsi="Times New Roman" w:cs="Times New Roman"/>
          <w:sz w:val="27"/>
          <w:szCs w:val="27"/>
        </w:rPr>
        <w:t>постгеномных</w:t>
      </w:r>
      <w:proofErr w:type="spellEnd"/>
      <w:r w:rsidRPr="0038476C">
        <w:rPr>
          <w:rFonts w:ascii="Times New Roman" w:hAnsi="Times New Roman" w:cs="Times New Roman"/>
          <w:sz w:val="27"/>
          <w:szCs w:val="27"/>
        </w:rPr>
        <w:t xml:space="preserve"> технологий в онкологии.</w:t>
      </w:r>
    </w:p>
    <w:p w:rsidR="0038476C" w:rsidRPr="0038476C" w:rsidRDefault="0038476C" w:rsidP="0038476C">
      <w:pPr>
        <w:numPr>
          <w:ilvl w:val="0"/>
          <w:numId w:val="2"/>
        </w:numPr>
        <w:shd w:val="clear" w:color="auto" w:fill="FFFFFF"/>
        <w:tabs>
          <w:tab w:val="left" w:pos="1091"/>
        </w:tabs>
        <w:spacing w:before="57" w:after="57" w:line="2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38476C">
        <w:rPr>
          <w:rFonts w:ascii="Times New Roman" w:hAnsi="Times New Roman" w:cs="Times New Roman"/>
          <w:sz w:val="27"/>
          <w:szCs w:val="27"/>
        </w:rPr>
        <w:t xml:space="preserve">Теория и практика </w:t>
      </w:r>
      <w:proofErr w:type="spellStart"/>
      <w:r w:rsidRPr="009223EC">
        <w:rPr>
          <w:rFonts w:ascii="Times New Roman" w:hAnsi="Times New Roman" w:cs="Times New Roman"/>
          <w:sz w:val="27"/>
          <w:szCs w:val="27"/>
        </w:rPr>
        <w:t>иммуно</w:t>
      </w:r>
      <w:r w:rsidR="009223EC" w:rsidRPr="009223EC">
        <w:rPr>
          <w:rFonts w:ascii="Times New Roman" w:hAnsi="Times New Roman" w:cs="Times New Roman"/>
          <w:sz w:val="27"/>
          <w:szCs w:val="27"/>
        </w:rPr>
        <w:t>гистохимии</w:t>
      </w:r>
      <w:proofErr w:type="spellEnd"/>
      <w:r w:rsidR="00440CE0" w:rsidRPr="009223EC">
        <w:rPr>
          <w:rFonts w:ascii="Times New Roman" w:hAnsi="Times New Roman" w:cs="Times New Roman"/>
          <w:sz w:val="27"/>
          <w:szCs w:val="27"/>
        </w:rPr>
        <w:t xml:space="preserve"> </w:t>
      </w:r>
      <w:r w:rsidRPr="009223EC">
        <w:rPr>
          <w:rFonts w:ascii="Times New Roman" w:hAnsi="Times New Roman" w:cs="Times New Roman"/>
          <w:sz w:val="27"/>
          <w:szCs w:val="27"/>
        </w:rPr>
        <w:t>в</w:t>
      </w:r>
      <w:r w:rsidRPr="0038476C">
        <w:rPr>
          <w:rFonts w:ascii="Times New Roman" w:hAnsi="Times New Roman" w:cs="Times New Roman"/>
          <w:sz w:val="27"/>
          <w:szCs w:val="27"/>
        </w:rPr>
        <w:t xml:space="preserve"> биомедицине.</w:t>
      </w:r>
      <w:r w:rsidR="00EA36B2">
        <w:rPr>
          <w:rFonts w:ascii="Times New Roman" w:hAnsi="Times New Roman" w:cs="Times New Roman"/>
          <w:sz w:val="27"/>
          <w:szCs w:val="27"/>
        </w:rPr>
        <w:t xml:space="preserve"> </w:t>
      </w:r>
      <w:r w:rsidR="00EA36B2" w:rsidRPr="004E31B6">
        <w:rPr>
          <w:rFonts w:ascii="Times New Roman" w:hAnsi="Times New Roman" w:cs="Times New Roman"/>
          <w:sz w:val="27"/>
          <w:szCs w:val="27"/>
        </w:rPr>
        <w:t>Молекулярная морфология.</w:t>
      </w:r>
    </w:p>
    <w:p w:rsidR="0038476C" w:rsidRPr="0038476C" w:rsidRDefault="0038476C" w:rsidP="0038476C">
      <w:pPr>
        <w:numPr>
          <w:ilvl w:val="0"/>
          <w:numId w:val="2"/>
        </w:numPr>
        <w:shd w:val="clear" w:color="auto" w:fill="FFFFFF"/>
        <w:tabs>
          <w:tab w:val="left" w:pos="1091"/>
        </w:tabs>
        <w:spacing w:before="57" w:after="57" w:line="2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38476C">
        <w:rPr>
          <w:rFonts w:ascii="Times New Roman" w:hAnsi="Times New Roman" w:cs="Times New Roman"/>
          <w:sz w:val="27"/>
          <w:szCs w:val="27"/>
        </w:rPr>
        <w:lastRenderedPageBreak/>
        <w:t xml:space="preserve">Молекулярные механизмы старения и </w:t>
      </w:r>
      <w:proofErr w:type="spellStart"/>
      <w:r w:rsidRPr="0038476C">
        <w:rPr>
          <w:rFonts w:ascii="Times New Roman" w:hAnsi="Times New Roman" w:cs="Times New Roman"/>
          <w:sz w:val="27"/>
          <w:szCs w:val="27"/>
        </w:rPr>
        <w:t>постгеномные</w:t>
      </w:r>
      <w:proofErr w:type="spellEnd"/>
      <w:r w:rsidRPr="0038476C">
        <w:rPr>
          <w:rFonts w:ascii="Times New Roman" w:hAnsi="Times New Roman" w:cs="Times New Roman"/>
          <w:sz w:val="27"/>
          <w:szCs w:val="27"/>
        </w:rPr>
        <w:t xml:space="preserve"> концепции в геронтологии.</w:t>
      </w:r>
    </w:p>
    <w:p w:rsidR="0038476C" w:rsidRPr="0038476C" w:rsidRDefault="0038476C" w:rsidP="0038476C">
      <w:pPr>
        <w:numPr>
          <w:ilvl w:val="0"/>
          <w:numId w:val="2"/>
        </w:numPr>
        <w:shd w:val="clear" w:color="auto" w:fill="FFFFFF"/>
        <w:tabs>
          <w:tab w:val="left" w:pos="1091"/>
        </w:tabs>
        <w:spacing w:before="57" w:after="57" w:line="2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38476C">
        <w:rPr>
          <w:rFonts w:ascii="Times New Roman" w:hAnsi="Times New Roman" w:cs="Times New Roman"/>
          <w:sz w:val="27"/>
          <w:szCs w:val="27"/>
        </w:rPr>
        <w:t xml:space="preserve">Правовые и этические аспекты использования </w:t>
      </w:r>
      <w:proofErr w:type="spellStart"/>
      <w:r w:rsidRPr="0038476C">
        <w:rPr>
          <w:rFonts w:ascii="Times New Roman" w:hAnsi="Times New Roman" w:cs="Times New Roman"/>
          <w:sz w:val="27"/>
          <w:szCs w:val="27"/>
        </w:rPr>
        <w:t>постгеномных</w:t>
      </w:r>
      <w:proofErr w:type="spellEnd"/>
      <w:r w:rsidRPr="0038476C">
        <w:rPr>
          <w:rFonts w:ascii="Times New Roman" w:hAnsi="Times New Roman" w:cs="Times New Roman"/>
          <w:sz w:val="27"/>
          <w:szCs w:val="27"/>
        </w:rPr>
        <w:t xml:space="preserve"> технологий в медицине.</w:t>
      </w:r>
    </w:p>
    <w:p w:rsidR="0099791C" w:rsidRPr="00D122ED" w:rsidRDefault="00AC5C4D" w:rsidP="0038476C">
      <w:pPr>
        <w:numPr>
          <w:ilvl w:val="0"/>
          <w:numId w:val="2"/>
        </w:numPr>
        <w:shd w:val="clear" w:color="auto" w:fill="FFFFFF"/>
        <w:tabs>
          <w:tab w:val="left" w:pos="1091"/>
        </w:tabs>
        <w:spacing w:before="57" w:after="57" w:line="200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Постгеномные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технологии в лесном</w:t>
      </w:r>
      <w:r w:rsidR="0099791C" w:rsidRPr="00D122E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хозяйстве.</w:t>
      </w:r>
    </w:p>
    <w:p w:rsidR="00192D13" w:rsidRPr="00D122ED" w:rsidRDefault="00192D13" w:rsidP="00B763E4">
      <w:pPr>
        <w:tabs>
          <w:tab w:val="left" w:pos="0"/>
        </w:tabs>
        <w:spacing w:before="57" w:after="57" w:line="200" w:lineRule="atLeast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92D13" w:rsidRPr="00D122ED" w:rsidRDefault="005D539E" w:rsidP="00B76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D122E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Спикерами </w:t>
      </w:r>
      <w:r w:rsidR="00192D13" w:rsidRPr="00D122E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конференции </w:t>
      </w:r>
      <w:r w:rsidR="0099791C"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>традиционно выступают</w:t>
      </w:r>
      <w:r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92D13"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>ведущие</w:t>
      </w:r>
      <w:r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российские и</w:t>
      </w:r>
      <w:r w:rsidR="00192D13" w:rsidRPr="00D122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зарубежные</w:t>
      </w:r>
      <w:r w:rsidR="00192D13" w:rsidRPr="00D122E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специалисты в</w:t>
      </w:r>
      <w:r w:rsidR="00614B7B" w:rsidRPr="00D122E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области биомедицины, молекулярной онкологии и </w:t>
      </w:r>
      <w:proofErr w:type="spellStart"/>
      <w:r w:rsidR="00614B7B" w:rsidRPr="00D122E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постгеномных</w:t>
      </w:r>
      <w:proofErr w:type="spellEnd"/>
      <w:r w:rsidR="00614B7B" w:rsidRPr="00D122E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технологий</w:t>
      </w:r>
      <w:r w:rsidR="00AC5C4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в лесном хозяйстве</w:t>
      </w:r>
      <w:r w:rsidR="00EA2D86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</w:p>
    <w:p w:rsidR="00192D13" w:rsidRPr="00D122ED" w:rsidRDefault="00192D13" w:rsidP="0084089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7A3187" w:rsidRPr="00D122ED" w:rsidRDefault="007A3187" w:rsidP="00B76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2ED">
        <w:rPr>
          <w:rFonts w:ascii="Times New Roman" w:hAnsi="Times New Roman" w:cs="Times New Roman"/>
          <w:b/>
          <w:sz w:val="27"/>
          <w:szCs w:val="27"/>
        </w:rPr>
        <w:t xml:space="preserve">Аудитория конференции: </w:t>
      </w:r>
    </w:p>
    <w:p w:rsidR="00DF6FAB" w:rsidRPr="00D122ED" w:rsidRDefault="00D122ED" w:rsidP="00AF7E2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студенты и </w:t>
      </w:r>
      <w:r w:rsidR="00DF6FAB" w:rsidRPr="00D122ED">
        <w:rPr>
          <w:rFonts w:ascii="Times New Roman" w:hAnsi="Times New Roman" w:cs="Times New Roman"/>
          <w:sz w:val="27"/>
          <w:szCs w:val="27"/>
        </w:rPr>
        <w:t xml:space="preserve">сотрудники </w:t>
      </w:r>
      <w:r w:rsidR="00AC5C4D">
        <w:rPr>
          <w:rFonts w:ascii="Times New Roman" w:hAnsi="Times New Roman" w:cs="Times New Roman"/>
          <w:sz w:val="27"/>
          <w:szCs w:val="27"/>
        </w:rPr>
        <w:t>профильных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F6FAB" w:rsidRPr="00D122ED">
        <w:rPr>
          <w:rFonts w:ascii="Times New Roman" w:hAnsi="Times New Roman" w:cs="Times New Roman"/>
          <w:sz w:val="27"/>
          <w:szCs w:val="27"/>
        </w:rPr>
        <w:t>вузов;</w:t>
      </w:r>
    </w:p>
    <w:p w:rsidR="00DF6FAB" w:rsidRPr="00D122ED" w:rsidRDefault="00DF6FAB" w:rsidP="00AF7E2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22ED">
        <w:rPr>
          <w:rFonts w:ascii="Times New Roman" w:hAnsi="Times New Roman" w:cs="Times New Roman"/>
          <w:sz w:val="27"/>
          <w:szCs w:val="27"/>
        </w:rPr>
        <w:t xml:space="preserve">практикующие </w:t>
      </w:r>
      <w:r w:rsidR="00AC5C4D">
        <w:rPr>
          <w:rFonts w:ascii="Times New Roman" w:hAnsi="Times New Roman" w:cs="Times New Roman"/>
          <w:sz w:val="27"/>
          <w:szCs w:val="27"/>
        </w:rPr>
        <w:t>специалисты</w:t>
      </w:r>
      <w:r w:rsidRPr="00D122ED">
        <w:rPr>
          <w:rFonts w:ascii="Times New Roman" w:hAnsi="Times New Roman" w:cs="Times New Roman"/>
          <w:sz w:val="27"/>
          <w:szCs w:val="27"/>
        </w:rPr>
        <w:t>;</w:t>
      </w:r>
    </w:p>
    <w:p w:rsidR="00DF6FAB" w:rsidRPr="00D122ED" w:rsidRDefault="00DF6FAB" w:rsidP="00AF7E2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22ED">
        <w:rPr>
          <w:rFonts w:ascii="Times New Roman" w:hAnsi="Times New Roman" w:cs="Times New Roman"/>
          <w:sz w:val="27"/>
          <w:szCs w:val="27"/>
        </w:rPr>
        <w:t>представители отечественных и</w:t>
      </w:r>
      <w:r w:rsidR="00D122ED">
        <w:rPr>
          <w:rFonts w:ascii="Times New Roman" w:hAnsi="Times New Roman" w:cs="Times New Roman"/>
          <w:sz w:val="27"/>
          <w:szCs w:val="27"/>
        </w:rPr>
        <w:t xml:space="preserve"> зарубежных научных коллективов.</w:t>
      </w:r>
    </w:p>
    <w:p w:rsidR="007A3187" w:rsidRPr="00D122ED" w:rsidRDefault="007A3187" w:rsidP="00B7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D0694" w:rsidRPr="000D0694" w:rsidRDefault="000D0694" w:rsidP="00360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0694">
        <w:rPr>
          <w:rFonts w:ascii="Times New Roman" w:hAnsi="Times New Roman" w:cs="Times New Roman"/>
          <w:sz w:val="27"/>
          <w:szCs w:val="27"/>
        </w:rPr>
        <w:t xml:space="preserve">Приглашаем Вас к публикации материалов в </w:t>
      </w:r>
      <w:r w:rsidRPr="000D0694">
        <w:rPr>
          <w:rFonts w:ascii="Times New Roman" w:hAnsi="Times New Roman" w:cs="Times New Roman"/>
          <w:b/>
          <w:sz w:val="27"/>
          <w:szCs w:val="27"/>
        </w:rPr>
        <w:t>сборнике научных материалов конференции</w:t>
      </w:r>
      <w:r w:rsidRPr="000D0694">
        <w:rPr>
          <w:rFonts w:ascii="Times New Roman" w:hAnsi="Times New Roman" w:cs="Times New Roman"/>
          <w:sz w:val="27"/>
          <w:szCs w:val="27"/>
        </w:rPr>
        <w:t>.</w:t>
      </w:r>
      <w:r w:rsidRPr="00234BF5">
        <w:rPr>
          <w:rFonts w:ascii="Times New Roman" w:hAnsi="Times New Roman" w:cs="Times New Roman"/>
          <w:sz w:val="27"/>
          <w:szCs w:val="27"/>
        </w:rPr>
        <w:t xml:space="preserve"> </w:t>
      </w:r>
      <w:r w:rsidRPr="000D0694">
        <w:rPr>
          <w:rFonts w:ascii="Times New Roman" w:hAnsi="Times New Roman" w:cs="Times New Roman"/>
          <w:b/>
          <w:sz w:val="27"/>
          <w:szCs w:val="27"/>
          <w:u w:val="single"/>
        </w:rPr>
        <w:t>ПУБЛИКАЦИЯ БЕСПЛАТНА!</w:t>
      </w:r>
      <w:r w:rsidR="00234BF5" w:rsidRPr="00234BF5">
        <w:rPr>
          <w:rFonts w:ascii="Times New Roman" w:hAnsi="Times New Roman" w:cs="Times New Roman"/>
          <w:sz w:val="27"/>
          <w:szCs w:val="27"/>
        </w:rPr>
        <w:t xml:space="preserve"> </w:t>
      </w:r>
      <w:r w:rsidRPr="000D0694">
        <w:rPr>
          <w:rFonts w:ascii="Times New Roman" w:hAnsi="Times New Roman" w:cs="Times New Roman"/>
          <w:sz w:val="27"/>
          <w:szCs w:val="27"/>
        </w:rPr>
        <w:t xml:space="preserve">Статьи/тезисы оформляются в соответствии со следующими правилами - </w:t>
      </w:r>
      <w:hyperlink r:id="rId5" w:history="1">
        <w:r w:rsidRPr="000D0694">
          <w:rPr>
            <w:rStyle w:val="a5"/>
            <w:rFonts w:ascii="Times New Roman" w:hAnsi="Times New Roman" w:cs="Times New Roman"/>
            <w:sz w:val="27"/>
            <w:szCs w:val="27"/>
          </w:rPr>
          <w:t>http://lestehjournal.ru/trebovaniya-k-statyam</w:t>
        </w:r>
      </w:hyperlink>
      <w:r w:rsidR="006E17F6">
        <w:rPr>
          <w:rFonts w:ascii="Times New Roman" w:hAnsi="Times New Roman" w:cs="Times New Roman"/>
          <w:sz w:val="27"/>
          <w:szCs w:val="27"/>
        </w:rPr>
        <w:t>. Объем – до 8 страниц.</w:t>
      </w:r>
    </w:p>
    <w:p w:rsidR="000D0694" w:rsidRPr="000D0694" w:rsidRDefault="000D0694" w:rsidP="00360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0694">
        <w:rPr>
          <w:rFonts w:ascii="Times New Roman" w:hAnsi="Times New Roman" w:cs="Times New Roman"/>
          <w:b/>
          <w:sz w:val="27"/>
          <w:szCs w:val="27"/>
        </w:rPr>
        <w:t xml:space="preserve">! ОБРАЩАЕМ ВАШЕ ВНИМАНИЕ, </w:t>
      </w:r>
      <w:r w:rsidRPr="000D0694">
        <w:rPr>
          <w:rFonts w:ascii="Times New Roman" w:hAnsi="Times New Roman" w:cs="Times New Roman"/>
          <w:sz w:val="27"/>
          <w:szCs w:val="27"/>
        </w:rPr>
        <w:t>что первоначально к публикации принимаются также и тезисы, после проверки которых автору будет предложено предоставить статью для сборник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D0694">
        <w:rPr>
          <w:rFonts w:ascii="Times New Roman" w:hAnsi="Times New Roman" w:cs="Times New Roman"/>
          <w:sz w:val="27"/>
          <w:szCs w:val="27"/>
        </w:rPr>
        <w:t>, который будет размещен в Научной электронной библиотеке на платформе eLIBRARY.RU.</w:t>
      </w:r>
      <w:r w:rsidRPr="000D069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D0694" w:rsidRPr="000D0694" w:rsidRDefault="000D0694" w:rsidP="00360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D0694" w:rsidRPr="000D0694" w:rsidRDefault="000D0694" w:rsidP="00360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D0694">
        <w:rPr>
          <w:rFonts w:ascii="Times New Roman" w:hAnsi="Times New Roman" w:cs="Times New Roman"/>
          <w:b/>
          <w:bCs/>
          <w:sz w:val="27"/>
          <w:szCs w:val="27"/>
        </w:rPr>
        <w:t xml:space="preserve">Прием материалов </w:t>
      </w:r>
      <w:r w:rsidRPr="000D0694">
        <w:rPr>
          <w:rFonts w:ascii="Times New Roman" w:hAnsi="Times New Roman" w:cs="Times New Roman"/>
          <w:sz w:val="27"/>
          <w:szCs w:val="27"/>
        </w:rPr>
        <w:t xml:space="preserve">по тематике конференции </w:t>
      </w:r>
      <w:r w:rsidRPr="000D0694">
        <w:rPr>
          <w:rFonts w:ascii="Times New Roman" w:hAnsi="Times New Roman" w:cs="Times New Roman"/>
          <w:b/>
          <w:sz w:val="27"/>
          <w:szCs w:val="27"/>
          <w:u w:val="single"/>
        </w:rPr>
        <w:t>завершится</w:t>
      </w:r>
      <w:r w:rsidRPr="000D0694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14 сентября 2018 года</w:t>
      </w:r>
      <w:r w:rsidRPr="000D0694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0D0694" w:rsidRPr="000D0694" w:rsidRDefault="000D0694" w:rsidP="00360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D0694" w:rsidRPr="000D0694" w:rsidRDefault="000D0694" w:rsidP="000D0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0694">
        <w:rPr>
          <w:rFonts w:ascii="Times New Roman" w:hAnsi="Times New Roman" w:cs="Times New Roman"/>
          <w:b/>
          <w:bCs/>
          <w:sz w:val="27"/>
          <w:szCs w:val="27"/>
        </w:rPr>
        <w:t xml:space="preserve">Рабочие языки конференции: </w:t>
      </w:r>
      <w:r w:rsidRPr="000D0694">
        <w:rPr>
          <w:rFonts w:ascii="Times New Roman" w:hAnsi="Times New Roman" w:cs="Times New Roman"/>
          <w:bCs/>
          <w:sz w:val="27"/>
          <w:szCs w:val="27"/>
        </w:rPr>
        <w:t>русский и английский.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192D13" w:rsidRPr="0038476C">
        <w:tc>
          <w:tcPr>
            <w:tcW w:w="9355" w:type="dxa"/>
            <w:shd w:val="clear" w:color="auto" w:fill="FFFFFF"/>
            <w:vAlign w:val="center"/>
          </w:tcPr>
          <w:p w:rsidR="00192D13" w:rsidRPr="00D122ED" w:rsidRDefault="00192D13">
            <w:pPr>
              <w:snapToGrid w:val="0"/>
              <w:spacing w:after="0" w:line="240" w:lineRule="auto"/>
              <w:ind w:firstLine="567"/>
              <w:jc w:val="both"/>
              <w:rPr>
                <w:sz w:val="27"/>
                <w:szCs w:val="27"/>
              </w:rPr>
            </w:pPr>
          </w:p>
          <w:p w:rsidR="00192D13" w:rsidRPr="00D122ED" w:rsidRDefault="00192D13" w:rsidP="00B76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22E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Контакты:</w:t>
            </w:r>
          </w:p>
          <w:p w:rsidR="00192D13" w:rsidRPr="00D122ED" w:rsidRDefault="009D1CB7" w:rsidP="00687A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2ED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="00192D13" w:rsidRPr="00D122ED">
              <w:rPr>
                <w:rFonts w:ascii="Times New Roman" w:hAnsi="Times New Roman" w:cs="Times New Roman"/>
                <w:b/>
                <w:sz w:val="27"/>
                <w:szCs w:val="27"/>
              </w:rPr>
              <w:t>айт конференции</w:t>
            </w:r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="00B763E4"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форма для </w:t>
            </w:r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>регистраци</w:t>
            </w:r>
            <w:r w:rsidR="00B763E4" w:rsidRPr="00D122E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192D13" w:rsidRPr="00D122E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hyperlink r:id="rId6" w:history="1">
              <w:r w:rsidR="00192D13" w:rsidRPr="00D122E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http://postgen</w:t>
              </w:r>
              <w:r w:rsidR="00192D13" w:rsidRPr="00D122E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o</w:t>
              </w:r>
              <w:r w:rsidR="00192D13" w:rsidRPr="00D122E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m.innoros.ru/</w:t>
              </w:r>
            </w:hyperlink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92D13" w:rsidRPr="00D122ED" w:rsidRDefault="00B763E4" w:rsidP="00687A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2ED">
              <w:rPr>
                <w:rFonts w:ascii="Times New Roman" w:hAnsi="Times New Roman" w:cs="Times New Roman"/>
                <w:sz w:val="27"/>
                <w:szCs w:val="27"/>
              </w:rPr>
              <w:t>394018</w:t>
            </w:r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, Воронеж, ул. </w:t>
            </w:r>
            <w:proofErr w:type="spellStart"/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>Куцыгина</w:t>
            </w:r>
            <w:proofErr w:type="spellEnd"/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, 17, офис </w:t>
            </w:r>
            <w:r w:rsidR="000D0694">
              <w:rPr>
                <w:rFonts w:ascii="Times New Roman" w:hAnsi="Times New Roman" w:cs="Times New Roman"/>
                <w:sz w:val="27"/>
                <w:szCs w:val="27"/>
              </w:rPr>
              <w:t>304</w:t>
            </w:r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87AC9"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F0530" w:rsidRPr="00D122ED">
              <w:rPr>
                <w:rFonts w:ascii="Times New Roman" w:hAnsi="Times New Roman" w:cs="Times New Roman"/>
                <w:sz w:val="27"/>
                <w:szCs w:val="27"/>
              </w:rPr>
              <w:t>ОКУ</w:t>
            </w:r>
            <w:r w:rsidR="00192D13"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 «Агентство инноваций и развития экономических и социальных проектов»;</w:t>
            </w:r>
          </w:p>
          <w:p w:rsidR="00192D13" w:rsidRDefault="00192D13" w:rsidP="00687A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22ED">
              <w:rPr>
                <w:rFonts w:ascii="Times New Roman" w:hAnsi="Times New Roman" w:cs="Times New Roman"/>
                <w:b/>
                <w:sz w:val="27"/>
                <w:szCs w:val="27"/>
              </w:rPr>
              <w:t>тел.:</w:t>
            </w:r>
            <w:r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8476C"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+7 </w:t>
            </w:r>
            <w:r w:rsidR="000D0694" w:rsidRPr="000D0694">
              <w:rPr>
                <w:rFonts w:ascii="Times New Roman" w:hAnsi="Times New Roman" w:cs="Times New Roman"/>
                <w:sz w:val="27"/>
                <w:szCs w:val="27"/>
              </w:rPr>
              <w:t>(473) 280-20-60, доб. 127,  Токарев Алексей Александрович</w:t>
            </w:r>
            <w:r w:rsidRPr="00D122ED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  <w:p w:rsidR="0038476C" w:rsidRPr="00D122ED" w:rsidRDefault="0038476C" w:rsidP="0038476C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+7 (952) 956-29-39, Малеев Денис Игоревич</w:t>
            </w:r>
            <w:r w:rsidR="000D069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92D13" w:rsidRPr="0038476C" w:rsidRDefault="00192D13" w:rsidP="00687AC9">
            <w:pPr>
              <w:spacing w:after="0" w:line="240" w:lineRule="auto"/>
              <w:ind w:firstLine="567"/>
              <w:jc w:val="both"/>
              <w:rPr>
                <w:sz w:val="27"/>
                <w:szCs w:val="27"/>
              </w:rPr>
            </w:pPr>
            <w:r w:rsidRPr="00D122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e</w:t>
            </w:r>
            <w:r w:rsidRPr="0038476C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D122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mail</w:t>
            </w:r>
            <w:r w:rsidRPr="0038476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  <w:r w:rsidRPr="003847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7" w:history="1">
              <w:r w:rsidRPr="00D122E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postgenom</w:t>
              </w:r>
              <w:r w:rsidRPr="0038476C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@</w:t>
              </w:r>
              <w:r w:rsidRPr="00D122E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innoros</w:t>
              </w:r>
              <w:r w:rsidRPr="0038476C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D122E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  <w:r w:rsidRPr="003847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192D13" w:rsidRPr="0038476C" w:rsidRDefault="00192D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2D13" w:rsidRPr="0038476C">
      <w:pgSz w:w="11906" w:h="16838"/>
      <w:pgMar w:top="709" w:right="850" w:bottom="70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caps w:val="0"/>
        <w:smallCaps w:val="0"/>
        <w:shd w:val="clear" w:color="auto" w:fill="FFFFF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02"/>
        </w:tabs>
        <w:ind w:left="19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82"/>
        </w:tabs>
        <w:ind w:left="29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62"/>
        </w:tabs>
        <w:ind w:left="4062" w:hanging="360"/>
      </w:pPr>
      <w:rPr>
        <w:rFonts w:ascii="OpenSymbol" w:hAnsi="OpenSymbol" w:cs="OpenSymbol"/>
      </w:rPr>
    </w:lvl>
  </w:abstractNum>
  <w:abstractNum w:abstractNumId="3" w15:restartNumberingAfterBreak="0">
    <w:nsid w:val="19F50BC2"/>
    <w:multiLevelType w:val="hybridMultilevel"/>
    <w:tmpl w:val="A9C0C81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4F012579"/>
    <w:multiLevelType w:val="hybridMultilevel"/>
    <w:tmpl w:val="82349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60"/>
    <w:rsid w:val="00032F03"/>
    <w:rsid w:val="000C4FF8"/>
    <w:rsid w:val="000D0694"/>
    <w:rsid w:val="000D1E95"/>
    <w:rsid w:val="000E1582"/>
    <w:rsid w:val="00192D13"/>
    <w:rsid w:val="00217225"/>
    <w:rsid w:val="00217E36"/>
    <w:rsid w:val="00234BF5"/>
    <w:rsid w:val="00256FEF"/>
    <w:rsid w:val="00300D7C"/>
    <w:rsid w:val="00360370"/>
    <w:rsid w:val="0038476C"/>
    <w:rsid w:val="003A4EF5"/>
    <w:rsid w:val="003A57B8"/>
    <w:rsid w:val="003C7469"/>
    <w:rsid w:val="00403571"/>
    <w:rsid w:val="00440CE0"/>
    <w:rsid w:val="004E31B6"/>
    <w:rsid w:val="004F0530"/>
    <w:rsid w:val="00597D04"/>
    <w:rsid w:val="005D539E"/>
    <w:rsid w:val="00614B7B"/>
    <w:rsid w:val="006231D6"/>
    <w:rsid w:val="00687AC9"/>
    <w:rsid w:val="006E17F6"/>
    <w:rsid w:val="006F025F"/>
    <w:rsid w:val="007427A6"/>
    <w:rsid w:val="007559CB"/>
    <w:rsid w:val="007A144D"/>
    <w:rsid w:val="007A3187"/>
    <w:rsid w:val="007D74CD"/>
    <w:rsid w:val="00812FE2"/>
    <w:rsid w:val="00832B89"/>
    <w:rsid w:val="00840893"/>
    <w:rsid w:val="00893CFA"/>
    <w:rsid w:val="008A257A"/>
    <w:rsid w:val="009223EC"/>
    <w:rsid w:val="009639B6"/>
    <w:rsid w:val="0099791C"/>
    <w:rsid w:val="009B0B8B"/>
    <w:rsid w:val="009C5F1E"/>
    <w:rsid w:val="009D1CB7"/>
    <w:rsid w:val="00A22160"/>
    <w:rsid w:val="00A520DF"/>
    <w:rsid w:val="00AC5C4D"/>
    <w:rsid w:val="00AF7E2B"/>
    <w:rsid w:val="00B2715B"/>
    <w:rsid w:val="00B763E4"/>
    <w:rsid w:val="00C7560C"/>
    <w:rsid w:val="00D122ED"/>
    <w:rsid w:val="00D41A65"/>
    <w:rsid w:val="00D727F6"/>
    <w:rsid w:val="00DF6FAB"/>
    <w:rsid w:val="00EA2D86"/>
    <w:rsid w:val="00EA36B2"/>
    <w:rsid w:val="00F1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12D901"/>
  <w15:chartTrackingRefBased/>
  <w15:docId w15:val="{E8CA2634-EC03-A44F-811A-832054F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caps w:val="0"/>
      <w:smallCaps w:val="0"/>
      <w:shd w:val="clear" w:color="auto" w:fill="FFFFFF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Calibri" w:hAnsi="Calibri" w:cs="Calibri"/>
    </w:rPr>
  </w:style>
  <w:style w:type="character" w:customStyle="1" w:styleId="a7">
    <w:name w:val="Тема примечания Знак"/>
    <w:rPr>
      <w:rFonts w:ascii="Calibri" w:hAnsi="Calibri" w:cs="Calibri"/>
      <w:b/>
      <w:bCs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4"/>
    <w:next w:val="14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FollowedHyperlink"/>
    <w:uiPriority w:val="99"/>
    <w:semiHidden/>
    <w:unhideWhenUsed/>
    <w:rsid w:val="003C7469"/>
    <w:rPr>
      <w:color w:val="800080"/>
      <w:u w:val="single"/>
    </w:rPr>
  </w:style>
  <w:style w:type="character" w:styleId="af0">
    <w:name w:val="annotation reference"/>
    <w:uiPriority w:val="99"/>
    <w:semiHidden/>
    <w:unhideWhenUsed/>
    <w:rsid w:val="00F127AB"/>
    <w:rPr>
      <w:sz w:val="16"/>
      <w:szCs w:val="16"/>
    </w:rPr>
  </w:style>
  <w:style w:type="paragraph" w:styleId="af1">
    <w:name w:val="annotation text"/>
    <w:basedOn w:val="a"/>
    <w:link w:val="15"/>
    <w:uiPriority w:val="99"/>
    <w:semiHidden/>
    <w:unhideWhenUsed/>
    <w:rsid w:val="00F127AB"/>
    <w:rPr>
      <w:sz w:val="20"/>
      <w:szCs w:val="20"/>
    </w:rPr>
  </w:style>
  <w:style w:type="character" w:customStyle="1" w:styleId="15">
    <w:name w:val="Текст примечания Знак1"/>
    <w:link w:val="af1"/>
    <w:uiPriority w:val="99"/>
    <w:semiHidden/>
    <w:rsid w:val="00F127AB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postgenom@innoros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postgenom.innoros.ru/" TargetMode="External" /><Relationship Id="rId5" Type="http://schemas.openxmlformats.org/officeDocument/2006/relationships/hyperlink" Target="http://lestehjournal.ru/trebovaniya-k-statya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Links>
    <vt:vector size="18" baseType="variant"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mailto:postgenom@innoros.ru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http://postgenom.innoros.ru/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http://lestehjournal.ru/trebovaniya-k-statyam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Zolotuhin Evgeniy</cp:lastModifiedBy>
  <cp:revision>3</cp:revision>
  <cp:lastPrinted>2017-06-28T12:55:00Z</cp:lastPrinted>
  <dcterms:created xsi:type="dcterms:W3CDTF">2018-07-26T20:56:00Z</dcterms:created>
  <dcterms:modified xsi:type="dcterms:W3CDTF">2018-07-26T20:57:00Z</dcterms:modified>
</cp:coreProperties>
</file>