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9F6" w:rsidRPr="00AA003C" w:rsidRDefault="00CC79F6" w:rsidP="00CC79F6">
      <w:pPr>
        <w:spacing w:after="100" w:afterAutospacing="1"/>
        <w:outlineLvl w:val="1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Для авторов</w:t>
      </w:r>
    </w:p>
    <w:p w:rsidR="00AA003C" w:rsidRDefault="00CC79F6" w:rsidP="00AA003C">
      <w:pPr>
        <w:jc w:val="center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ПРАВИЛА НАПРАВЛЕНИЯ, РЕЦЕНЗИРОВАНИЯ И ОПУБЛИКОВАНИЯ НАУЧНЫХ СТАТЕЙ </w:t>
      </w:r>
    </w:p>
    <w:p w:rsidR="00CC79F6" w:rsidRPr="00AA003C" w:rsidRDefault="00CC79F6" w:rsidP="00AA003C">
      <w:pPr>
        <w:jc w:val="center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в журнале «Вести спортивной науки»</w:t>
      </w:r>
    </w:p>
    <w:p w:rsidR="00CC79F6" w:rsidRPr="00AA003C" w:rsidRDefault="00CC79F6" w:rsidP="00AA003C">
      <w:pPr>
        <w:numPr>
          <w:ilvl w:val="0"/>
          <w:numId w:val="1"/>
        </w:numPr>
        <w:tabs>
          <w:tab w:val="left" w:pos="851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eastAsia="ru-RU"/>
          <w14:ligatures w14:val="none"/>
        </w:rPr>
        <w:t>Требования к направленным на публикацию рукописям</w:t>
      </w:r>
    </w:p>
    <w:p w:rsidR="00CC79F6" w:rsidRPr="00AA003C" w:rsidRDefault="00CC79F6" w:rsidP="00AA003C">
      <w:pPr>
        <w:ind w:firstLine="567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Представленные для публикации материалы должны соответствовать научному направлению журнала, быть актуальными, содержать новизну, научную и практическую значимость.</w:t>
      </w:r>
    </w:p>
    <w:p w:rsidR="00AA003C" w:rsidRDefault="00AA003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CC79F6" w:rsidRPr="00AA003C" w:rsidRDefault="00CC79F6" w:rsidP="00AA003C">
      <w:pPr>
        <w:ind w:firstLine="567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статье обязательно должна быть представлена следующая информация (на русском и английском языках):</w:t>
      </w:r>
      <w:r w:rsidRPr="00AA003C">
        <w:rPr>
          <w:rStyle w:val="apple-converted-space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A003C">
        <w:rPr>
          <w:rStyle w:val="a4"/>
          <w:rFonts w:ascii="Times New Roman" w:hAnsi="Times New Roman" w:cs="Times New Roman"/>
          <w:color w:val="212529"/>
          <w:sz w:val="28"/>
          <w:szCs w:val="28"/>
        </w:rPr>
        <w:t>индекс Универсальной десятичной классификации</w:t>
      </w:r>
      <w:r w:rsidRPr="00AA003C">
        <w:rPr>
          <w:rStyle w:val="apple-converted-space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(</w:t>
      </w:r>
      <w:r w:rsidRPr="00AA003C">
        <w:rPr>
          <w:rStyle w:val="a4"/>
          <w:rFonts w:ascii="Times New Roman" w:hAnsi="Times New Roman" w:cs="Times New Roman"/>
          <w:color w:val="212529"/>
          <w:sz w:val="28"/>
          <w:szCs w:val="28"/>
        </w:rPr>
        <w:t>УДК</w:t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);</w:t>
      </w:r>
      <w:r w:rsidRPr="00AA003C">
        <w:rPr>
          <w:rStyle w:val="apple-converted-space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A003C">
        <w:rPr>
          <w:rStyle w:val="a4"/>
          <w:rFonts w:ascii="Times New Roman" w:hAnsi="Times New Roman" w:cs="Times New Roman"/>
          <w:color w:val="212529"/>
          <w:sz w:val="28"/>
          <w:szCs w:val="28"/>
        </w:rPr>
        <w:t>заголовок</w:t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AA003C">
        <w:rPr>
          <w:rStyle w:val="apple-converted-space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A003C">
        <w:rPr>
          <w:rStyle w:val="a4"/>
          <w:rFonts w:ascii="Times New Roman" w:hAnsi="Times New Roman" w:cs="Times New Roman"/>
          <w:color w:val="212529"/>
          <w:sz w:val="28"/>
          <w:szCs w:val="28"/>
        </w:rPr>
        <w:t>ключевые слова</w:t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AA003C">
        <w:rPr>
          <w:rStyle w:val="apple-converted-space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A003C">
        <w:rPr>
          <w:rStyle w:val="a4"/>
          <w:rFonts w:ascii="Times New Roman" w:hAnsi="Times New Roman" w:cs="Times New Roman"/>
          <w:color w:val="212529"/>
          <w:sz w:val="28"/>
          <w:szCs w:val="28"/>
        </w:rPr>
        <w:t>аннотация</w:t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AA003C">
        <w:rPr>
          <w:rStyle w:val="apple-converted-space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A003C">
        <w:rPr>
          <w:rStyle w:val="a4"/>
          <w:rFonts w:ascii="Times New Roman" w:hAnsi="Times New Roman" w:cs="Times New Roman"/>
          <w:color w:val="212529"/>
          <w:sz w:val="28"/>
          <w:szCs w:val="28"/>
        </w:rPr>
        <w:t>введение, основная часть, выводы, список литературы</w:t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,</w:t>
      </w:r>
      <w:r w:rsidRPr="00AA003C">
        <w:rPr>
          <w:rStyle w:val="apple-converted-space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A003C">
        <w:rPr>
          <w:rStyle w:val="a4"/>
          <w:rFonts w:ascii="Times New Roman" w:hAnsi="Times New Roman" w:cs="Times New Roman"/>
          <w:color w:val="212529"/>
          <w:sz w:val="28"/>
          <w:szCs w:val="28"/>
        </w:rPr>
        <w:t>сведения об авторах</w:t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AA003C" w:rsidRDefault="00AA003C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CC79F6" w:rsidRPr="00AA003C" w:rsidRDefault="00CC79F6" w:rsidP="00AA003C">
      <w:pPr>
        <w:ind w:firstLine="567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Индекс</w:t>
      </w:r>
      <w:r w:rsidRPr="00AA003C">
        <w:rPr>
          <w:rStyle w:val="apple-converted-space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A003C">
        <w:rPr>
          <w:rStyle w:val="a4"/>
          <w:rFonts w:ascii="Times New Roman" w:hAnsi="Times New Roman" w:cs="Times New Roman"/>
          <w:color w:val="212529"/>
          <w:sz w:val="28"/>
          <w:szCs w:val="28"/>
        </w:rPr>
        <w:t>УДК</w:t>
      </w:r>
      <w:r w:rsidRPr="00AA003C">
        <w:rPr>
          <w:rStyle w:val="apple-converted-space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указывают отдельной строкой слева.</w:t>
      </w:r>
    </w:p>
    <w:p w:rsidR="00CC79F6" w:rsidRPr="00AA003C" w:rsidRDefault="00CC79F6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CC79F6" w:rsidRPr="00AA003C" w:rsidRDefault="00CC79F6" w:rsidP="00AA003C">
      <w:pPr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A003C"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</w:rPr>
        <w:t>Заголовок</w:t>
      </w:r>
      <w:r w:rsidRPr="00AA003C">
        <w:rPr>
          <w:rStyle w:val="apple-converted-space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состоит из ФИО автора/авторов, которые помещают после УДК на отдельной строке слева, и названия статьи. Название статьи приводят перед статьей, по центру, прописными буквами.</w:t>
      </w:r>
    </w:p>
    <w:p w:rsidR="00CC79F6" w:rsidRPr="00AA003C" w:rsidRDefault="00CC79F6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CC79F6" w:rsidRPr="00AA003C" w:rsidRDefault="00CC79F6" w:rsidP="00AA003C">
      <w:pPr>
        <w:ind w:firstLine="567"/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AA003C"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</w:rPr>
        <w:t>Ключевые слова</w:t>
      </w:r>
      <w:r w:rsidRPr="00AA003C">
        <w:rPr>
          <w:rStyle w:val="apple-converted-space"/>
          <w:rFonts w:ascii="Times New Roman" w:hAnsi="Times New Roman" w:cs="Times New Roman"/>
          <w:b/>
          <w:bCs/>
          <w:i/>
          <w:iCs/>
          <w:color w:val="212529"/>
          <w:sz w:val="28"/>
          <w:szCs w:val="28"/>
        </w:rPr>
        <w:t> </w:t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должны соответствовать теме статьи и отражать ее предметную область. Количество ключевых слов</w:t>
      </w:r>
      <w:r w:rsidRPr="00AA003C">
        <w:rPr>
          <w:rStyle w:val="apple-converted-space"/>
          <w:rFonts w:ascii="Times New Roman" w:hAnsi="Times New Roman" w:cs="Times New Roman"/>
          <w:b/>
          <w:bCs/>
          <w:i/>
          <w:iCs/>
          <w:color w:val="212529"/>
          <w:sz w:val="28"/>
          <w:szCs w:val="28"/>
        </w:rPr>
        <w:t> </w:t>
      </w:r>
      <w:r w:rsidRPr="00AA003C"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</w:rPr>
        <w:t>не должно быть меньше 3 и более 7.</w:t>
      </w:r>
    </w:p>
    <w:p w:rsidR="00CC79F6" w:rsidRPr="00AA003C" w:rsidRDefault="00CC79F6">
      <w:pPr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</w:rPr>
      </w:pPr>
    </w:p>
    <w:p w:rsidR="00CC79F6" w:rsidRPr="00AA003C" w:rsidRDefault="00CC79F6" w:rsidP="00AA003C">
      <w:pPr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E03F0"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</w:rPr>
        <w:t>Аннотация</w:t>
      </w:r>
      <w:r w:rsidRPr="00FE03F0">
        <w:rPr>
          <w:rStyle w:val="a5"/>
          <w:rFonts w:ascii="Times New Roman" w:hAnsi="Times New Roman" w:cs="Times New Roman"/>
          <w:color w:val="212529"/>
          <w:sz w:val="28"/>
          <w:szCs w:val="28"/>
        </w:rPr>
        <w:t>:</w:t>
      </w:r>
      <w:r w:rsidRPr="00FE03F0">
        <w:rPr>
          <w:rStyle w:val="apple-converted-space"/>
          <w:rFonts w:ascii="Times New Roman" w:hAnsi="Times New Roman" w:cs="Times New Roman"/>
          <w:i/>
          <w:iCs/>
          <w:color w:val="212529"/>
          <w:sz w:val="28"/>
          <w:szCs w:val="28"/>
        </w:rPr>
        <w:t> </w:t>
      </w:r>
      <w:r w:rsidRPr="00FE03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рекомендуемый объем – </w:t>
      </w:r>
      <w:r w:rsidR="00AA003C" w:rsidRPr="00FE03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15</w:t>
      </w:r>
      <w:r w:rsidRPr="00FE03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0–2</w:t>
      </w:r>
      <w:r w:rsidR="00AA003C" w:rsidRPr="00FE03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0</w:t>
      </w:r>
      <w:r w:rsidRPr="00FE03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0 слов</w:t>
      </w:r>
      <w:r w:rsidR="00FE03F0" w:rsidRPr="00FE03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r w:rsidRPr="00FE03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Аннотацию не следует начинать с повторения названия статьи. Аннотация должна содержать следующую информацию: цель исследования, методы, результаты (желательно с приведением количественных данных), выводы. В аннотации не допускается разбивка на абзацы и использование вводных слов и оборотов.</w:t>
      </w:r>
    </w:p>
    <w:p w:rsidR="00CC79F6" w:rsidRPr="00AA003C" w:rsidRDefault="00CC79F6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9D4969" w:rsidRPr="009D4969" w:rsidRDefault="009D4969" w:rsidP="009D4969">
      <w:pPr>
        <w:ind w:firstLine="567"/>
        <w:jc w:val="both"/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</w:pPr>
      <w:r w:rsidRPr="009D49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Статья должна включать следующие разделы:</w:t>
      </w:r>
      <w:r w:rsidRPr="009D4969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D4969">
        <w:rPr>
          <w:rStyle w:val="a5"/>
          <w:rFonts w:ascii="Times New Roman" w:hAnsi="Times New Roman" w:cs="Times New Roman"/>
          <w:color w:val="333333"/>
          <w:sz w:val="28"/>
          <w:szCs w:val="28"/>
        </w:rPr>
        <w:t>Введение; Материалы и методы; Результаты; Заключение/Выводы</w:t>
      </w:r>
      <w:r w:rsidRPr="009D496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9D4969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9D4969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Благодарности</w:t>
      </w:r>
      <w:r w:rsidRPr="009D4969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; </w:t>
      </w:r>
      <w:r w:rsidRPr="009D4969"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Список источников</w:t>
      </w:r>
      <w:r>
        <w:rPr>
          <w:rFonts w:ascii="Times New Roman" w:hAnsi="Times New Roman" w:cs="Times New Roman"/>
          <w:i/>
          <w:iCs/>
          <w:color w:val="212529"/>
          <w:sz w:val="28"/>
          <w:szCs w:val="28"/>
          <w:shd w:val="clear" w:color="auto" w:fill="FFFFFF"/>
        </w:rPr>
        <w:t>.</w:t>
      </w:r>
    </w:p>
    <w:p w:rsidR="009D4969" w:rsidRPr="009D4969" w:rsidRDefault="009D4969" w:rsidP="009D4969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CC79F6" w:rsidRPr="00AA003C" w:rsidRDefault="00CC79F6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CC79F6" w:rsidRPr="00AA003C" w:rsidRDefault="00CC79F6" w:rsidP="00AA003C">
      <w:pPr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A003C"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</w:rPr>
        <w:t xml:space="preserve">Список </w:t>
      </w:r>
      <w:r w:rsidR="009D4969" w:rsidRPr="009D4969">
        <w:rPr>
          <w:rFonts w:ascii="Times New Roman" w:hAnsi="Times New Roman" w:cs="Times New Roman"/>
          <w:b/>
          <w:bCs/>
          <w:i/>
          <w:iCs/>
          <w:color w:val="212529"/>
          <w:sz w:val="28"/>
          <w:szCs w:val="28"/>
          <w:shd w:val="clear" w:color="auto" w:fill="FFFFFF"/>
        </w:rPr>
        <w:t>источников</w:t>
      </w:r>
      <w:r w:rsidRPr="00AA003C">
        <w:rPr>
          <w:rStyle w:val="apple-converted-space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составляется в алфавитном порядке согласно ГОСТ 7.1–84 «Библиографическое описание документа. Общие требования и правила составления». Каждая позиция списка литературы должна содержать: для книг – фамилии и инициалы всех авторов, точное название книги, год, издательство и место издания, номера (или общее число) страниц, а для журнальных статей – фамилии и инициалы всех авторов, название статьи и название журнала, год выхода, том, номер журнала и номера страниц. </w:t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Литературу на иностранном языке следует писать на языке оригинала без сокращений после русскоязычной литературы в алфавитном порядке. Схема описания электронного ресурса в списке литературы следующая: авторы, название источника, издательство или название журнала или сборника, год, номер (если есть), номера страниц, электронный адрес, дата обращения. Электронные ресурсы не оформляются отдельным списком, а включаются в перечень источников на русском или иностранном языке.</w:t>
      </w:r>
    </w:p>
    <w:p w:rsidR="00CC79F6" w:rsidRPr="00AA003C" w:rsidRDefault="00CC79F6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CC79F6" w:rsidRPr="00AA003C" w:rsidRDefault="00CC79F6" w:rsidP="00AA003C">
      <w:pPr>
        <w:ind w:firstLine="567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списке литературы допускаются только общепринятые сокращения. Указание в списке всех цитируемых работ в статье обязательно.</w:t>
      </w:r>
    </w:p>
    <w:p w:rsidR="00CC79F6" w:rsidRPr="00AA003C" w:rsidRDefault="00CC79F6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CC79F6" w:rsidRPr="00AA003C" w:rsidRDefault="00CC79F6" w:rsidP="00AA003C">
      <w:pPr>
        <w:ind w:firstLine="567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Оформление сносок: сноски на литературу проставляются внутри статьи в квадратных скобках после цитаты.</w:t>
      </w:r>
    </w:p>
    <w:p w:rsidR="00CC79F6" w:rsidRPr="00AA003C" w:rsidRDefault="00CC79F6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CC79F6" w:rsidRPr="00AA003C" w:rsidRDefault="00CC79F6" w:rsidP="00AA003C">
      <w:pPr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списке литературы за общим списком источников через интервал должен быть оформлен этот же список на английском языке в той последовательности источников, которая была в первоначальном.</w:t>
      </w:r>
    </w:p>
    <w:p w:rsidR="00CC79F6" w:rsidRPr="00AA003C" w:rsidRDefault="00CC79F6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CC79F6" w:rsidRPr="00AA003C" w:rsidRDefault="00CC79F6" w:rsidP="006E3C66">
      <w:pPr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</w:t>
      </w:r>
      <w:r w:rsidRPr="00AA003C">
        <w:rPr>
          <w:rStyle w:val="apple-converted-space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A003C"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</w:rPr>
        <w:t>сведениях об авторе</w:t>
      </w:r>
      <w:r w:rsidRPr="00AA003C">
        <w:rPr>
          <w:rStyle w:val="apple-converted-space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указываются ФИО автора/авторов (полностью), звание, ученая степень, должность, место работы (официальное название учреждения), почтовый адрес для отправки журнала, </w:t>
      </w:r>
      <w:proofErr w:type="spellStart"/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e-mail</w:t>
      </w:r>
      <w:proofErr w:type="spellEnd"/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AD7402" w:rsidRPr="00AA003C" w:rsidRDefault="00AD740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AD7402" w:rsidRPr="00AA003C" w:rsidRDefault="00AD7402" w:rsidP="006E3C66">
      <w:pPr>
        <w:jc w:val="both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  <w:r w:rsidRPr="00AA003C">
        <w:rPr>
          <w:rStyle w:val="a4"/>
          <w:rFonts w:ascii="Times New Roman" w:hAnsi="Times New Roman" w:cs="Times New Roman"/>
          <w:color w:val="212529"/>
          <w:sz w:val="28"/>
          <w:szCs w:val="28"/>
        </w:rPr>
        <w:t>ВНИМАНИЕ</w:t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</w:t>
      </w:r>
      <w:r w:rsidRPr="00AA003C">
        <w:rPr>
          <w:rStyle w:val="apple-converted-space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A003C">
        <w:rPr>
          <w:rStyle w:val="a4"/>
          <w:rFonts w:ascii="Times New Roman" w:hAnsi="Times New Roman" w:cs="Times New Roman"/>
          <w:color w:val="212529"/>
          <w:sz w:val="28"/>
          <w:szCs w:val="28"/>
        </w:rPr>
        <w:t>Авторы несут полную ответственность за достоверность и оригинальность информации, предоставленной в рукописи. Все рукописи проходят проверку на наличие заимствований в системе «Антиплагиат». Оригинальность рукописи должна быть не менее 70 %, в противном случае рукопись будет возвращена без права опубликования. При обнаружении нарушения авторских прав или плагиата будет проведена ретракция опубликованных статей в соответствии с правилами COPE.</w:t>
      </w:r>
    </w:p>
    <w:p w:rsidR="00AD7402" w:rsidRPr="00AA003C" w:rsidRDefault="00AD7402">
      <w:pPr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</w:p>
    <w:p w:rsidR="006E3C66" w:rsidRDefault="006E3C66" w:rsidP="00AD7402">
      <w:pPr>
        <w:jc w:val="center"/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</w:rPr>
      </w:pPr>
    </w:p>
    <w:p w:rsidR="006E3C66" w:rsidRDefault="006E3C66" w:rsidP="00AD7402">
      <w:pPr>
        <w:jc w:val="center"/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</w:rPr>
      </w:pPr>
    </w:p>
    <w:p w:rsidR="00AD7402" w:rsidRDefault="00AD7402" w:rsidP="00AD7402">
      <w:pPr>
        <w:jc w:val="center"/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AA003C"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</w:rPr>
        <w:t>Технические требования к оформлению рукописи</w:t>
      </w:r>
    </w:p>
    <w:p w:rsidR="006E3C66" w:rsidRPr="00AA003C" w:rsidRDefault="006E3C66" w:rsidP="00AD7402">
      <w:pPr>
        <w:jc w:val="center"/>
        <w:rPr>
          <w:rStyle w:val="a5"/>
          <w:rFonts w:ascii="Times New Roman" w:hAnsi="Times New Roman" w:cs="Times New Roman"/>
          <w:b/>
          <w:bCs/>
          <w:color w:val="212529"/>
          <w:sz w:val="28"/>
          <w:szCs w:val="28"/>
        </w:rPr>
      </w:pPr>
    </w:p>
    <w:p w:rsidR="009D4969" w:rsidRPr="009D4969" w:rsidRDefault="00AA003C" w:rsidP="009D4969">
      <w:pPr>
        <w:pStyle w:val="p1"/>
        <w:ind w:firstLine="567"/>
        <w:jc w:val="both"/>
        <w:rPr>
          <w:color w:val="212529"/>
          <w:sz w:val="28"/>
          <w:szCs w:val="28"/>
          <w:shd w:val="clear" w:color="auto" w:fill="FFFFFF"/>
        </w:rPr>
      </w:pPr>
      <w:r w:rsidRPr="00AA003C">
        <w:rPr>
          <w:sz w:val="28"/>
          <w:szCs w:val="28"/>
        </w:rPr>
        <w:t>Рукопись присылается в виде файла в формате программы Microsoft Word, названного</w:t>
      </w:r>
      <w:r>
        <w:rPr>
          <w:sz w:val="28"/>
          <w:szCs w:val="28"/>
        </w:rPr>
        <w:t xml:space="preserve"> </w:t>
      </w:r>
      <w:r w:rsidRPr="00AA003C">
        <w:rPr>
          <w:sz w:val="28"/>
          <w:szCs w:val="28"/>
        </w:rPr>
        <w:t>фамилией автора(</w:t>
      </w:r>
      <w:proofErr w:type="spellStart"/>
      <w:r w:rsidRPr="00AA003C">
        <w:rPr>
          <w:sz w:val="28"/>
          <w:szCs w:val="28"/>
        </w:rPr>
        <w:t>ов</w:t>
      </w:r>
      <w:proofErr w:type="spellEnd"/>
      <w:r w:rsidRPr="00AA003C">
        <w:rPr>
          <w:sz w:val="28"/>
          <w:szCs w:val="28"/>
        </w:rPr>
        <w:t>) (формат – А4; поля – 2</w:t>
      </w:r>
      <w:r w:rsidR="006E3C66">
        <w:rPr>
          <w:sz w:val="28"/>
          <w:szCs w:val="28"/>
        </w:rPr>
        <w:t>0 мм.</w:t>
      </w:r>
      <w:r w:rsidRPr="00AA003C">
        <w:rPr>
          <w:sz w:val="28"/>
          <w:szCs w:val="28"/>
        </w:rPr>
        <w:t xml:space="preserve"> </w:t>
      </w:r>
      <w:r w:rsidR="006E3C66">
        <w:rPr>
          <w:sz w:val="28"/>
          <w:szCs w:val="28"/>
        </w:rPr>
        <w:t>Ш</w:t>
      </w:r>
      <w:r w:rsidRPr="00AA003C">
        <w:rPr>
          <w:sz w:val="28"/>
          <w:szCs w:val="28"/>
        </w:rPr>
        <w:t>рифт</w:t>
      </w:r>
      <w:r w:rsidR="006E3C66">
        <w:rPr>
          <w:sz w:val="28"/>
          <w:szCs w:val="28"/>
        </w:rPr>
        <w:t>:</w:t>
      </w:r>
      <w:r w:rsidR="006E3C66" w:rsidRPr="006E3C66">
        <w:rPr>
          <w:sz w:val="28"/>
          <w:szCs w:val="28"/>
        </w:rPr>
        <w:t xml:space="preserve"> </w:t>
      </w:r>
      <w:r w:rsidR="006E3C66">
        <w:rPr>
          <w:sz w:val="28"/>
          <w:szCs w:val="28"/>
        </w:rPr>
        <w:t xml:space="preserve">размер (кегль) – 14, тип </w:t>
      </w:r>
      <w:r w:rsidR="006E3C66" w:rsidRPr="00AA003C">
        <w:rPr>
          <w:sz w:val="28"/>
          <w:szCs w:val="28"/>
        </w:rPr>
        <w:t xml:space="preserve">– Times New </w:t>
      </w:r>
      <w:proofErr w:type="spellStart"/>
      <w:r w:rsidR="006E3C66" w:rsidRPr="00AA003C">
        <w:rPr>
          <w:sz w:val="28"/>
          <w:szCs w:val="28"/>
        </w:rPr>
        <w:t>Roman</w:t>
      </w:r>
      <w:proofErr w:type="spellEnd"/>
      <w:r w:rsidR="006E3C66">
        <w:rPr>
          <w:sz w:val="28"/>
          <w:szCs w:val="28"/>
        </w:rPr>
        <w:t xml:space="preserve">. </w:t>
      </w:r>
      <w:r w:rsidR="006E3C66" w:rsidRPr="006E3C66">
        <w:rPr>
          <w:color w:val="212529"/>
          <w:sz w:val="28"/>
          <w:szCs w:val="28"/>
          <w:shd w:val="clear" w:color="auto" w:fill="FFFFFF"/>
        </w:rPr>
        <w:t>Межстрочный интервал – одинарный. Абзацный отступ – 1,25 мм.</w:t>
      </w:r>
    </w:p>
    <w:p w:rsidR="009D4969" w:rsidRDefault="009D4969" w:rsidP="009D496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Объём статьи от 8 до 12 страниц, больше количество по согласованию с редакцией.</w:t>
      </w:r>
    </w:p>
    <w:p w:rsidR="009D4969" w:rsidRDefault="009D4969" w:rsidP="009D496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 соавторстве не более пяти авторов.</w:t>
      </w:r>
    </w:p>
    <w:p w:rsidR="009D4969" w:rsidRDefault="009D4969" w:rsidP="009D496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:rsidR="009D4969" w:rsidRDefault="009D4969" w:rsidP="009D496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:rsidR="006E3C66" w:rsidRDefault="006E3C66" w:rsidP="00AD7402">
      <w:pPr>
        <w:pStyle w:val="a3"/>
        <w:spacing w:before="0" w:beforeAutospacing="0"/>
        <w:rPr>
          <w:color w:val="212529"/>
          <w:sz w:val="28"/>
          <w:szCs w:val="28"/>
        </w:rPr>
      </w:pPr>
    </w:p>
    <w:p w:rsidR="00AD7402" w:rsidRPr="00AA003C" w:rsidRDefault="00AD7402" w:rsidP="006E3C66">
      <w:pPr>
        <w:pStyle w:val="a3"/>
        <w:spacing w:before="0" w:beforeAutospacing="0"/>
        <w:ind w:firstLine="567"/>
        <w:jc w:val="both"/>
        <w:rPr>
          <w:color w:val="212529"/>
          <w:sz w:val="28"/>
          <w:szCs w:val="28"/>
        </w:rPr>
      </w:pPr>
      <w:r w:rsidRPr="00AA003C">
        <w:rPr>
          <w:color w:val="212529"/>
          <w:sz w:val="28"/>
          <w:szCs w:val="28"/>
        </w:rPr>
        <w:t>Редакция оставляет за собой право не включать в журнал статьи, не соответствующие требованиям (в том числе к объему текста, оформлению таблиц и иллюстраций).</w:t>
      </w:r>
    </w:p>
    <w:p w:rsidR="00AD7402" w:rsidRPr="00AA003C" w:rsidRDefault="00AD7402" w:rsidP="006E3C66">
      <w:pPr>
        <w:numPr>
          <w:ilvl w:val="0"/>
          <w:numId w:val="2"/>
        </w:numPr>
        <w:tabs>
          <w:tab w:val="left" w:pos="851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eastAsia="ru-RU"/>
          <w14:ligatures w14:val="none"/>
        </w:rPr>
        <w:t>Авторские права</w:t>
      </w:r>
    </w:p>
    <w:p w:rsidR="00AD7402" w:rsidRPr="00AA003C" w:rsidRDefault="00AD7402" w:rsidP="006E3C66">
      <w:pPr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Авторы имеют возможность лично просмотреть электронный макет статьи перед выпуском журнала и внести последние правки. Отсутствие ответа со стороны авторов снимает ответственность редакции за недочеты в статье. Редакция оставляет за собой право производить необходимую правку и сокращения по согласованию с автором. Рукописи не возвращаются. Авторы не могут претендовать на выплату гонорара. Авторы имеют право использовать материалы журнала в их последующих публикациях при условии, что будет сделана ссылка на публикацию в журнале «</w:t>
      </w:r>
      <w:r w:rsidR="006E3C66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Вести спортивной науки</w:t>
      </w: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».</w:t>
      </w:r>
    </w:p>
    <w:p w:rsidR="00AD7402" w:rsidRPr="00AA003C" w:rsidRDefault="00AD7402" w:rsidP="006E3C66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eastAsia="ru-RU"/>
          <w14:ligatures w14:val="none"/>
        </w:rPr>
        <w:t>Рубрики</w:t>
      </w:r>
    </w:p>
    <w:p w:rsidR="00AD7402" w:rsidRPr="00AA003C" w:rsidRDefault="00AD7402" w:rsidP="00AD7402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Объем и рубрики каждого номера журнала «</w:t>
      </w:r>
      <w:r w:rsidR="006E3C6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Вести спортивной науки</w:t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 варьируются в зависимости от содержания поступившего материала, тематики, задач. Основные рубрики журнала:</w:t>
      </w:r>
    </w:p>
    <w:p w:rsidR="00C21C7F" w:rsidRDefault="00C21C7F" w:rsidP="00AD7402">
      <w:pPr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</w:p>
    <w:p w:rsidR="00C21C7F" w:rsidRPr="009D4969" w:rsidRDefault="00C21C7F" w:rsidP="009D4969">
      <w:pPr>
        <w:pStyle w:val="a6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9D4969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Физическое воспитание</w:t>
      </w:r>
      <w:r w:rsidR="009D4969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.</w:t>
      </w:r>
    </w:p>
    <w:p w:rsidR="00C21C7F" w:rsidRPr="009D4969" w:rsidRDefault="00C21C7F" w:rsidP="009D4969">
      <w:pPr>
        <w:pStyle w:val="a6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9D4969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Спортивная подготовка</w:t>
      </w:r>
      <w:r w:rsidR="009D4969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.</w:t>
      </w:r>
    </w:p>
    <w:p w:rsidR="00C21C7F" w:rsidRPr="009D4969" w:rsidRDefault="00C21C7F" w:rsidP="009D4969">
      <w:pPr>
        <w:pStyle w:val="a6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9D4969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История физической культуры и спорта</w:t>
      </w:r>
      <w:r w:rsidR="009D4969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.</w:t>
      </w:r>
    </w:p>
    <w:p w:rsidR="00096973" w:rsidRPr="009D4969" w:rsidRDefault="00C21C7F" w:rsidP="009D4969">
      <w:pPr>
        <w:pStyle w:val="a6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9D4969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Профессиональное образование</w:t>
      </w:r>
      <w:r w:rsidR="009D4969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.</w:t>
      </w:r>
    </w:p>
    <w:p w:rsidR="00C21C7F" w:rsidRPr="009D4969" w:rsidRDefault="00C21C7F" w:rsidP="009D4969">
      <w:pPr>
        <w:pStyle w:val="a6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9D4969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Рецензии</w:t>
      </w:r>
      <w:r w:rsidR="009D4969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.</w:t>
      </w:r>
    </w:p>
    <w:p w:rsidR="00C21C7F" w:rsidRPr="009D4969" w:rsidRDefault="00C21C7F" w:rsidP="009D4969">
      <w:pPr>
        <w:pStyle w:val="a6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</w:pPr>
      <w:r w:rsidRPr="009D4969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Юбилеи</w:t>
      </w:r>
      <w:r w:rsidR="009D4969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.</w:t>
      </w:r>
      <w:r w:rsidRPr="009D4969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</w:t>
      </w:r>
    </w:p>
    <w:p w:rsidR="006E3C66" w:rsidRDefault="006E3C66" w:rsidP="00AD74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3C66" w:rsidRPr="009D4969" w:rsidRDefault="006E3C66" w:rsidP="009D4969">
      <w:pPr>
        <w:spacing w:after="100" w:afterAutospacing="1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9D4969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К печати принимаются материалы по следующим научным специальностям:</w:t>
      </w:r>
    </w:p>
    <w:p w:rsidR="006E3C66" w:rsidRPr="009D4969" w:rsidRDefault="006E3C66" w:rsidP="009D49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4969">
        <w:rPr>
          <w:rFonts w:ascii="Times New Roman" w:hAnsi="Times New Roman" w:cs="Times New Roman"/>
          <w:sz w:val="28"/>
          <w:szCs w:val="28"/>
        </w:rPr>
        <w:t xml:space="preserve">5.8.4 </w:t>
      </w:r>
      <w:r w:rsidRPr="009D4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Физическая культура и профессиональная физическая подготовка (педагогические науки),</w:t>
      </w:r>
    </w:p>
    <w:p w:rsidR="006E3C66" w:rsidRPr="009D4969" w:rsidRDefault="006E3C66" w:rsidP="009D4969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4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5.8.5. Теория и методика спорта (педагогические науки),</w:t>
      </w:r>
    </w:p>
    <w:p w:rsidR="006E3C66" w:rsidRPr="009D4969" w:rsidRDefault="006E3C66" w:rsidP="009D496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5.8.7. Методология и технология профессионального образования (педагогические науки).</w:t>
      </w:r>
    </w:p>
    <w:p w:rsidR="00AD7402" w:rsidRPr="00AA003C" w:rsidRDefault="00AD7402" w:rsidP="00AD74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7402" w:rsidRPr="00AA003C" w:rsidRDefault="00AD7402" w:rsidP="006E3C66">
      <w:pPr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b/>
          <w:bCs/>
          <w:i/>
          <w:iCs/>
          <w:color w:val="212529"/>
          <w:kern w:val="0"/>
          <w:sz w:val="28"/>
          <w:szCs w:val="28"/>
          <w:lang w:eastAsia="ru-RU"/>
          <w14:ligatures w14:val="none"/>
        </w:rPr>
        <w:t>Комплектность материалов, направленных для публикации в журнал</w:t>
      </w:r>
    </w:p>
    <w:p w:rsidR="00AD7402" w:rsidRPr="00AA003C" w:rsidRDefault="00AD7402" w:rsidP="006E3C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7402" w:rsidRPr="00AA003C" w:rsidRDefault="00AD7402" w:rsidP="006E3C66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рукопись статьи (*.</w:t>
      </w:r>
      <w:proofErr w:type="spellStart"/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doc</w:t>
      </w:r>
      <w:proofErr w:type="spellEnd"/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и *.</w:t>
      </w:r>
      <w:proofErr w:type="spellStart"/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pdf</w:t>
      </w:r>
      <w:proofErr w:type="spellEnd"/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);</w:t>
      </w:r>
    </w:p>
    <w:p w:rsidR="00AD7402" w:rsidRPr="00AA003C" w:rsidRDefault="00AD7402" w:rsidP="006E3C66">
      <w:pPr>
        <w:numPr>
          <w:ilvl w:val="0"/>
          <w:numId w:val="6"/>
        </w:numP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справка из отдела аспирантуры для подтверждения статуса аспиранта (для бесплатной публикации);</w:t>
      </w:r>
    </w:p>
    <w:p w:rsidR="00AD7402" w:rsidRPr="00AA003C" w:rsidRDefault="00AD7402" w:rsidP="006E3C66">
      <w:pPr>
        <w:pStyle w:val="a6"/>
        <w:numPr>
          <w:ilvl w:val="0"/>
          <w:numId w:val="5"/>
        </w:numPr>
        <w:tabs>
          <w:tab w:val="clear" w:pos="720"/>
          <w:tab w:val="num" w:pos="709"/>
          <w:tab w:val="left" w:pos="993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Оплата редакционно-издательских услуг</w:t>
      </w:r>
    </w:p>
    <w:p w:rsidR="00AD7402" w:rsidRPr="00AA003C" w:rsidRDefault="00AD7402" w:rsidP="00AD7402">
      <w:pPr>
        <w:spacing w:before="100" w:beforeAutospacing="1" w:after="100" w:afterAutospacing="1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  <w:r w:rsidRPr="00AA003C">
        <w:rPr>
          <w:rStyle w:val="a4"/>
          <w:rFonts w:ascii="Times New Roman" w:hAnsi="Times New Roman" w:cs="Times New Roman"/>
          <w:color w:val="212529"/>
          <w:sz w:val="28"/>
          <w:szCs w:val="28"/>
        </w:rPr>
        <w:t>Реквизиты для оплаты</w:t>
      </w:r>
    </w:p>
    <w:p w:rsidR="00AD7402" w:rsidRPr="00AA003C" w:rsidRDefault="00AD7402" w:rsidP="00AD7402">
      <w:pPr>
        <w:spacing w:before="100" w:beforeAutospacing="1" w:after="100" w:afterAutospacing="1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ИНН: 4821004595</w:t>
      </w:r>
      <w:r w:rsidRPr="00AA003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КПП: 482101001</w:t>
      </w:r>
      <w:r w:rsidRPr="00AA003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БИК: 014206212</w:t>
      </w:r>
      <w:r w:rsidRPr="00AA003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БАНК ПОЛУЧАТЕЛЯ ПЛАТЕЖА: Отделение Липецк//УФК по Липецкой области, г. Липецк</w:t>
      </w:r>
      <w:r w:rsidRPr="00AA003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ПОЛУЧАТЕЛЬ ПЛАТЕЖА: УФК по Липецкой области (ЕГУ им. И.А. Бунина, л/с 20466Х13800)</w:t>
      </w:r>
      <w:r w:rsidRPr="00AA003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ЕДИНЫЙ КАЗНАЧЕЙСКИЙ СЧЕТ: 40102810945370000039</w:t>
      </w:r>
      <w:r w:rsidRPr="00AA003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КАЗНАЧЕЙСКИЙ СЧЕТ: 03214643000000014600</w:t>
      </w:r>
      <w:r w:rsidRPr="00AA003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ОКОНХ 92110</w:t>
      </w:r>
      <w:r w:rsidRPr="00AA003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ОКПО 02079537</w:t>
      </w:r>
      <w:r w:rsidRPr="00AA003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ОКТМО 42715000</w:t>
      </w:r>
      <w:r w:rsidRPr="00AA003C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КБК 00000000000000000130 (доходы от оказания платных услуг (работ))</w:t>
      </w:r>
    </w:p>
    <w:p w:rsidR="00AD7402" w:rsidRPr="00AA003C" w:rsidRDefault="00AD7402" w:rsidP="00AD7402">
      <w:pPr>
        <w:spacing w:before="100" w:beforeAutospacing="1" w:after="100" w:afterAutospacing="1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Оплата</w:t>
      </w:r>
      <w:r w:rsidRPr="00AA003C">
        <w:rPr>
          <w:rStyle w:val="apple-converted-space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A003C">
        <w:rPr>
          <w:rStyle w:val="apple-converted-space"/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1</w:t>
      </w:r>
      <w:r w:rsidRPr="00AA003C">
        <w:rPr>
          <w:rStyle w:val="a4"/>
          <w:rFonts w:ascii="Times New Roman" w:hAnsi="Times New Roman" w:cs="Times New Roman"/>
          <w:color w:val="212529"/>
          <w:sz w:val="28"/>
          <w:szCs w:val="28"/>
        </w:rPr>
        <w:t>500 руб.</w:t>
      </w:r>
      <w:r w:rsidRPr="00AA003C">
        <w:rPr>
          <w:rStyle w:val="apple-converted-space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за</w:t>
      </w:r>
      <w:r w:rsidRPr="00AA003C">
        <w:rPr>
          <w:rStyle w:val="apple-converted-space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r w:rsidRPr="00AA003C">
        <w:rPr>
          <w:rStyle w:val="a4"/>
          <w:rFonts w:ascii="Times New Roman" w:hAnsi="Times New Roman" w:cs="Times New Roman"/>
          <w:color w:val="212529"/>
          <w:sz w:val="28"/>
          <w:szCs w:val="28"/>
        </w:rPr>
        <w:t>статью</w:t>
      </w:r>
    </w:p>
    <w:p w:rsidR="00AD7402" w:rsidRPr="00AA003C" w:rsidRDefault="00AD7402" w:rsidP="00AD7402">
      <w:pPr>
        <w:spacing w:before="100" w:beforeAutospacing="1" w:after="100" w:afterAutospacing="1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AA003C">
        <w:rPr>
          <w:rStyle w:val="a4"/>
          <w:rFonts w:ascii="Times New Roman" w:hAnsi="Times New Roman" w:cs="Times New Roman"/>
          <w:color w:val="212529"/>
          <w:sz w:val="28"/>
          <w:szCs w:val="28"/>
        </w:rPr>
        <w:t>Назначение платежа</w:t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 за выполнение редакционно-издательских услуг, «Вести спортивной науки, ФИО плательщика».</w:t>
      </w:r>
    </w:p>
    <w:p w:rsidR="00AD7402" w:rsidRPr="00AA003C" w:rsidRDefault="00AD7402" w:rsidP="00AD7402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После оплаты Заказчику необходимо направить на электронный адрес </w:t>
      </w:r>
      <w:r w:rsidR="00AA003C" w:rsidRPr="00AA00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vesti_sportivnoj_nauki@mail.ru</w:t>
      </w:r>
      <w:r w:rsidRPr="00AA00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сканированную квитанцию об оплате, а также почтовый адрес для отправки журнала.</w:t>
      </w:r>
    </w:p>
    <w:p w:rsidR="00AD7402" w:rsidRPr="00AA003C" w:rsidRDefault="00AD7402" w:rsidP="00AD7402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AD7402" w:rsidRPr="00AA003C" w:rsidRDefault="00AD7402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:rsidR="00AD7402" w:rsidRPr="00AA003C" w:rsidRDefault="00AD7402" w:rsidP="006E3C66">
      <w:pPr>
        <w:numPr>
          <w:ilvl w:val="0"/>
          <w:numId w:val="8"/>
        </w:numPr>
        <w:tabs>
          <w:tab w:val="clear" w:pos="720"/>
          <w:tab w:val="num" w:pos="142"/>
          <w:tab w:val="left" w:pos="851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Право на бесплатную публикацию в журнале имеют:</w:t>
      </w:r>
    </w:p>
    <w:p w:rsidR="00AD7402" w:rsidRPr="00AA003C" w:rsidRDefault="00AD7402" w:rsidP="009D4969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аспиранты</w:t>
      </w:r>
      <w:r w:rsidRPr="00AA00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br/>
      </w: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Статьей аспиранта считается статья, в которой аспирант выступает в качестве единственного автора (в соответствии с критериями для включения в Перечень ВАК РФ). Если у аспиранта есть соавторы, то статья не является «статьей аспиранта» и оплата за нее осуществляется в полном объеме;</w:t>
      </w:r>
    </w:p>
    <w:p w:rsidR="00AD7402" w:rsidRPr="00AA003C" w:rsidRDefault="00AD7402" w:rsidP="00321F4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члены редакционной коллегии</w:t>
      </w: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</w:t>
      </w:r>
      <w:r w:rsidRPr="00AA00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журнала</w:t>
      </w: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 «</w:t>
      </w:r>
      <w:r w:rsidR="00321F4F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Вести спортивной науки</w:t>
      </w: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»</w:t>
      </w: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br/>
        <w:t xml:space="preserve">Статьей члена редакционной коллегии считается статья, в которой член редакционной коллегии выступает в качестве единственного автора. Если в статье члена редакционной коллегии есть соавторы, то публикация не является «статьей члена редакционной коллегии» и оплата за нее осуществляется с учетом долевого участия. Количество бесплатных </w:t>
      </w: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публикаций членов редакционной коллегии журнала – не более 2 статей в год.</w:t>
      </w:r>
    </w:p>
    <w:p w:rsidR="00662747" w:rsidRPr="00AA003C" w:rsidRDefault="00662747" w:rsidP="00662747">
      <w:pPr>
        <w:spacing w:after="100" w:afterAutospacing="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b/>
          <w:bCs/>
          <w:color w:val="212529"/>
          <w:kern w:val="0"/>
          <w:sz w:val="28"/>
          <w:szCs w:val="28"/>
          <w:lang w:eastAsia="ru-RU"/>
          <w14:ligatures w14:val="none"/>
        </w:rPr>
        <w:t>В одном номере журнала принято ограничение на количество бесплатных публикаций</w:t>
      </w: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:</w:t>
      </w:r>
    </w:p>
    <w:p w:rsidR="00662747" w:rsidRPr="00AA003C" w:rsidRDefault="00662747" w:rsidP="00662747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количество публикаций аспирантов и докторантов не должно превышать 5 статей;</w:t>
      </w:r>
    </w:p>
    <w:p w:rsidR="00662747" w:rsidRPr="00AA003C" w:rsidRDefault="00662747" w:rsidP="00662747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количество публикаций членов редакционной коллегии не должно превышать 5 статей;</w:t>
      </w:r>
    </w:p>
    <w:p w:rsidR="00AD7402" w:rsidRPr="00AA003C" w:rsidRDefault="00662747" w:rsidP="00662747">
      <w:pPr>
        <w:spacing w:before="100" w:beforeAutospacing="1" w:after="100" w:afterAutospacing="1"/>
        <w:ind w:left="360"/>
        <w:jc w:val="center"/>
        <w:rPr>
          <w:rStyle w:val="a4"/>
          <w:rFonts w:ascii="Times New Roman" w:hAnsi="Times New Roman" w:cs="Times New Roman"/>
          <w:color w:val="212529"/>
          <w:sz w:val="28"/>
          <w:szCs w:val="28"/>
        </w:rPr>
      </w:pPr>
      <w:r w:rsidRPr="00AA003C">
        <w:rPr>
          <w:rStyle w:val="a4"/>
          <w:rFonts w:ascii="Times New Roman" w:hAnsi="Times New Roman" w:cs="Times New Roman"/>
          <w:color w:val="212529"/>
          <w:sz w:val="28"/>
          <w:szCs w:val="28"/>
        </w:rPr>
        <w:t>РЕЦЕНЗИРОВАНИЕ</w:t>
      </w:r>
    </w:p>
    <w:p w:rsidR="00662747" w:rsidRPr="00AA003C" w:rsidRDefault="00662747" w:rsidP="00662747">
      <w:pPr>
        <w:spacing w:before="100" w:beforeAutospacing="1" w:after="100" w:afterAutospacing="1"/>
        <w:ind w:left="360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Порядок рецензирования рукописей научных статей, поступивших в редакцию журнала «</w:t>
      </w:r>
      <w:r w:rsidR="00321F4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Вести спортивной науки</w:t>
      </w:r>
      <w:r w:rsidRPr="00AA003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».</w:t>
      </w:r>
    </w:p>
    <w:p w:rsidR="00662747" w:rsidRPr="00AA003C" w:rsidRDefault="00662747" w:rsidP="00321F4F">
      <w:pPr>
        <w:numPr>
          <w:ilvl w:val="0"/>
          <w:numId w:val="13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Рукописи научных статей, поступившие в редакцию, проходят обязательное рецензирование с целью их экспертной оценки.</w:t>
      </w:r>
    </w:p>
    <w:p w:rsidR="00662747" w:rsidRPr="00AA003C" w:rsidRDefault="00662747" w:rsidP="00321F4F">
      <w:pPr>
        <w:numPr>
          <w:ilvl w:val="0"/>
          <w:numId w:val="13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Председатель редакционного совета определяет соответствие рукописи статьи профилю журнала и требованиям к оформлению.</w:t>
      </w:r>
    </w:p>
    <w:p w:rsidR="00662747" w:rsidRPr="00AA003C" w:rsidRDefault="00662747" w:rsidP="00321F4F">
      <w:pPr>
        <w:numPr>
          <w:ilvl w:val="0"/>
          <w:numId w:val="13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После рассмотрения рукописи статьи на заседании редакционной коллегии рукопись направляется на рецензирование специалисту (доктору или кандидату наук), имеющему наиболее близкую к теме статьи научную специализацию. Все рецензенты являются признанными специалистами по тематике рецензируемых материалов и имеют в течение последних 3 лет публикации по тематике рецензируемых статей. Если статья не соответствует профилю журнала, то автору сообщается о невозможности ее публикации.</w:t>
      </w:r>
    </w:p>
    <w:p w:rsidR="00662747" w:rsidRPr="00AA003C" w:rsidRDefault="00662747" w:rsidP="00321F4F">
      <w:pPr>
        <w:numPr>
          <w:ilvl w:val="0"/>
          <w:numId w:val="13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Тип рецензирования — двустороннее слепое (анонимное). Присланные рецензентам рукописи являются частной собственностью авторов и содержат сведения, не подлежащие разглашению. Рецензентам не разрешается делать копии статей, а также передавать статьи на рецензирование другому лицу.</w:t>
      </w:r>
    </w:p>
    <w:p w:rsidR="00662747" w:rsidRPr="00AA003C" w:rsidRDefault="00662747" w:rsidP="00321F4F">
      <w:pPr>
        <w:numPr>
          <w:ilvl w:val="0"/>
          <w:numId w:val="13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Срок рецензирования составляет не более четырех недель.</w:t>
      </w:r>
    </w:p>
    <w:p w:rsidR="00662747" w:rsidRPr="00AA003C" w:rsidRDefault="00662747" w:rsidP="00321F4F">
      <w:pPr>
        <w:pStyle w:val="a6"/>
        <w:numPr>
          <w:ilvl w:val="0"/>
          <w:numId w:val="13"/>
        </w:numPr>
        <w:tabs>
          <w:tab w:val="left" w:pos="851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Рецензент оценивает:</w:t>
      </w:r>
    </w:p>
    <w:p w:rsidR="00662747" w:rsidRPr="00AA003C" w:rsidRDefault="00662747" w:rsidP="00321F4F">
      <w:pPr>
        <w:numPr>
          <w:ilvl w:val="0"/>
          <w:numId w:val="15"/>
        </w:numPr>
        <w:tabs>
          <w:tab w:val="left" w:pos="851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соответствие содержания статьи ее названию;</w:t>
      </w:r>
    </w:p>
    <w:p w:rsidR="00662747" w:rsidRPr="00AA003C" w:rsidRDefault="00662747" w:rsidP="00321F4F">
      <w:pPr>
        <w:numPr>
          <w:ilvl w:val="0"/>
          <w:numId w:val="15"/>
        </w:numPr>
        <w:tabs>
          <w:tab w:val="left" w:pos="851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структуру статьи (предмет исследования, постановка задачи, ход проведения исследований, результаты и выводы);</w:t>
      </w:r>
    </w:p>
    <w:p w:rsidR="00662747" w:rsidRPr="00AA003C" w:rsidRDefault="00662747" w:rsidP="00321F4F">
      <w:pPr>
        <w:numPr>
          <w:ilvl w:val="0"/>
          <w:numId w:val="15"/>
        </w:numPr>
        <w:tabs>
          <w:tab w:val="left" w:pos="851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наличие в статье научной или технической новизны;</w:t>
      </w:r>
    </w:p>
    <w:p w:rsidR="00662747" w:rsidRPr="00AA003C" w:rsidRDefault="00662747" w:rsidP="00321F4F">
      <w:pPr>
        <w:numPr>
          <w:ilvl w:val="0"/>
          <w:numId w:val="15"/>
        </w:numPr>
        <w:tabs>
          <w:tab w:val="left" w:pos="851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достоинства и недостатки статьи.</w:t>
      </w:r>
    </w:p>
    <w:p w:rsidR="00662747" w:rsidRPr="00AA003C" w:rsidRDefault="00662747" w:rsidP="00321F4F">
      <w:pPr>
        <w:numPr>
          <w:ilvl w:val="0"/>
          <w:numId w:val="16"/>
        </w:numPr>
        <w:tabs>
          <w:tab w:val="left" w:pos="851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Рецензент дает заключение о целесообразности публикации статьи:</w:t>
      </w:r>
    </w:p>
    <w:p w:rsidR="00662747" w:rsidRPr="00AA003C" w:rsidRDefault="00662747" w:rsidP="00321F4F">
      <w:pPr>
        <w:numPr>
          <w:ilvl w:val="0"/>
          <w:numId w:val="17"/>
        </w:numPr>
        <w:tabs>
          <w:tab w:val="left" w:pos="851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принять статью;</w:t>
      </w:r>
    </w:p>
    <w:p w:rsidR="00662747" w:rsidRPr="00AA003C" w:rsidRDefault="00662747" w:rsidP="00321F4F">
      <w:pPr>
        <w:numPr>
          <w:ilvl w:val="0"/>
          <w:numId w:val="17"/>
        </w:numPr>
        <w:tabs>
          <w:tab w:val="left" w:pos="851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принять статью с незначительной доработкой — автору направляется текст рецензии с предложением внести необходимые изменения и дополнения в статью или аргументировано опровергнуть замечания </w:t>
      </w: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рецензента, затем рукопись статьи рассматривается на заседании редакционной коллегии на предмет выполнения требований рецензента;</w:t>
      </w:r>
    </w:p>
    <w:p w:rsidR="00662747" w:rsidRPr="00AA003C" w:rsidRDefault="00662747" w:rsidP="00321F4F">
      <w:pPr>
        <w:numPr>
          <w:ilvl w:val="0"/>
          <w:numId w:val="17"/>
        </w:numPr>
        <w:tabs>
          <w:tab w:val="left" w:pos="851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рассмотреть статью повторно после серьезной переработки — автору направляется текст рецензии с предложением переработки статьи, затем переработанная автором статья направляется на повторное рецензирование;</w:t>
      </w:r>
    </w:p>
    <w:p w:rsidR="00662747" w:rsidRPr="00AA003C" w:rsidRDefault="00662747" w:rsidP="00321F4F">
      <w:pPr>
        <w:numPr>
          <w:ilvl w:val="0"/>
          <w:numId w:val="17"/>
        </w:numPr>
        <w:tabs>
          <w:tab w:val="left" w:pos="851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отклонить статью — мотивированный отказ направляется автору, к повторному рассмотрению статья не принимается.</w:t>
      </w:r>
    </w:p>
    <w:p w:rsidR="00662747" w:rsidRPr="00AA003C" w:rsidRDefault="00662747" w:rsidP="00321F4F">
      <w:pPr>
        <w:pStyle w:val="a6"/>
        <w:numPr>
          <w:ilvl w:val="0"/>
          <w:numId w:val="16"/>
        </w:numPr>
        <w:tabs>
          <w:tab w:val="left" w:pos="851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Текст рецензии предоставляется автору по его запросу, а также в Высшую аттестационную комиссию РФ по соответствующему запросу без подписи и указания фамилии, должности и места работы рецензента.</w:t>
      </w:r>
    </w:p>
    <w:p w:rsidR="00662747" w:rsidRPr="00AA003C" w:rsidRDefault="00662747" w:rsidP="00321F4F">
      <w:pPr>
        <w:numPr>
          <w:ilvl w:val="0"/>
          <w:numId w:val="16"/>
        </w:numPr>
        <w:tabs>
          <w:tab w:val="left" w:pos="851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Рукописи статей, принятых к публикации, автору не возвращаются.</w:t>
      </w:r>
    </w:p>
    <w:p w:rsidR="00662747" w:rsidRPr="00AA003C" w:rsidRDefault="00662747" w:rsidP="00321F4F">
      <w:pPr>
        <w:numPr>
          <w:ilvl w:val="0"/>
          <w:numId w:val="16"/>
        </w:numPr>
        <w:tabs>
          <w:tab w:val="left" w:pos="851"/>
          <w:tab w:val="left" w:pos="993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Рукописи статей, не принятых к публикации, вместе с текстом мотивированного отказа, возвращаются автору.</w:t>
      </w:r>
    </w:p>
    <w:p w:rsidR="00662747" w:rsidRPr="00AA003C" w:rsidRDefault="00662747" w:rsidP="00321F4F">
      <w:pPr>
        <w:numPr>
          <w:ilvl w:val="0"/>
          <w:numId w:val="16"/>
        </w:numPr>
        <w:tabs>
          <w:tab w:val="left" w:pos="851"/>
          <w:tab w:val="left" w:pos="993"/>
        </w:tabs>
        <w:spacing w:before="100" w:beforeAutospacing="1" w:after="100" w:afterAutospacing="1"/>
        <w:ind w:left="0" w:firstLine="567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AA003C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>Рецензии, а также все сопроводительные документы (авторское заявление, экспертное заключение) хранятся в Издательстве и в редакции журнала в течение 5 лет.</w:t>
      </w:r>
    </w:p>
    <w:p w:rsidR="00662747" w:rsidRPr="00AA003C" w:rsidRDefault="00662747" w:rsidP="00321F4F">
      <w:pPr>
        <w:pStyle w:val="a3"/>
        <w:spacing w:before="0" w:beforeAutospacing="0"/>
        <w:jc w:val="both"/>
        <w:rPr>
          <w:color w:val="212529"/>
          <w:sz w:val="28"/>
          <w:szCs w:val="28"/>
        </w:rPr>
      </w:pPr>
      <w:r w:rsidRPr="00AA003C">
        <w:rPr>
          <w:rStyle w:val="a5"/>
          <w:b/>
          <w:bCs/>
          <w:color w:val="212529"/>
          <w:sz w:val="28"/>
          <w:szCs w:val="28"/>
        </w:rPr>
        <w:t>Процедура рецензирования и утверждения статей занимает от одного до двух месяцев, далее статьи публикуются в порядке очередности. Редколлегия может принимать решение о внеочередной публикации статьи.</w:t>
      </w:r>
    </w:p>
    <w:p w:rsidR="00662747" w:rsidRPr="00AA003C" w:rsidRDefault="00662747" w:rsidP="00321F4F">
      <w:pPr>
        <w:pStyle w:val="a3"/>
        <w:spacing w:before="0" w:beforeAutospacing="0"/>
        <w:jc w:val="both"/>
        <w:rPr>
          <w:color w:val="212529"/>
          <w:sz w:val="28"/>
          <w:szCs w:val="28"/>
        </w:rPr>
      </w:pPr>
      <w:r w:rsidRPr="00AA003C">
        <w:rPr>
          <w:rStyle w:val="a5"/>
          <w:b/>
          <w:bCs/>
          <w:color w:val="212529"/>
          <w:sz w:val="28"/>
          <w:szCs w:val="28"/>
        </w:rPr>
        <w:t>Подготовка статьи к публикации, проводимая редакцией журнала, состоит в литературном и техническом редактировании. Редакторские</w:t>
      </w:r>
      <w:r w:rsidR="00321F4F">
        <w:rPr>
          <w:rStyle w:val="a5"/>
          <w:b/>
          <w:bCs/>
          <w:color w:val="212529"/>
          <w:sz w:val="28"/>
          <w:szCs w:val="28"/>
        </w:rPr>
        <w:t xml:space="preserve"> </w:t>
      </w:r>
      <w:r w:rsidRPr="00AA003C">
        <w:rPr>
          <w:rStyle w:val="a5"/>
          <w:b/>
          <w:bCs/>
          <w:color w:val="212529"/>
          <w:sz w:val="28"/>
          <w:szCs w:val="28"/>
        </w:rPr>
        <w:t>правки</w:t>
      </w:r>
      <w:r w:rsidR="00321F4F">
        <w:rPr>
          <w:rStyle w:val="a5"/>
          <w:b/>
          <w:bCs/>
          <w:color w:val="212529"/>
          <w:sz w:val="28"/>
          <w:szCs w:val="28"/>
        </w:rPr>
        <w:t xml:space="preserve"> </w:t>
      </w:r>
      <w:r w:rsidRPr="00AA003C">
        <w:rPr>
          <w:rStyle w:val="a5"/>
          <w:b/>
          <w:bCs/>
          <w:color w:val="212529"/>
          <w:sz w:val="28"/>
          <w:szCs w:val="28"/>
        </w:rPr>
        <w:t>согласуются</w:t>
      </w:r>
      <w:r w:rsidR="00321F4F">
        <w:rPr>
          <w:rStyle w:val="a5"/>
          <w:b/>
          <w:bCs/>
          <w:color w:val="212529"/>
          <w:sz w:val="28"/>
          <w:szCs w:val="28"/>
        </w:rPr>
        <w:t xml:space="preserve"> </w:t>
      </w:r>
      <w:r w:rsidRPr="00AA003C">
        <w:rPr>
          <w:rStyle w:val="a5"/>
          <w:b/>
          <w:bCs/>
          <w:color w:val="212529"/>
          <w:sz w:val="28"/>
          <w:szCs w:val="28"/>
        </w:rPr>
        <w:t>с</w:t>
      </w:r>
      <w:r w:rsidR="00321F4F">
        <w:rPr>
          <w:rStyle w:val="a5"/>
          <w:b/>
          <w:bCs/>
          <w:color w:val="212529"/>
          <w:sz w:val="28"/>
          <w:szCs w:val="28"/>
        </w:rPr>
        <w:t xml:space="preserve"> </w:t>
      </w:r>
      <w:r w:rsidRPr="00AA003C">
        <w:rPr>
          <w:rStyle w:val="a5"/>
          <w:b/>
          <w:bCs/>
          <w:color w:val="212529"/>
          <w:sz w:val="28"/>
          <w:szCs w:val="28"/>
        </w:rPr>
        <w:t>авторами.</w:t>
      </w:r>
    </w:p>
    <w:p w:rsidR="00662747" w:rsidRPr="00AA003C" w:rsidRDefault="00662747" w:rsidP="00662747">
      <w:pPr>
        <w:pStyle w:val="a6"/>
        <w:spacing w:before="100" w:beforeAutospacing="1" w:after="100" w:afterAutospacing="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:rsidR="00FE03F0" w:rsidRDefault="00FE03F0" w:rsidP="00662747">
      <w:pPr>
        <w:spacing w:before="100" w:beforeAutospacing="1" w:after="100" w:afterAutospacing="1"/>
        <w:ind w:left="360"/>
        <w:jc w:val="center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:rsidR="00FE03F0" w:rsidRDefault="00FE03F0" w:rsidP="00662747">
      <w:pPr>
        <w:spacing w:before="100" w:beforeAutospacing="1" w:after="100" w:afterAutospacing="1"/>
        <w:ind w:left="360"/>
        <w:jc w:val="center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:rsidR="00FE03F0" w:rsidRDefault="00FE03F0" w:rsidP="00662747">
      <w:pPr>
        <w:spacing w:before="100" w:beforeAutospacing="1" w:after="100" w:afterAutospacing="1"/>
        <w:ind w:left="360"/>
        <w:jc w:val="center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:rsidR="00FE03F0" w:rsidRDefault="00FE03F0" w:rsidP="00662747">
      <w:pPr>
        <w:spacing w:before="100" w:beforeAutospacing="1" w:after="100" w:afterAutospacing="1"/>
        <w:ind w:left="360"/>
        <w:jc w:val="center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:rsidR="009D4969" w:rsidRDefault="009D4969" w:rsidP="00FE03F0">
      <w:pPr>
        <w:spacing w:before="100" w:beforeAutospacing="1" w:after="100" w:afterAutospacing="1"/>
        <w:ind w:left="360"/>
        <w:jc w:val="right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:rsidR="009D4969" w:rsidRDefault="009D4969" w:rsidP="00FE03F0">
      <w:pPr>
        <w:spacing w:before="100" w:beforeAutospacing="1" w:after="100" w:afterAutospacing="1"/>
        <w:ind w:left="360"/>
        <w:jc w:val="right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:rsidR="009D4969" w:rsidRDefault="009D4969" w:rsidP="00FE03F0">
      <w:pPr>
        <w:spacing w:before="100" w:beforeAutospacing="1" w:after="100" w:afterAutospacing="1"/>
        <w:ind w:left="360"/>
        <w:jc w:val="right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:rsidR="009D4969" w:rsidRDefault="009D4969" w:rsidP="00FE03F0">
      <w:pPr>
        <w:spacing w:before="100" w:beforeAutospacing="1" w:after="100" w:afterAutospacing="1"/>
        <w:ind w:left="360"/>
        <w:jc w:val="right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:rsidR="009D4969" w:rsidRDefault="009D4969" w:rsidP="00FE03F0">
      <w:pPr>
        <w:spacing w:before="100" w:beforeAutospacing="1" w:after="100" w:afterAutospacing="1"/>
        <w:ind w:left="360"/>
        <w:jc w:val="right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</w:p>
    <w:p w:rsidR="00FE03F0" w:rsidRPr="00AA003C" w:rsidRDefault="00FE03F0" w:rsidP="00981E63">
      <w:pPr>
        <w:spacing w:before="100" w:beforeAutospacing="1" w:after="100" w:afterAutospacing="1"/>
        <w:ind w:left="360"/>
        <w:jc w:val="right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lastRenderedPageBreak/>
        <w:t>ОБРАЗЕЦ ОФОРМЛЕНИЯ СТАТЬИ</w:t>
      </w:r>
    </w:p>
    <w:p w:rsidR="00F33320" w:rsidRDefault="00F33320" w:rsidP="00F333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УДК </w:t>
      </w:r>
    </w:p>
    <w:p w:rsidR="00F33320" w:rsidRDefault="00F33320" w:rsidP="00AD74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320" w:rsidRDefault="00F33320" w:rsidP="00F333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320">
        <w:rPr>
          <w:rFonts w:ascii="Times New Roman" w:hAnsi="Times New Roman" w:cs="Times New Roman"/>
          <w:b/>
          <w:bCs/>
          <w:sz w:val="28"/>
          <w:szCs w:val="28"/>
        </w:rPr>
        <w:t xml:space="preserve">НАЗВАНИЕ СТАТЬИ </w:t>
      </w:r>
    </w:p>
    <w:p w:rsidR="00F33320" w:rsidRDefault="00F33320" w:rsidP="00F33320">
      <w:pPr>
        <w:ind w:firstLine="709"/>
        <w:jc w:val="both"/>
        <w:rPr>
          <w:rFonts w:ascii="Times New Roman" w:hAnsi="Times New Roman" w:cs="Times New Roman"/>
        </w:rPr>
      </w:pPr>
    </w:p>
    <w:p w:rsidR="00F33320" w:rsidRDefault="00F33320" w:rsidP="00F3332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Иван Иванович Иванов</w:t>
      </w:r>
    </w:p>
    <w:p w:rsidR="00F33320" w:rsidRDefault="00F33320" w:rsidP="00F33320">
      <w:pPr>
        <w:rPr>
          <w:rFonts w:ascii="Times New Roman" w:hAnsi="Times New Roman" w:cs="Times New Roman"/>
          <w:sz w:val="28"/>
          <w:szCs w:val="28"/>
        </w:rPr>
      </w:pPr>
      <w:r w:rsidRPr="00F33320">
        <w:rPr>
          <w:rFonts w:ascii="Times New Roman" w:hAnsi="Times New Roman" w:cs="Times New Roman"/>
          <w:sz w:val="28"/>
          <w:szCs w:val="28"/>
        </w:rPr>
        <w:t>Елецкий государственный университет им. И.А. Бунина</w:t>
      </w:r>
    </w:p>
    <w:p w:rsidR="00F33320" w:rsidRPr="00E94FA1" w:rsidRDefault="00000000" w:rsidP="00F33320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F33320" w:rsidRPr="00F2178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protektorius</w:t>
        </w:r>
        <w:r w:rsidR="00F33320" w:rsidRPr="00E94FA1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F33320" w:rsidRPr="00F2178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33320" w:rsidRPr="00E94FA1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33320" w:rsidRPr="00F21786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33320" w:rsidRPr="00E94FA1" w:rsidRDefault="00F33320" w:rsidP="00F33320">
      <w:pPr>
        <w:rPr>
          <w:rFonts w:ascii="Times New Roman" w:hAnsi="Times New Roman" w:cs="Times New Roman"/>
          <w:sz w:val="28"/>
          <w:szCs w:val="28"/>
        </w:rPr>
      </w:pPr>
    </w:p>
    <w:p w:rsidR="00F33320" w:rsidRDefault="00F33320" w:rsidP="00F33320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5E7CFE">
        <w:rPr>
          <w:rFonts w:ascii="Times New Roman" w:eastAsia="Calibri" w:hAnsi="Times New Roman" w:cs="Times New Roman"/>
          <w:b/>
          <w:i/>
          <w:lang w:eastAsia="ru-RU"/>
        </w:rPr>
        <w:t>Аннотация.</w:t>
      </w:r>
      <w:r w:rsidRPr="00E94FA1">
        <w:rPr>
          <w:rFonts w:ascii="Times New Roman" w:eastAsia="Calibri" w:hAnsi="Times New Roman" w:cs="Times New Roman"/>
          <w:b/>
          <w:i/>
          <w:lang w:eastAsia="ru-RU"/>
        </w:rPr>
        <w:t xml:space="preserve"> </w:t>
      </w:r>
      <w:r w:rsidRPr="00FE03F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150–200 слов.</w:t>
      </w:r>
    </w:p>
    <w:p w:rsidR="00F33320" w:rsidRDefault="00F33320" w:rsidP="00F3332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5E7CFE">
        <w:rPr>
          <w:rFonts w:ascii="Times New Roman" w:eastAsia="Times New Roman" w:hAnsi="Times New Roman" w:cs="Times New Roman"/>
          <w:b/>
          <w:i/>
          <w:lang w:eastAsia="ru-RU"/>
        </w:rPr>
        <w:t>Ключевые слова:</w:t>
      </w:r>
      <w:r w:rsidRPr="004E2ED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1C34">
        <w:rPr>
          <w:rFonts w:ascii="Times New Roman" w:eastAsia="Times New Roman" w:hAnsi="Times New Roman" w:cs="Times New Roman"/>
          <w:b/>
          <w:i/>
          <w:lang w:eastAsia="ru-RU"/>
        </w:rPr>
        <w:t>(</w:t>
      </w:r>
      <w:r>
        <w:rPr>
          <w:rFonts w:ascii="Times New Roman" w:eastAsia="Times New Roman" w:hAnsi="Times New Roman" w:cs="Times New Roman"/>
          <w:b/>
          <w:i/>
          <w:lang w:eastAsia="ru-RU"/>
        </w:rPr>
        <w:t xml:space="preserve">не менее 3 слов и не более </w:t>
      </w:r>
      <w:r w:rsidRPr="00071C34">
        <w:rPr>
          <w:rFonts w:ascii="Times New Roman" w:eastAsia="Times New Roman" w:hAnsi="Times New Roman" w:cs="Times New Roman"/>
          <w:b/>
          <w:i/>
          <w:lang w:eastAsia="ru-RU"/>
        </w:rPr>
        <w:t>7 слов)</w:t>
      </w:r>
      <w:r w:rsidRPr="004E2ED6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Pr="004E2ED6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33320" w:rsidRDefault="00F33320" w:rsidP="00F33320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E2ED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Для цитирования</w:t>
      </w:r>
      <w:r w:rsidRPr="004E2ED6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F33320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>ванов И.И.</w:t>
      </w:r>
      <w:r w:rsidRPr="004E2ED6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Название статьи</w:t>
      </w:r>
      <w:r w:rsidRPr="004E2ED6">
        <w:rPr>
          <w:rFonts w:ascii="Times New Roman" w:eastAsia="Times New Roman" w:hAnsi="Times New Roman" w:cs="Times New Roman"/>
          <w:lang w:eastAsia="ru-RU"/>
        </w:rPr>
        <w:t xml:space="preserve"> // </w:t>
      </w:r>
      <w:r>
        <w:rPr>
          <w:rFonts w:ascii="Times New Roman" w:eastAsia="Times New Roman" w:hAnsi="Times New Roman" w:cs="Times New Roman"/>
          <w:lang w:eastAsia="ru-RU"/>
        </w:rPr>
        <w:t>Вести спортивной науки. 2026.</w:t>
      </w:r>
      <w:r w:rsidRPr="00F3332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E2ED6">
        <w:rPr>
          <w:rFonts w:ascii="Times New Roman" w:eastAsia="Times New Roman" w:hAnsi="Times New Roman" w:cs="Times New Roman"/>
          <w:lang w:val="en-US" w:eastAsia="ru-RU"/>
        </w:rPr>
        <w:t>N</w:t>
      </w:r>
      <w:r w:rsidRPr="00F33320">
        <w:rPr>
          <w:rFonts w:ascii="Times New Roman" w:eastAsia="Times New Roman" w:hAnsi="Times New Roman" w:cs="Times New Roman"/>
          <w:lang w:eastAsia="ru-RU"/>
        </w:rPr>
        <w:t xml:space="preserve"> 1. </w:t>
      </w:r>
      <w:proofErr w:type="gramStart"/>
      <w:r w:rsidRPr="004E2ED6">
        <w:rPr>
          <w:rFonts w:ascii="Times New Roman" w:eastAsia="Times New Roman" w:hAnsi="Times New Roman" w:cs="Times New Roman"/>
          <w:lang w:eastAsia="ru-RU"/>
        </w:rPr>
        <w:t>С</w:t>
      </w:r>
      <w:r w:rsidRPr="00F33320">
        <w:rPr>
          <w:rFonts w:ascii="Times New Roman" w:eastAsia="Times New Roman" w:hAnsi="Times New Roman" w:cs="Times New Roman"/>
          <w:lang w:eastAsia="ru-RU"/>
        </w:rPr>
        <w:t>….</w:t>
      </w:r>
      <w:proofErr w:type="gramEnd"/>
      <w:r w:rsidRPr="00F33320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4E2ED6">
        <w:rPr>
          <w:rFonts w:ascii="Times New Roman" w:eastAsia="Times New Roman" w:hAnsi="Times New Roman" w:cs="Times New Roman"/>
          <w:lang w:val="en-US" w:eastAsia="ru-RU"/>
        </w:rPr>
        <w:t>https</w:t>
      </w:r>
      <w:r w:rsidRPr="00F33320">
        <w:rPr>
          <w:rFonts w:ascii="Times New Roman" w:eastAsia="Times New Roman" w:hAnsi="Times New Roman" w:cs="Times New Roman"/>
          <w:lang w:eastAsia="ru-RU"/>
        </w:rPr>
        <w:t xml:space="preserve">://...../ </w:t>
      </w:r>
    </w:p>
    <w:p w:rsidR="00F33320" w:rsidRDefault="00F33320" w:rsidP="00F3332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33320" w:rsidRPr="00E94FA1" w:rsidRDefault="00F33320" w:rsidP="00F33320">
      <w:pPr>
        <w:suppressAutoHyphens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en-US"/>
        </w:rPr>
        <w:t>Research</w:t>
      </w:r>
      <w:r w:rsidRPr="00E94FA1">
        <w:rPr>
          <w:rFonts w:ascii="Times New Roman" w:eastAsia="Calibri" w:hAnsi="Times New Roman" w:cs="Times New Roman"/>
        </w:rPr>
        <w:t xml:space="preserve"> </w:t>
      </w:r>
      <w:r w:rsidRPr="00FC2B2E">
        <w:rPr>
          <w:rFonts w:ascii="Times New Roman" w:eastAsia="Calibri" w:hAnsi="Times New Roman" w:cs="Times New Roman"/>
          <w:lang w:val="en-US"/>
        </w:rPr>
        <w:t>article</w:t>
      </w:r>
    </w:p>
    <w:p w:rsidR="00F33320" w:rsidRDefault="00F33320" w:rsidP="00F3332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33320" w:rsidRDefault="00F33320" w:rsidP="00F33320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33320" w:rsidRDefault="00F33320" w:rsidP="00F333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320">
        <w:rPr>
          <w:rFonts w:ascii="Times New Roman" w:hAnsi="Times New Roman" w:cs="Times New Roman"/>
          <w:b/>
          <w:bCs/>
          <w:sz w:val="28"/>
          <w:szCs w:val="28"/>
        </w:rPr>
        <w:t xml:space="preserve">НАЗВАНИЕ СТАТЬИ </w:t>
      </w:r>
      <w:r>
        <w:rPr>
          <w:rFonts w:ascii="Times New Roman" w:hAnsi="Times New Roman" w:cs="Times New Roman"/>
          <w:b/>
          <w:bCs/>
          <w:sz w:val="28"/>
          <w:szCs w:val="28"/>
        </w:rPr>
        <w:t>НА АНГЛИЙСКОМ ЯЗЫКЕ</w:t>
      </w:r>
    </w:p>
    <w:p w:rsidR="00981E63" w:rsidRPr="00E94FA1" w:rsidRDefault="00981E63" w:rsidP="00981E63">
      <w:pPr>
        <w:rPr>
          <w:rFonts w:ascii="Times New Roman" w:hAnsi="Times New Roman" w:cs="Times New Roman"/>
          <w:sz w:val="28"/>
          <w:szCs w:val="28"/>
        </w:rPr>
      </w:pPr>
      <w:r w:rsidRPr="00E94FA1">
        <w:br/>
      </w:r>
      <w:r w:rsidRPr="00981E63">
        <w:rPr>
          <w:rFonts w:ascii="Times New Roman" w:hAnsi="Times New Roman" w:cs="Times New Roman"/>
          <w:sz w:val="28"/>
          <w:szCs w:val="28"/>
          <w:lang w:val="en-US"/>
        </w:rPr>
        <w:t>Ivanov</w:t>
      </w:r>
      <w:r w:rsidRPr="00E94FA1">
        <w:rPr>
          <w:rFonts w:ascii="Times New Roman" w:hAnsi="Times New Roman" w:cs="Times New Roman"/>
          <w:sz w:val="28"/>
          <w:szCs w:val="28"/>
        </w:rPr>
        <w:t xml:space="preserve"> </w:t>
      </w:r>
      <w:r w:rsidRPr="00981E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94FA1">
        <w:rPr>
          <w:rFonts w:ascii="Times New Roman" w:hAnsi="Times New Roman" w:cs="Times New Roman"/>
          <w:sz w:val="28"/>
          <w:szCs w:val="28"/>
        </w:rPr>
        <w:t>.</w:t>
      </w:r>
      <w:r w:rsidRPr="00981E6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94FA1">
        <w:rPr>
          <w:rFonts w:ascii="Times New Roman" w:hAnsi="Times New Roman" w:cs="Times New Roman"/>
          <w:sz w:val="28"/>
          <w:szCs w:val="28"/>
        </w:rPr>
        <w:t>.</w:t>
      </w:r>
    </w:p>
    <w:p w:rsidR="00981E63" w:rsidRPr="00981E63" w:rsidRDefault="00981E63" w:rsidP="00981E63">
      <w:pP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  <w:r w:rsidRPr="00981E63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en-US"/>
        </w:rPr>
        <w:t>Bunin Yelets State University</w:t>
      </w:r>
    </w:p>
    <w:p w:rsidR="00981E63" w:rsidRPr="00981E63" w:rsidRDefault="00000000" w:rsidP="00981E63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981E63" w:rsidRPr="00981E6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protektorius@mail.ru</w:t>
        </w:r>
      </w:hyperlink>
    </w:p>
    <w:p w:rsidR="00981E63" w:rsidRPr="00981E63" w:rsidRDefault="00981E63" w:rsidP="00981E63">
      <w:pPr>
        <w:ind w:firstLine="708"/>
        <w:jc w:val="both"/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</w:pPr>
    </w:p>
    <w:p w:rsidR="00981E63" w:rsidRPr="00981E63" w:rsidRDefault="00981E63" w:rsidP="00981E63">
      <w:pPr>
        <w:jc w:val="both"/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</w:pPr>
    </w:p>
    <w:p w:rsidR="00981E63" w:rsidRPr="00981E63" w:rsidRDefault="00981E63" w:rsidP="00981E6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E63">
        <w:rPr>
          <w:rFonts w:ascii="Times New Roman" w:eastAsia="MS Mincho" w:hAnsi="Times New Roman" w:cs="Times New Roman"/>
          <w:b/>
          <w:sz w:val="28"/>
          <w:szCs w:val="28"/>
          <w:lang w:val="en-US" w:eastAsia="ru-RU"/>
        </w:rPr>
        <w:t>Abstract</w:t>
      </w:r>
      <w:r w:rsidRPr="00981E6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  <w:r w:rsidRPr="0098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81E63" w:rsidRPr="00981E63" w:rsidRDefault="00981E63" w:rsidP="00981E6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E6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Keywords</w:t>
      </w:r>
      <w:r w:rsidRPr="00981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981E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1E63" w:rsidRDefault="00981E63" w:rsidP="00981E63">
      <w:pPr>
        <w:suppressAutoHyphens/>
        <w:jc w:val="both"/>
        <w:rPr>
          <w:rFonts w:ascii="Times New Roman" w:eastAsia="Calibri" w:hAnsi="Times New Roman" w:cs="Times New Roman"/>
          <w:b/>
        </w:rPr>
      </w:pPr>
    </w:p>
    <w:p w:rsidR="00981E63" w:rsidRDefault="00981E63" w:rsidP="00981E63">
      <w:pPr>
        <w:suppressAutoHyphens/>
        <w:jc w:val="both"/>
        <w:rPr>
          <w:rFonts w:ascii="Times New Roman" w:eastAsia="Calibri" w:hAnsi="Times New Roman" w:cs="Times New Roman"/>
          <w:b/>
        </w:rPr>
      </w:pPr>
    </w:p>
    <w:p w:rsidR="00981E63" w:rsidRPr="00981E63" w:rsidRDefault="00981E63" w:rsidP="00981E63">
      <w:pPr>
        <w:suppressAutoHyphens/>
        <w:jc w:val="both"/>
        <w:rPr>
          <w:rFonts w:ascii="Times New Roman" w:eastAsia="Calibri" w:hAnsi="Times New Roman" w:cs="Times New Roman"/>
          <w:b/>
        </w:rPr>
      </w:pPr>
      <w:r w:rsidRPr="00B3205E">
        <w:rPr>
          <w:rFonts w:ascii="Times New Roman" w:eastAsia="Calibri" w:hAnsi="Times New Roman" w:cs="Times New Roman"/>
          <w:b/>
        </w:rPr>
        <w:t>Введение</w:t>
      </w:r>
    </w:p>
    <w:p w:rsidR="00981E63" w:rsidRPr="00981E63" w:rsidRDefault="00981E63" w:rsidP="00981E63">
      <w:pPr>
        <w:suppressAutoHyphens/>
        <w:jc w:val="both"/>
        <w:rPr>
          <w:rFonts w:ascii="Times New Roman" w:eastAsia="Calibri" w:hAnsi="Times New Roman" w:cs="Times New Roman"/>
        </w:rPr>
      </w:pPr>
      <w:r w:rsidRPr="00FC2B2E">
        <w:rPr>
          <w:rFonts w:ascii="Times New Roman" w:eastAsia="Calibri" w:hAnsi="Times New Roman" w:cs="Times New Roman"/>
        </w:rPr>
        <w:t>Текст</w:t>
      </w:r>
      <w:r w:rsidRPr="00981E63">
        <w:rPr>
          <w:rFonts w:ascii="Times New Roman" w:eastAsia="Calibri" w:hAnsi="Times New Roman" w:cs="Times New Roman"/>
        </w:rPr>
        <w:t xml:space="preserve">, </w:t>
      </w:r>
      <w:r w:rsidRPr="00FC2B2E">
        <w:rPr>
          <w:rFonts w:ascii="Times New Roman" w:eastAsia="Calibri" w:hAnsi="Times New Roman" w:cs="Times New Roman"/>
        </w:rPr>
        <w:t>текст</w:t>
      </w:r>
      <w:r w:rsidRPr="00981E63">
        <w:rPr>
          <w:rFonts w:ascii="Times New Roman" w:eastAsia="Calibri" w:hAnsi="Times New Roman" w:cs="Times New Roman"/>
        </w:rPr>
        <w:t xml:space="preserve">, </w:t>
      </w:r>
      <w:r w:rsidRPr="00FC2B2E">
        <w:rPr>
          <w:rFonts w:ascii="Times New Roman" w:eastAsia="Calibri" w:hAnsi="Times New Roman" w:cs="Times New Roman"/>
        </w:rPr>
        <w:t>текст</w:t>
      </w:r>
      <w:r w:rsidRPr="00981E63">
        <w:rPr>
          <w:rFonts w:ascii="Times New Roman" w:eastAsia="Calibri" w:hAnsi="Times New Roman" w:cs="Times New Roman"/>
        </w:rPr>
        <w:t xml:space="preserve">, </w:t>
      </w:r>
      <w:r w:rsidRPr="00FC2B2E">
        <w:rPr>
          <w:rFonts w:ascii="Times New Roman" w:eastAsia="Calibri" w:hAnsi="Times New Roman" w:cs="Times New Roman"/>
        </w:rPr>
        <w:t>текст</w:t>
      </w:r>
      <w:r w:rsidRPr="00981E63">
        <w:rPr>
          <w:rFonts w:ascii="Times New Roman" w:eastAsia="Calibri" w:hAnsi="Times New Roman" w:cs="Times New Roman"/>
        </w:rPr>
        <w:t xml:space="preserve">, </w:t>
      </w:r>
      <w:r w:rsidRPr="00FC2B2E">
        <w:rPr>
          <w:rFonts w:ascii="Times New Roman" w:eastAsia="Calibri" w:hAnsi="Times New Roman" w:cs="Times New Roman"/>
        </w:rPr>
        <w:t>текст</w:t>
      </w:r>
      <w:r w:rsidRPr="00981E63">
        <w:rPr>
          <w:rFonts w:ascii="Times New Roman" w:eastAsia="Calibri" w:hAnsi="Times New Roman" w:cs="Times New Roman"/>
        </w:rPr>
        <w:t xml:space="preserve">, </w:t>
      </w:r>
      <w:r w:rsidRPr="00FC2B2E">
        <w:rPr>
          <w:rFonts w:ascii="Times New Roman" w:eastAsia="Calibri" w:hAnsi="Times New Roman" w:cs="Times New Roman"/>
        </w:rPr>
        <w:t>текст</w:t>
      </w:r>
      <w:r w:rsidRPr="00981E63">
        <w:rPr>
          <w:rFonts w:ascii="Times New Roman" w:eastAsia="Calibri" w:hAnsi="Times New Roman" w:cs="Times New Roman"/>
        </w:rPr>
        <w:t xml:space="preserve">, </w:t>
      </w:r>
      <w:r w:rsidRPr="00FC2B2E">
        <w:rPr>
          <w:rFonts w:ascii="Times New Roman" w:eastAsia="Calibri" w:hAnsi="Times New Roman" w:cs="Times New Roman"/>
        </w:rPr>
        <w:t>текст</w:t>
      </w:r>
      <w:r w:rsidRPr="00981E63">
        <w:rPr>
          <w:rFonts w:ascii="Times New Roman" w:eastAsia="Calibri" w:hAnsi="Times New Roman" w:cs="Times New Roman"/>
        </w:rPr>
        <w:t xml:space="preserve">, </w:t>
      </w:r>
      <w:r w:rsidRPr="00FC2B2E">
        <w:rPr>
          <w:rFonts w:ascii="Times New Roman" w:eastAsia="Calibri" w:hAnsi="Times New Roman" w:cs="Times New Roman"/>
        </w:rPr>
        <w:t>текст</w:t>
      </w:r>
      <w:r w:rsidRPr="00981E63">
        <w:rPr>
          <w:rFonts w:ascii="Times New Roman" w:eastAsia="Calibri" w:hAnsi="Times New Roman" w:cs="Times New Roman"/>
        </w:rPr>
        <w:t xml:space="preserve">, </w:t>
      </w:r>
      <w:r w:rsidRPr="00FC2B2E">
        <w:rPr>
          <w:rFonts w:ascii="Times New Roman" w:eastAsia="Calibri" w:hAnsi="Times New Roman" w:cs="Times New Roman"/>
        </w:rPr>
        <w:t>те</w:t>
      </w:r>
      <w:r>
        <w:rPr>
          <w:rFonts w:ascii="Times New Roman" w:eastAsia="Calibri" w:hAnsi="Times New Roman" w:cs="Times New Roman"/>
        </w:rPr>
        <w:t>кст</w:t>
      </w:r>
      <w:r w:rsidRPr="00981E63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текст</w:t>
      </w:r>
      <w:r w:rsidRPr="00981E63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текст</w:t>
      </w:r>
      <w:r w:rsidRPr="00981E63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текст</w:t>
      </w:r>
      <w:r w:rsidRPr="00981E63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текст</w:t>
      </w:r>
      <w:r w:rsidRPr="00981E63">
        <w:rPr>
          <w:rFonts w:ascii="Times New Roman" w:eastAsia="Calibri" w:hAnsi="Times New Roman" w:cs="Times New Roman"/>
        </w:rPr>
        <w:t>…</w:t>
      </w:r>
    </w:p>
    <w:p w:rsidR="00F33320" w:rsidRPr="00981E63" w:rsidRDefault="00F33320" w:rsidP="00F33320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81E63" w:rsidRPr="00B3205E" w:rsidRDefault="00981E63" w:rsidP="00981E63">
      <w:pPr>
        <w:suppressAutoHyphens/>
        <w:jc w:val="both"/>
        <w:rPr>
          <w:rFonts w:ascii="Times New Roman" w:eastAsia="Calibri" w:hAnsi="Times New Roman" w:cs="Times New Roman"/>
          <w:b/>
        </w:rPr>
      </w:pPr>
      <w:r w:rsidRPr="00B3205E">
        <w:rPr>
          <w:rFonts w:ascii="Times New Roman" w:eastAsia="Calibri" w:hAnsi="Times New Roman" w:cs="Times New Roman"/>
          <w:b/>
        </w:rPr>
        <w:t>Материалы и методы</w:t>
      </w:r>
    </w:p>
    <w:p w:rsidR="00F33320" w:rsidRPr="00981E63" w:rsidRDefault="00981E63" w:rsidP="00981E6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</w:rPr>
        <w:t>Т</w:t>
      </w:r>
      <w:r w:rsidRPr="00FC2B2E">
        <w:rPr>
          <w:rFonts w:ascii="Times New Roman" w:eastAsia="Calibri" w:hAnsi="Times New Roman" w:cs="Times New Roman"/>
        </w:rPr>
        <w:t>екст, текст, текст, текст, текст, текст, текст, текст, те</w:t>
      </w:r>
      <w:r>
        <w:rPr>
          <w:rFonts w:ascii="Times New Roman" w:eastAsia="Calibri" w:hAnsi="Times New Roman" w:cs="Times New Roman"/>
        </w:rPr>
        <w:t>кст, текст, текст, текст, текст…</w:t>
      </w:r>
    </w:p>
    <w:p w:rsidR="00981E63" w:rsidRPr="00981E63" w:rsidRDefault="00981E63" w:rsidP="00981E63">
      <w:pPr>
        <w:jc w:val="both"/>
        <w:rPr>
          <w:rStyle w:val="a5"/>
          <w:rFonts w:ascii="Times New Roman" w:hAnsi="Times New Roman" w:cs="Times New Roman"/>
          <w:b/>
          <w:bCs/>
          <w:i w:val="0"/>
          <w:iCs w:val="0"/>
          <w:color w:val="333333"/>
          <w:sz w:val="28"/>
          <w:szCs w:val="28"/>
        </w:rPr>
      </w:pPr>
      <w:r w:rsidRPr="00981E63">
        <w:rPr>
          <w:rStyle w:val="a5"/>
          <w:rFonts w:ascii="Times New Roman" w:hAnsi="Times New Roman" w:cs="Times New Roman"/>
          <w:b/>
          <w:bCs/>
          <w:i w:val="0"/>
          <w:iCs w:val="0"/>
          <w:color w:val="333333"/>
          <w:sz w:val="28"/>
          <w:szCs w:val="28"/>
        </w:rPr>
        <w:t>Результаты</w:t>
      </w:r>
    </w:p>
    <w:p w:rsidR="00981E63" w:rsidRPr="00981E63" w:rsidRDefault="00981E63" w:rsidP="00981E6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</w:rPr>
        <w:t>Т</w:t>
      </w:r>
      <w:r w:rsidRPr="00FC2B2E">
        <w:rPr>
          <w:rFonts w:ascii="Times New Roman" w:eastAsia="Calibri" w:hAnsi="Times New Roman" w:cs="Times New Roman"/>
        </w:rPr>
        <w:t>екст, текст, текст, текст, текст, текст, текст, текст, те</w:t>
      </w:r>
      <w:r>
        <w:rPr>
          <w:rFonts w:ascii="Times New Roman" w:eastAsia="Calibri" w:hAnsi="Times New Roman" w:cs="Times New Roman"/>
        </w:rPr>
        <w:t>кст, текст, текст, текст, текст…</w:t>
      </w:r>
    </w:p>
    <w:p w:rsidR="00981E63" w:rsidRPr="00981E63" w:rsidRDefault="00981E63" w:rsidP="00981E63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981E63">
        <w:rPr>
          <w:rStyle w:val="a5"/>
          <w:rFonts w:ascii="Times New Roman" w:hAnsi="Times New Roman" w:cs="Times New Roman"/>
          <w:b/>
          <w:bCs/>
          <w:color w:val="333333"/>
          <w:sz w:val="28"/>
          <w:szCs w:val="28"/>
        </w:rPr>
        <w:t>Заключение/Выводы</w:t>
      </w:r>
    </w:p>
    <w:p w:rsidR="00981E63" w:rsidRPr="00981E63" w:rsidRDefault="00981E63" w:rsidP="00981E63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</w:rPr>
        <w:t>Т</w:t>
      </w:r>
      <w:r w:rsidRPr="00FC2B2E">
        <w:rPr>
          <w:rFonts w:ascii="Times New Roman" w:eastAsia="Calibri" w:hAnsi="Times New Roman" w:cs="Times New Roman"/>
        </w:rPr>
        <w:t>екст, текст, текст, текст, текст, текст, текст, текст, те</w:t>
      </w:r>
      <w:r>
        <w:rPr>
          <w:rFonts w:ascii="Times New Roman" w:eastAsia="Calibri" w:hAnsi="Times New Roman" w:cs="Times New Roman"/>
        </w:rPr>
        <w:t>кст, текст, текст, текст, текст…</w:t>
      </w:r>
    </w:p>
    <w:p w:rsidR="00981E63" w:rsidRDefault="00981E63" w:rsidP="00981E63">
      <w:pPr>
        <w:jc w:val="both"/>
        <w:rPr>
          <w:rStyle w:val="a5"/>
          <w:rFonts w:ascii="Times New Roman" w:hAnsi="Times New Roman" w:cs="Times New Roman"/>
          <w:b/>
          <w:bCs/>
          <w:i w:val="0"/>
          <w:iCs w:val="0"/>
          <w:color w:val="333333"/>
          <w:sz w:val="28"/>
          <w:szCs w:val="28"/>
        </w:rPr>
      </w:pPr>
      <w:r w:rsidRPr="00981E63">
        <w:rPr>
          <w:rStyle w:val="a5"/>
          <w:rFonts w:ascii="Times New Roman" w:hAnsi="Times New Roman" w:cs="Times New Roman"/>
          <w:b/>
          <w:bCs/>
          <w:i w:val="0"/>
          <w:iCs w:val="0"/>
          <w:color w:val="333333"/>
          <w:sz w:val="28"/>
          <w:szCs w:val="28"/>
        </w:rPr>
        <w:t>Список источников</w:t>
      </w:r>
    </w:p>
    <w:p w:rsidR="00981E63" w:rsidRPr="00E94FA1" w:rsidRDefault="00981E63" w:rsidP="00981E63">
      <w:pPr>
        <w:tabs>
          <w:tab w:val="left" w:pos="426"/>
          <w:tab w:val="left" w:pos="567"/>
          <w:tab w:val="left" w:pos="993"/>
        </w:tabs>
        <w:suppressAutoHyphens/>
        <w:rPr>
          <w:rFonts w:ascii="Times New Roman" w:eastAsia="Times New Roman" w:hAnsi="Times New Roman" w:cs="Courier New"/>
          <w:b/>
          <w:lang w:eastAsia="zh-CN"/>
        </w:rPr>
      </w:pPr>
    </w:p>
    <w:p w:rsidR="00981E63" w:rsidRPr="00981E63" w:rsidRDefault="00981E63" w:rsidP="00981E63">
      <w:pPr>
        <w:jc w:val="both"/>
        <w:rPr>
          <w:rStyle w:val="a5"/>
          <w:rFonts w:ascii="Times New Roman" w:hAnsi="Times New Roman" w:cs="Times New Roman"/>
          <w:b/>
          <w:bCs/>
          <w:i w:val="0"/>
          <w:iCs w:val="0"/>
          <w:color w:val="333333"/>
          <w:sz w:val="28"/>
          <w:szCs w:val="28"/>
        </w:rPr>
      </w:pPr>
    </w:p>
    <w:p w:rsidR="00981E63" w:rsidRPr="00981E63" w:rsidRDefault="00981E63" w:rsidP="00981E63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b/>
          <w:bCs/>
          <w:color w:val="000000"/>
          <w:u w:val="single"/>
        </w:rPr>
      </w:pPr>
      <w:r w:rsidRPr="00CF339E">
        <w:rPr>
          <w:rFonts w:ascii="Times New Roman" w:eastAsia="Calibri" w:hAnsi="Times New Roman" w:cs="Times New Roman"/>
          <w:b/>
          <w:bCs/>
          <w:color w:val="000000"/>
          <w:u w:val="single"/>
        </w:rPr>
        <w:t>Информация</w:t>
      </w:r>
      <w:r w:rsidRPr="00981E63">
        <w:rPr>
          <w:rFonts w:ascii="Times New Roman" w:eastAsia="Calibri" w:hAnsi="Times New Roman" w:cs="Times New Roman"/>
          <w:b/>
          <w:bCs/>
          <w:color w:val="000000"/>
          <w:u w:val="single"/>
        </w:rPr>
        <w:t xml:space="preserve"> </w:t>
      </w:r>
      <w:r w:rsidRPr="00CF339E">
        <w:rPr>
          <w:rFonts w:ascii="Times New Roman" w:eastAsia="Calibri" w:hAnsi="Times New Roman" w:cs="Times New Roman"/>
          <w:b/>
          <w:bCs/>
          <w:color w:val="000000"/>
          <w:u w:val="single"/>
        </w:rPr>
        <w:t>об</w:t>
      </w:r>
      <w:r w:rsidRPr="00981E63">
        <w:rPr>
          <w:rFonts w:ascii="Times New Roman" w:eastAsia="Calibri" w:hAnsi="Times New Roman" w:cs="Times New Roman"/>
          <w:b/>
          <w:bCs/>
          <w:color w:val="000000"/>
          <w:u w:val="single"/>
        </w:rPr>
        <w:t xml:space="preserve"> </w:t>
      </w:r>
      <w:r w:rsidRPr="00CF339E">
        <w:rPr>
          <w:rFonts w:ascii="Times New Roman" w:eastAsia="Calibri" w:hAnsi="Times New Roman" w:cs="Times New Roman"/>
          <w:b/>
          <w:bCs/>
          <w:color w:val="000000"/>
          <w:u w:val="single"/>
        </w:rPr>
        <w:t>авторах</w:t>
      </w:r>
      <w:r w:rsidRPr="00981E63">
        <w:rPr>
          <w:rFonts w:ascii="Times New Roman" w:eastAsia="Calibri" w:hAnsi="Times New Roman" w:cs="Times New Roman"/>
          <w:b/>
          <w:bCs/>
          <w:color w:val="000000"/>
          <w:u w:val="single"/>
        </w:rPr>
        <w:t xml:space="preserve"> </w:t>
      </w:r>
    </w:p>
    <w:p w:rsidR="00981E63" w:rsidRPr="00CF339E" w:rsidRDefault="00981E63" w:rsidP="00981E63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И. И. Иванов </w:t>
      </w:r>
      <w:r w:rsidRPr="00796202">
        <w:rPr>
          <w:rFonts w:ascii="Times New Roman" w:eastAsia="Times New Roman" w:hAnsi="Times New Roman" w:cs="Times New Roman"/>
          <w:b/>
          <w:color w:val="000000"/>
        </w:rPr>
        <w:t>-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796202">
        <w:rPr>
          <w:rFonts w:ascii="Times New Roman" w:eastAsia="Times New Roman" w:hAnsi="Times New Roman" w:cs="Times New Roman"/>
          <w:color w:val="000000"/>
        </w:rPr>
        <w:t xml:space="preserve">аспирант </w:t>
      </w:r>
      <w:r>
        <w:rPr>
          <w:rFonts w:ascii="Times New Roman" w:eastAsia="Times New Roman" w:hAnsi="Times New Roman" w:cs="Times New Roman"/>
          <w:color w:val="000000"/>
        </w:rPr>
        <w:t xml:space="preserve">Елецкого государственного университета им. И.А. Бунина </w:t>
      </w:r>
      <w:r w:rsidRPr="00D37730">
        <w:rPr>
          <w:rFonts w:ascii="Times New Roman" w:eastAsia="Times New Roman" w:hAnsi="Times New Roman" w:cs="Times New Roman"/>
          <w:i/>
          <w:color w:val="000000"/>
        </w:rPr>
        <w:t>(</w:t>
      </w:r>
      <w:r>
        <w:rPr>
          <w:rFonts w:ascii="Times New Roman" w:eastAsia="Times New Roman" w:hAnsi="Times New Roman" w:cs="Times New Roman"/>
          <w:i/>
          <w:color w:val="000000"/>
        </w:rPr>
        <w:t>наименование и юридический а</w:t>
      </w:r>
      <w:r w:rsidRPr="00D37730">
        <w:rPr>
          <w:rFonts w:ascii="Times New Roman" w:eastAsia="Times New Roman" w:hAnsi="Times New Roman" w:cs="Times New Roman"/>
          <w:i/>
          <w:color w:val="000000"/>
        </w:rPr>
        <w:t>дрес</w:t>
      </w:r>
      <w:r>
        <w:rPr>
          <w:rFonts w:ascii="Times New Roman" w:eastAsia="Times New Roman" w:hAnsi="Times New Roman" w:cs="Times New Roman"/>
          <w:i/>
          <w:color w:val="000000"/>
        </w:rPr>
        <w:t xml:space="preserve"> организации</w:t>
      </w:r>
      <w:bookmarkStart w:id="0" w:name="_Hlk189474304"/>
      <w:r>
        <w:rPr>
          <w:rFonts w:ascii="Times New Roman" w:eastAsia="Times New Roman" w:hAnsi="Times New Roman" w:cs="Times New Roman"/>
          <w:i/>
          <w:color w:val="000000"/>
        </w:rPr>
        <w:t xml:space="preserve">), </w:t>
      </w:r>
    </w:p>
    <w:p w:rsidR="00981E63" w:rsidRPr="00981E63" w:rsidRDefault="00981E63" w:rsidP="00981E63">
      <w:pPr>
        <w:tabs>
          <w:tab w:val="left" w:pos="0"/>
        </w:tabs>
        <w:jc w:val="both"/>
        <w:rPr>
          <w:rFonts w:ascii="Times New Roman" w:eastAsia="Times New Roman" w:hAnsi="Times New Roman" w:cs="Times New Roman"/>
          <w:i/>
          <w:color w:val="000000"/>
        </w:rPr>
      </w:pPr>
      <w:proofErr w:type="gramStart"/>
      <w:r>
        <w:rPr>
          <w:rFonts w:ascii="Times New Roman" w:eastAsia="Calibri" w:hAnsi="Times New Roman" w:cs="Times New Roman"/>
          <w:color w:val="000000"/>
          <w:lang w:val="en-US"/>
        </w:rPr>
        <w:t>e</w:t>
      </w:r>
      <w:r w:rsidRPr="00CF339E">
        <w:rPr>
          <w:rFonts w:ascii="Times New Roman" w:eastAsia="Calibri" w:hAnsi="Times New Roman" w:cs="Times New Roman"/>
          <w:color w:val="000000"/>
        </w:rPr>
        <w:t>-</w:t>
      </w:r>
      <w:r w:rsidRPr="00071C34">
        <w:rPr>
          <w:rFonts w:ascii="Times New Roman" w:eastAsia="Calibri" w:hAnsi="Times New Roman" w:cs="Times New Roman"/>
          <w:color w:val="000000"/>
          <w:lang w:val="en-US"/>
        </w:rPr>
        <w:t>mail</w:t>
      </w:r>
      <w:r w:rsidRPr="00071C34">
        <w:rPr>
          <w:rFonts w:ascii="Times New Roman" w:eastAsia="Calibri" w:hAnsi="Times New Roman" w:cs="Times New Roman"/>
          <w:color w:val="000000"/>
        </w:rPr>
        <w:t>:</w:t>
      </w:r>
      <w:r>
        <w:rPr>
          <w:rFonts w:ascii="Times New Roman" w:eastAsia="Calibri" w:hAnsi="Times New Roman" w:cs="Times New Roman"/>
          <w:color w:val="000000"/>
        </w:rPr>
        <w:t>_</w:t>
      </w:r>
      <w:proofErr w:type="gramEnd"/>
      <w:r>
        <w:rPr>
          <w:rFonts w:ascii="Times New Roman" w:eastAsia="Calibri" w:hAnsi="Times New Roman" w:cs="Times New Roman"/>
          <w:color w:val="000000"/>
        </w:rPr>
        <w:t>_________</w:t>
      </w:r>
      <w:r w:rsidRPr="00071C34">
        <w:rPr>
          <w:rFonts w:ascii="Times New Roman" w:eastAsia="Calibri" w:hAnsi="Times New Roman" w:cs="Times New Roman"/>
          <w:color w:val="FF0000"/>
        </w:rPr>
        <w:t xml:space="preserve"> </w:t>
      </w:r>
      <w:bookmarkEnd w:id="0"/>
    </w:p>
    <w:p w:rsidR="00981E63" w:rsidRDefault="00981E63" w:rsidP="00981E6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CF339E">
        <w:rPr>
          <w:rFonts w:ascii="Times New Roman" w:eastAsia="Times New Roman" w:hAnsi="Times New Roman" w:cs="Times New Roman"/>
          <w:b/>
          <w:bCs/>
          <w:u w:val="single"/>
        </w:rPr>
        <w:t>Вклад авторов</w:t>
      </w:r>
    </w:p>
    <w:p w:rsidR="00981E63" w:rsidRPr="00071C34" w:rsidRDefault="00981E63" w:rsidP="00981E6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В</w:t>
      </w:r>
      <w:r w:rsidRPr="00071C34">
        <w:rPr>
          <w:rFonts w:ascii="Times New Roman" w:eastAsia="Times New Roman" w:hAnsi="Times New Roman" w:cs="Times New Roman"/>
        </w:rPr>
        <w:t>се авторы сделали эквивалентный вклад в подготовку публикации.</w:t>
      </w:r>
    </w:p>
    <w:p w:rsidR="00981E63" w:rsidRDefault="00981E63" w:rsidP="00981E6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</w:p>
    <w:p w:rsidR="00981E63" w:rsidRPr="00CF339E" w:rsidRDefault="00981E63" w:rsidP="00981E6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CF339E">
        <w:rPr>
          <w:rFonts w:ascii="Times New Roman" w:eastAsia="Times New Roman" w:hAnsi="Times New Roman" w:cs="Times New Roman"/>
          <w:b/>
          <w:u w:val="single"/>
        </w:rPr>
        <w:t>Заявление о конфликте интересов</w:t>
      </w:r>
    </w:p>
    <w:p w:rsidR="00981E63" w:rsidRPr="00071C34" w:rsidRDefault="00981E63" w:rsidP="00981E6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Cs/>
        </w:rPr>
      </w:pPr>
      <w:r w:rsidRPr="00071C34">
        <w:rPr>
          <w:rFonts w:ascii="Times New Roman" w:eastAsia="Times New Roman" w:hAnsi="Times New Roman" w:cs="Times New Roman"/>
        </w:rPr>
        <w:lastRenderedPageBreak/>
        <w:t>Авторы заявляют об отсутствии конфликта интересов.</w:t>
      </w:r>
    </w:p>
    <w:p w:rsidR="00981E63" w:rsidRPr="005E7CFE" w:rsidRDefault="00981E63" w:rsidP="00981E6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</w:rPr>
      </w:pPr>
    </w:p>
    <w:p w:rsidR="00981E63" w:rsidRPr="00CF339E" w:rsidRDefault="00981E63" w:rsidP="00981E6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CF339E">
        <w:rPr>
          <w:rFonts w:ascii="Times New Roman" w:eastAsia="Times New Roman" w:hAnsi="Times New Roman" w:cs="Times New Roman"/>
          <w:b/>
          <w:bCs/>
          <w:u w:val="single"/>
          <w:lang w:val="en-US"/>
        </w:rPr>
        <w:t>Information about the authors</w:t>
      </w:r>
    </w:p>
    <w:p w:rsidR="00981E63" w:rsidRPr="00071C34" w:rsidRDefault="00981E63" w:rsidP="00981E6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:rsidR="00981E63" w:rsidRPr="0085775C" w:rsidRDefault="00981E63" w:rsidP="00981E6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u w:val="single"/>
          <w:lang w:val="en-US"/>
        </w:rPr>
      </w:pPr>
      <w:r w:rsidRPr="0085775C">
        <w:rPr>
          <w:rFonts w:ascii="Times New Roman" w:eastAsia="Times New Roman" w:hAnsi="Times New Roman" w:cs="Times New Roman"/>
          <w:b/>
          <w:bCs/>
          <w:u w:val="single"/>
          <w:lang w:val="en-US"/>
        </w:rPr>
        <w:t>Contribution of the authors</w:t>
      </w:r>
    </w:p>
    <w:p w:rsidR="00981E63" w:rsidRPr="00071C34" w:rsidRDefault="00981E63" w:rsidP="00981E6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Cs/>
          <w:lang w:val="en-US"/>
        </w:rPr>
      </w:pPr>
      <w:r>
        <w:rPr>
          <w:rFonts w:ascii="Times New Roman" w:eastAsia="Times New Roman" w:hAnsi="Times New Roman" w:cs="Times New Roman"/>
          <w:bCs/>
          <w:lang w:val="en-US"/>
        </w:rPr>
        <w:t>T</w:t>
      </w:r>
      <w:r w:rsidRPr="00071C34">
        <w:rPr>
          <w:rFonts w:ascii="Times New Roman" w:eastAsia="Times New Roman" w:hAnsi="Times New Roman" w:cs="Times New Roman"/>
          <w:lang w:val="en-US"/>
        </w:rPr>
        <w:t>he authors contributed equally to this article.</w:t>
      </w:r>
    </w:p>
    <w:p w:rsidR="00981E63" w:rsidRDefault="00981E63" w:rsidP="00981E6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val="en-US"/>
        </w:rPr>
      </w:pPr>
    </w:p>
    <w:p w:rsidR="00981E63" w:rsidRPr="0047463C" w:rsidRDefault="00981E63" w:rsidP="00981E6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u w:val="single"/>
          <w:lang w:val="en-US"/>
        </w:rPr>
      </w:pPr>
      <w:r w:rsidRPr="0085775C">
        <w:rPr>
          <w:rFonts w:ascii="Times New Roman" w:eastAsia="Times New Roman" w:hAnsi="Times New Roman" w:cs="Times New Roman"/>
          <w:b/>
          <w:u w:val="single"/>
          <w:lang w:val="en-US"/>
        </w:rPr>
        <w:t>Conflicts of interest</w:t>
      </w:r>
    </w:p>
    <w:p w:rsidR="00981E63" w:rsidRPr="00071C34" w:rsidRDefault="00981E63" w:rsidP="00981E6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lang w:val="en-US"/>
        </w:rPr>
      </w:pPr>
      <w:r w:rsidRPr="00071C34">
        <w:rPr>
          <w:rFonts w:ascii="Times New Roman" w:eastAsia="Times New Roman" w:hAnsi="Times New Roman" w:cs="Times New Roman"/>
          <w:lang w:val="en-US"/>
        </w:rPr>
        <w:t>The authors declare no conflicts of interests.</w:t>
      </w:r>
    </w:p>
    <w:p w:rsidR="00981E63" w:rsidRDefault="00981E63" w:rsidP="00981E63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:rsidR="00981E63" w:rsidRPr="00981E63" w:rsidRDefault="00981E63" w:rsidP="00981E63">
      <w:pPr>
        <w:jc w:val="both"/>
        <w:rPr>
          <w:rStyle w:val="a5"/>
          <w:rFonts w:ascii="Times New Roman" w:hAnsi="Times New Roman" w:cs="Times New Roman"/>
          <w:i w:val="0"/>
          <w:iCs w:val="0"/>
          <w:color w:val="333333"/>
          <w:sz w:val="28"/>
          <w:szCs w:val="28"/>
          <w:lang w:val="en-US"/>
        </w:rPr>
      </w:pPr>
    </w:p>
    <w:p w:rsidR="00981E63" w:rsidRPr="00981E63" w:rsidRDefault="00981E63" w:rsidP="00981E63">
      <w:pPr>
        <w:ind w:firstLine="567"/>
        <w:jc w:val="both"/>
        <w:rPr>
          <w:rStyle w:val="a5"/>
          <w:rFonts w:ascii="Times New Roman" w:hAnsi="Times New Roman" w:cs="Times New Roman"/>
          <w:color w:val="333333"/>
          <w:sz w:val="28"/>
          <w:szCs w:val="28"/>
          <w:lang w:val="en-US"/>
        </w:rPr>
      </w:pPr>
    </w:p>
    <w:p w:rsidR="00981E63" w:rsidRPr="00981E63" w:rsidRDefault="00981E63" w:rsidP="00981E63">
      <w:pPr>
        <w:ind w:firstLine="567"/>
        <w:jc w:val="both"/>
        <w:rPr>
          <w:rStyle w:val="a5"/>
          <w:rFonts w:ascii="Times New Roman" w:hAnsi="Times New Roman" w:cs="Times New Roman"/>
          <w:color w:val="333333"/>
          <w:sz w:val="28"/>
          <w:szCs w:val="28"/>
          <w:lang w:val="en-US"/>
        </w:rPr>
      </w:pPr>
    </w:p>
    <w:p w:rsidR="00981E63" w:rsidRPr="00981E63" w:rsidRDefault="00981E63" w:rsidP="00981E63">
      <w:pPr>
        <w:ind w:firstLine="567"/>
        <w:jc w:val="both"/>
        <w:rPr>
          <w:rStyle w:val="a5"/>
          <w:rFonts w:ascii="Times New Roman" w:hAnsi="Times New Roman" w:cs="Times New Roman"/>
          <w:color w:val="333333"/>
          <w:sz w:val="28"/>
          <w:szCs w:val="28"/>
          <w:lang w:val="en-US"/>
        </w:rPr>
      </w:pPr>
    </w:p>
    <w:p w:rsidR="00F33320" w:rsidRPr="00E94FA1" w:rsidRDefault="00F33320" w:rsidP="00F3332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33320" w:rsidRPr="00E9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76FB" w:rsidRDefault="00D676FB" w:rsidP="00F33320">
      <w:r>
        <w:separator/>
      </w:r>
    </w:p>
  </w:endnote>
  <w:endnote w:type="continuationSeparator" w:id="0">
    <w:p w:rsidR="00D676FB" w:rsidRDefault="00D676FB" w:rsidP="00F3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76FB" w:rsidRDefault="00D676FB" w:rsidP="00F33320">
      <w:r>
        <w:separator/>
      </w:r>
    </w:p>
  </w:footnote>
  <w:footnote w:type="continuationSeparator" w:id="0">
    <w:p w:rsidR="00D676FB" w:rsidRDefault="00D676FB" w:rsidP="00F33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4752"/>
    <w:multiLevelType w:val="multilevel"/>
    <w:tmpl w:val="9F143F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C0B5B"/>
    <w:multiLevelType w:val="hybridMultilevel"/>
    <w:tmpl w:val="3946A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6A76"/>
    <w:multiLevelType w:val="multilevel"/>
    <w:tmpl w:val="189A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5DF5"/>
    <w:multiLevelType w:val="multilevel"/>
    <w:tmpl w:val="A0DC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0E24A6"/>
    <w:multiLevelType w:val="multilevel"/>
    <w:tmpl w:val="431A8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B203E"/>
    <w:multiLevelType w:val="multilevel"/>
    <w:tmpl w:val="5F98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D7DB4"/>
    <w:multiLevelType w:val="multilevel"/>
    <w:tmpl w:val="4C26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F62E46"/>
    <w:multiLevelType w:val="multilevel"/>
    <w:tmpl w:val="FBFE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E463E"/>
    <w:multiLevelType w:val="multilevel"/>
    <w:tmpl w:val="E6981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AD5EC8"/>
    <w:multiLevelType w:val="multilevel"/>
    <w:tmpl w:val="AFA6F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273305"/>
    <w:multiLevelType w:val="multilevel"/>
    <w:tmpl w:val="2148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9E1503"/>
    <w:multiLevelType w:val="multilevel"/>
    <w:tmpl w:val="A8F655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820DEE"/>
    <w:multiLevelType w:val="multilevel"/>
    <w:tmpl w:val="06A89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610700"/>
    <w:multiLevelType w:val="multilevel"/>
    <w:tmpl w:val="791E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C80DB8"/>
    <w:multiLevelType w:val="multilevel"/>
    <w:tmpl w:val="20B66C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3D3D84"/>
    <w:multiLevelType w:val="multilevel"/>
    <w:tmpl w:val="5AA8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214F0F"/>
    <w:multiLevelType w:val="multilevel"/>
    <w:tmpl w:val="7BA6EB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735DA5"/>
    <w:multiLevelType w:val="multilevel"/>
    <w:tmpl w:val="B1361B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8E0A62"/>
    <w:multiLevelType w:val="multilevel"/>
    <w:tmpl w:val="1422AD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3317297">
    <w:abstractNumId w:val="3"/>
  </w:num>
  <w:num w:numId="2" w16cid:durableId="1037852169">
    <w:abstractNumId w:val="17"/>
  </w:num>
  <w:num w:numId="3" w16cid:durableId="1300457713">
    <w:abstractNumId w:val="18"/>
  </w:num>
  <w:num w:numId="4" w16cid:durableId="1173182476">
    <w:abstractNumId w:val="15"/>
  </w:num>
  <w:num w:numId="5" w16cid:durableId="1066074606">
    <w:abstractNumId w:val="11"/>
  </w:num>
  <w:num w:numId="6" w16cid:durableId="1326737993">
    <w:abstractNumId w:val="5"/>
  </w:num>
  <w:num w:numId="7" w16cid:durableId="1852983758">
    <w:abstractNumId w:val="14"/>
  </w:num>
  <w:num w:numId="8" w16cid:durableId="4286137">
    <w:abstractNumId w:val="12"/>
  </w:num>
  <w:num w:numId="9" w16cid:durableId="785663933">
    <w:abstractNumId w:val="2"/>
  </w:num>
  <w:num w:numId="10" w16cid:durableId="1254241380">
    <w:abstractNumId w:val="8"/>
  </w:num>
  <w:num w:numId="11" w16cid:durableId="1527909339">
    <w:abstractNumId w:val="10"/>
  </w:num>
  <w:num w:numId="12" w16cid:durableId="258755718">
    <w:abstractNumId w:val="13"/>
  </w:num>
  <w:num w:numId="13" w16cid:durableId="1354385665">
    <w:abstractNumId w:val="9"/>
  </w:num>
  <w:num w:numId="14" w16cid:durableId="307515211">
    <w:abstractNumId w:val="4"/>
  </w:num>
  <w:num w:numId="15" w16cid:durableId="850679241">
    <w:abstractNumId w:val="7"/>
  </w:num>
  <w:num w:numId="16" w16cid:durableId="60105517">
    <w:abstractNumId w:val="16"/>
  </w:num>
  <w:num w:numId="17" w16cid:durableId="1223906448">
    <w:abstractNumId w:val="6"/>
  </w:num>
  <w:num w:numId="18" w16cid:durableId="608009949">
    <w:abstractNumId w:val="0"/>
  </w:num>
  <w:num w:numId="19" w16cid:durableId="1334841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F6"/>
    <w:rsid w:val="00096973"/>
    <w:rsid w:val="00321F4F"/>
    <w:rsid w:val="00595F99"/>
    <w:rsid w:val="00662747"/>
    <w:rsid w:val="006E3C66"/>
    <w:rsid w:val="007A2A5D"/>
    <w:rsid w:val="00981E63"/>
    <w:rsid w:val="009D4969"/>
    <w:rsid w:val="00AA003C"/>
    <w:rsid w:val="00AD7402"/>
    <w:rsid w:val="00C21C7F"/>
    <w:rsid w:val="00CC79F6"/>
    <w:rsid w:val="00D676FB"/>
    <w:rsid w:val="00E94FA1"/>
    <w:rsid w:val="00F33320"/>
    <w:rsid w:val="00FE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C2E61"/>
  <w15:chartTrackingRefBased/>
  <w15:docId w15:val="{5F26C73B-504A-E24E-BC98-EBEBF284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79F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79F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CC79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CC79F6"/>
    <w:rPr>
      <w:b/>
      <w:bCs/>
    </w:rPr>
  </w:style>
  <w:style w:type="character" w:customStyle="1" w:styleId="apple-converted-space">
    <w:name w:val="apple-converted-space"/>
    <w:basedOn w:val="a0"/>
    <w:rsid w:val="00CC79F6"/>
  </w:style>
  <w:style w:type="character" w:styleId="a5">
    <w:name w:val="Emphasis"/>
    <w:basedOn w:val="a0"/>
    <w:uiPriority w:val="20"/>
    <w:qFormat/>
    <w:rsid w:val="00CC79F6"/>
    <w:rPr>
      <w:i/>
      <w:iCs/>
    </w:rPr>
  </w:style>
  <w:style w:type="paragraph" w:styleId="a6">
    <w:name w:val="List Paragraph"/>
    <w:basedOn w:val="a"/>
    <w:uiPriority w:val="34"/>
    <w:qFormat/>
    <w:rsid w:val="00AD740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D7402"/>
    <w:rPr>
      <w:color w:val="0000FF"/>
      <w:u w:val="single"/>
    </w:rPr>
  </w:style>
  <w:style w:type="paragraph" w:customStyle="1" w:styleId="p1">
    <w:name w:val="p1"/>
    <w:basedOn w:val="a"/>
    <w:rsid w:val="00AA003C"/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paragraph" w:styleId="a8">
    <w:name w:val="footnote text"/>
    <w:basedOn w:val="a"/>
    <w:link w:val="a9"/>
    <w:uiPriority w:val="99"/>
    <w:semiHidden/>
    <w:unhideWhenUsed/>
    <w:rsid w:val="00F33320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3332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33320"/>
    <w:rPr>
      <w:vertAlign w:val="superscript"/>
    </w:rPr>
  </w:style>
  <w:style w:type="character" w:styleId="ab">
    <w:name w:val="Unresolved Mention"/>
    <w:basedOn w:val="a0"/>
    <w:uiPriority w:val="99"/>
    <w:semiHidden/>
    <w:unhideWhenUsed/>
    <w:rsid w:val="00F33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ktoriu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tektoriu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E72280-0BBA-3946-9870-926866D5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2025-11-10T18:03:00Z</dcterms:created>
  <dcterms:modified xsi:type="dcterms:W3CDTF">2026-01-29T07:39:00Z</dcterms:modified>
</cp:coreProperties>
</file>