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E106BB">
        <w:rPr>
          <w:rFonts w:ascii="Times New Roman" w:hAnsi="Times New Roman"/>
          <w:b/>
          <w:sz w:val="32"/>
          <w:szCs w:val="32"/>
        </w:rPr>
        <w:t>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460D13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E106BB">
        <w:rPr>
          <w:rFonts w:ascii="Times New Roman" w:hAnsi="Times New Roman"/>
          <w:b/>
          <w:sz w:val="24"/>
          <w:szCs w:val="24"/>
        </w:rPr>
        <w:t>гражданскому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E106BB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10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0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гражданскому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hAnsi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hAnsi="Times New Roman"/>
          <w:sz w:val="24"/>
          <w:szCs w:val="24"/>
        </w:rPr>
        <w:t>и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hAnsi="Times New Roman"/>
          <w:sz w:val="24"/>
          <w:szCs w:val="24"/>
        </w:rPr>
        <w:t xml:space="preserve"> скрасят серые дождливые дни!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октября.  Международный (заочный) конкурс «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Научная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Актуальность-2017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 октября.  Международный (заочный) конкурс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научного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Mind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Science-2017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русскому языку и культуре речи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этнографии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гражданскому праву </w:t>
      </w:r>
    </w:p>
    <w:p w:rsidR="00460D13" w:rsidRDefault="00460D13" w:rsidP="00460D13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менеджменту</w:t>
      </w:r>
    </w:p>
    <w:sectPr w:rsidR="00460D1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96DBA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06BB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2016-02-12T19:07:00Z</dcterms:created>
  <dcterms:modified xsi:type="dcterms:W3CDTF">2017-09-12T09:29:00Z</dcterms:modified>
</cp:coreProperties>
</file>