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6C93" w14:textId="23A5C1C1" w:rsidR="009F7C72" w:rsidRDefault="009F7C72" w:rsidP="00B916E5">
      <w:pPr>
        <w:rPr>
          <w:rFonts w:ascii="Times" w:eastAsiaTheme="minorEastAsia" w:hAnsi="Times" w:cs="Times"/>
          <w:lang w:val="en-US"/>
        </w:rPr>
      </w:pPr>
      <w:r w:rsidRPr="009F7C72">
        <w:rPr>
          <w:rFonts w:ascii="Times" w:eastAsiaTheme="minorEastAsia" w:hAnsi="Times" w:cs="Times"/>
          <w:lang w:val="en-US"/>
        </w:rPr>
        <w:t xml:space="preserve">WEB-CONFERENCE </w:t>
      </w:r>
    </w:p>
    <w:p w14:paraId="7CA01919" w14:textId="3C9974C3" w:rsidR="001920D6" w:rsidRPr="003C1569" w:rsidRDefault="007E3BA5" w:rsidP="003C1569">
      <w:pPr>
        <w:ind w:left="-567"/>
        <w:rPr>
          <w:rStyle w:val="a4"/>
          <w:b w:val="0"/>
          <w:bCs w:val="0"/>
          <w:lang w:val="en-US"/>
        </w:rPr>
      </w:pPr>
      <w:r>
        <w:rPr>
          <w:rStyle w:val="a4"/>
          <w:b w:val="0"/>
          <w:bCs w:val="0"/>
          <w:lang w:val="en-US"/>
        </w:rPr>
        <w:t xml:space="preserve">           </w:t>
      </w:r>
      <w:r w:rsidR="003C1569" w:rsidRPr="003C1569">
        <w:rPr>
          <w:rStyle w:val="a4"/>
          <w:b w:val="0"/>
          <w:bCs w:val="0"/>
          <w:lang w:val="en-US"/>
        </w:rPr>
        <w:t>November 29-30, 2018</w:t>
      </w:r>
    </w:p>
    <w:p w14:paraId="5C3E7144" w14:textId="746EC930" w:rsidR="009F7C72" w:rsidRPr="00172F38" w:rsidRDefault="0042794F" w:rsidP="001D50D3">
      <w:pPr>
        <w:ind w:left="-851"/>
        <w:jc w:val="center"/>
        <w:rPr>
          <w:rStyle w:val="a4"/>
          <w:rFonts w:ascii="Times New Roman" w:hAnsi="Times New Roman"/>
          <w:bCs w:val="0"/>
          <w:lang w:val="en-US"/>
        </w:rPr>
      </w:pPr>
      <w:r w:rsidRPr="00172F38">
        <w:rPr>
          <w:rStyle w:val="a4"/>
          <w:rFonts w:ascii="Times New Roman" w:hAnsi="Times New Roman"/>
          <w:bCs w:val="0"/>
          <w:lang w:val="en-US"/>
        </w:rPr>
        <w:t xml:space="preserve">         </w:t>
      </w:r>
    </w:p>
    <w:p w14:paraId="24EFDCAE" w14:textId="29EF4BDF" w:rsidR="00D06EF8" w:rsidRPr="00172F38" w:rsidRDefault="00D06EF8" w:rsidP="009F7C72">
      <w:pPr>
        <w:ind w:left="-851"/>
        <w:jc w:val="center"/>
        <w:rPr>
          <w:rStyle w:val="a4"/>
          <w:rFonts w:ascii="Times New Roman" w:hAnsi="Times New Roman"/>
          <w:bCs w:val="0"/>
          <w:lang w:val="en-US"/>
        </w:rPr>
      </w:pPr>
      <w:r w:rsidRPr="00B6141B">
        <w:rPr>
          <w:rStyle w:val="a4"/>
          <w:rFonts w:ascii="Times New Roman" w:hAnsi="Times New Roman"/>
          <w:bCs w:val="0"/>
        </w:rPr>
        <w:t>Уважаемые</w:t>
      </w:r>
      <w:r w:rsidRPr="00172F38">
        <w:rPr>
          <w:rStyle w:val="a4"/>
          <w:rFonts w:ascii="Times New Roman" w:hAnsi="Times New Roman"/>
          <w:bCs w:val="0"/>
          <w:lang w:val="en-US"/>
        </w:rPr>
        <w:t xml:space="preserve"> </w:t>
      </w:r>
      <w:r w:rsidRPr="00B6141B">
        <w:rPr>
          <w:rStyle w:val="a4"/>
          <w:rFonts w:ascii="Times New Roman" w:hAnsi="Times New Roman"/>
          <w:bCs w:val="0"/>
        </w:rPr>
        <w:t>коллеги</w:t>
      </w:r>
      <w:r w:rsidRPr="00172F38">
        <w:rPr>
          <w:rStyle w:val="a4"/>
          <w:rFonts w:ascii="Times New Roman" w:hAnsi="Times New Roman"/>
          <w:bCs w:val="0"/>
          <w:lang w:val="en-US"/>
        </w:rPr>
        <w:t>!</w:t>
      </w:r>
    </w:p>
    <w:p w14:paraId="66077996" w14:textId="77777777" w:rsidR="00C34583" w:rsidRPr="00172F38" w:rsidRDefault="00C34583" w:rsidP="009F7C72">
      <w:pPr>
        <w:pStyle w:val="big"/>
        <w:shd w:val="clear" w:color="auto" w:fill="FFFFFF"/>
        <w:spacing w:after="0" w:line="276" w:lineRule="auto"/>
        <w:ind w:right="-426"/>
        <w:jc w:val="both"/>
        <w:rPr>
          <w:rStyle w:val="a4"/>
          <w:b w:val="0"/>
          <w:bCs w:val="0"/>
          <w:sz w:val="24"/>
          <w:szCs w:val="24"/>
          <w:lang w:val="en-US"/>
        </w:rPr>
      </w:pPr>
    </w:p>
    <w:p w14:paraId="47D06787" w14:textId="702C8AF1" w:rsidR="00C34583" w:rsidRPr="0073262B" w:rsidRDefault="00C34583" w:rsidP="009F7C72">
      <w:pPr>
        <w:pStyle w:val="big"/>
        <w:shd w:val="clear" w:color="auto" w:fill="FFFFFF"/>
        <w:spacing w:after="0" w:line="276" w:lineRule="auto"/>
        <w:ind w:left="-567" w:right="-426"/>
        <w:jc w:val="both"/>
        <w:rPr>
          <w:rStyle w:val="a4"/>
          <w:b w:val="0"/>
          <w:bCs w:val="0"/>
          <w:sz w:val="24"/>
          <w:szCs w:val="24"/>
          <w:u w:val="single"/>
        </w:rPr>
      </w:pPr>
      <w:r w:rsidRPr="00700741">
        <w:rPr>
          <w:rStyle w:val="a4"/>
          <w:b w:val="0"/>
          <w:bCs w:val="0"/>
          <w:sz w:val="24"/>
          <w:szCs w:val="24"/>
        </w:rPr>
        <w:t xml:space="preserve">Вас – исследователей и профессионалов-практиков, интересующихся вопросами </w:t>
      </w:r>
      <w:proofErr w:type="spellStart"/>
      <w:r w:rsidRPr="00700741">
        <w:rPr>
          <w:rStyle w:val="a4"/>
          <w:b w:val="0"/>
          <w:bCs w:val="0"/>
          <w:sz w:val="24"/>
          <w:szCs w:val="24"/>
        </w:rPr>
        <w:t>брендинга</w:t>
      </w:r>
      <w:proofErr w:type="spellEnd"/>
      <w:r w:rsidRPr="00700741">
        <w:rPr>
          <w:rStyle w:val="a4"/>
          <w:b w:val="0"/>
          <w:bCs w:val="0"/>
          <w:sz w:val="24"/>
          <w:szCs w:val="24"/>
        </w:rPr>
        <w:t xml:space="preserve"> территорий </w:t>
      </w:r>
      <w:r w:rsidR="00700741" w:rsidRPr="00700741">
        <w:rPr>
          <w:rStyle w:val="a4"/>
          <w:b w:val="0"/>
          <w:bCs w:val="0"/>
          <w:sz w:val="24"/>
          <w:szCs w:val="24"/>
        </w:rPr>
        <w:t xml:space="preserve">в эру цифровых технологий, приглашает к участию в </w:t>
      </w:r>
      <w:r w:rsidR="00700741" w:rsidRPr="00700741">
        <w:rPr>
          <w:rStyle w:val="a4"/>
          <w:bCs w:val="0"/>
          <w:sz w:val="24"/>
          <w:szCs w:val="24"/>
          <w:lang w:val="en-US"/>
        </w:rPr>
        <w:t>IV</w:t>
      </w:r>
      <w:r w:rsidR="00700741" w:rsidRPr="00700741">
        <w:rPr>
          <w:rStyle w:val="a4"/>
          <w:bCs w:val="0"/>
          <w:sz w:val="24"/>
          <w:szCs w:val="24"/>
        </w:rPr>
        <w:t xml:space="preserve"> Международной </w:t>
      </w:r>
      <w:proofErr w:type="spellStart"/>
      <w:r w:rsidR="00700741" w:rsidRPr="00700741">
        <w:rPr>
          <w:rStyle w:val="a4"/>
          <w:bCs w:val="0"/>
          <w:sz w:val="24"/>
          <w:szCs w:val="24"/>
        </w:rPr>
        <w:t>трансди</w:t>
      </w:r>
      <w:proofErr w:type="spellEnd"/>
      <w:proofErr w:type="gramStart"/>
      <w:r w:rsidR="00700741" w:rsidRPr="00700741">
        <w:rPr>
          <w:rStyle w:val="a4"/>
          <w:bCs w:val="0"/>
          <w:sz w:val="24"/>
          <w:szCs w:val="24"/>
          <w:lang w:val="en-US"/>
        </w:rPr>
        <w:t>c</w:t>
      </w:r>
      <w:proofErr w:type="spellStart"/>
      <w:proofErr w:type="gramEnd"/>
      <w:r w:rsidR="00700741" w:rsidRPr="00700741">
        <w:rPr>
          <w:rStyle w:val="a4"/>
          <w:bCs w:val="0"/>
          <w:sz w:val="24"/>
          <w:szCs w:val="24"/>
        </w:rPr>
        <w:t>циплинарной</w:t>
      </w:r>
      <w:proofErr w:type="spellEnd"/>
      <w:r w:rsidR="00700741" w:rsidRPr="00700741">
        <w:rPr>
          <w:rStyle w:val="a4"/>
          <w:bCs w:val="0"/>
          <w:sz w:val="24"/>
          <w:szCs w:val="24"/>
        </w:rPr>
        <w:t xml:space="preserve"> научно-практической WEB-</w:t>
      </w:r>
      <w:r w:rsidR="00700741" w:rsidRPr="0073262B">
        <w:rPr>
          <w:rStyle w:val="a4"/>
          <w:bCs w:val="0"/>
          <w:sz w:val="24"/>
          <w:szCs w:val="24"/>
        </w:rPr>
        <w:t xml:space="preserve">конференции </w:t>
      </w:r>
      <w:hyperlink r:id="rId8" w:history="1">
        <w:r w:rsidR="00700741" w:rsidRPr="0073262B">
          <w:rPr>
            <w:rStyle w:val="a3"/>
            <w:color w:val="auto"/>
            <w:sz w:val="24"/>
            <w:szCs w:val="24"/>
          </w:rPr>
          <w:t>«Connect-Universum-2018»</w:t>
        </w:r>
      </w:hyperlink>
      <w:r w:rsidR="00700741" w:rsidRPr="0073262B">
        <w:rPr>
          <w:rStyle w:val="a3"/>
          <w:color w:val="auto"/>
          <w:sz w:val="24"/>
          <w:szCs w:val="24"/>
          <w:u w:val="none"/>
        </w:rPr>
        <w:t xml:space="preserve"> старейший в Сибири Томский императорский университет, а ныне –</w:t>
      </w:r>
      <w:r w:rsidR="009F7C72" w:rsidRPr="0073262B">
        <w:rPr>
          <w:rStyle w:val="a3"/>
          <w:color w:val="auto"/>
          <w:sz w:val="24"/>
          <w:szCs w:val="24"/>
          <w:u w:val="none"/>
        </w:rPr>
        <w:t xml:space="preserve"> </w:t>
      </w:r>
      <w:hyperlink r:id="rId9" w:history="1">
        <w:r w:rsidR="009F7C72" w:rsidRPr="0073262B">
          <w:rPr>
            <w:rStyle w:val="a3"/>
            <w:color w:val="auto"/>
            <w:sz w:val="24"/>
            <w:szCs w:val="24"/>
          </w:rPr>
          <w:t>Национальный исследовательский Томский государственный университет (</w:t>
        </w:r>
        <w:r w:rsidR="00393B04">
          <w:rPr>
            <w:rStyle w:val="a3"/>
            <w:color w:val="auto"/>
            <w:sz w:val="24"/>
            <w:szCs w:val="24"/>
          </w:rPr>
          <w:t xml:space="preserve">НИ </w:t>
        </w:r>
        <w:bookmarkStart w:id="0" w:name="_GoBack"/>
        <w:bookmarkEnd w:id="0"/>
        <w:r w:rsidR="009F7C72" w:rsidRPr="0073262B">
          <w:rPr>
            <w:rStyle w:val="a3"/>
            <w:color w:val="auto"/>
            <w:sz w:val="24"/>
            <w:szCs w:val="24"/>
          </w:rPr>
          <w:t>ТГУ)</w:t>
        </w:r>
      </w:hyperlink>
      <w:r w:rsidR="009F7C72" w:rsidRPr="0073262B">
        <w:rPr>
          <w:rStyle w:val="a4"/>
          <w:b w:val="0"/>
          <w:bCs w:val="0"/>
          <w:sz w:val="24"/>
          <w:szCs w:val="24"/>
        </w:rPr>
        <w:t xml:space="preserve">, </w:t>
      </w:r>
      <w:r w:rsidR="00700741" w:rsidRPr="0073262B">
        <w:rPr>
          <w:rStyle w:val="a3"/>
          <w:color w:val="auto"/>
          <w:sz w:val="24"/>
          <w:szCs w:val="24"/>
          <w:u w:val="none"/>
        </w:rPr>
        <w:t xml:space="preserve">отмечающий в этом году своё 140-летие. </w:t>
      </w:r>
    </w:p>
    <w:p w14:paraId="21207F6F" w14:textId="375B61FE" w:rsidR="00C34583" w:rsidRDefault="0006205B" w:rsidP="0006205B">
      <w:pPr>
        <w:pStyle w:val="big"/>
        <w:shd w:val="clear" w:color="auto" w:fill="FFFFFF"/>
        <w:spacing w:after="0" w:line="276" w:lineRule="auto"/>
        <w:ind w:left="-567" w:right="-426"/>
        <w:jc w:val="both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>_____________________________</w:t>
      </w:r>
    </w:p>
    <w:p w14:paraId="47CB2DDB" w14:textId="77777777" w:rsidR="0006205B" w:rsidRDefault="0006205B" w:rsidP="009F7C72">
      <w:pPr>
        <w:pStyle w:val="big"/>
        <w:shd w:val="clear" w:color="auto" w:fill="FFFFFF"/>
        <w:spacing w:after="0" w:line="276" w:lineRule="auto"/>
        <w:ind w:left="-567" w:right="-426"/>
        <w:jc w:val="both"/>
        <w:rPr>
          <w:rStyle w:val="a4"/>
          <w:b w:val="0"/>
          <w:bCs w:val="0"/>
          <w:sz w:val="28"/>
          <w:szCs w:val="28"/>
        </w:rPr>
      </w:pPr>
    </w:p>
    <w:p w14:paraId="47E6D141" w14:textId="2B72F693" w:rsidR="00544695" w:rsidRPr="009F7C72" w:rsidRDefault="004F6D9C" w:rsidP="009F7C72">
      <w:pPr>
        <w:pStyle w:val="big"/>
        <w:shd w:val="clear" w:color="auto" w:fill="FFFFFF"/>
        <w:spacing w:after="0" w:line="276" w:lineRule="auto"/>
        <w:ind w:left="-567" w:right="-426"/>
        <w:jc w:val="both"/>
        <w:rPr>
          <w:rStyle w:val="a4"/>
          <w:b w:val="0"/>
          <w:bCs w:val="0"/>
          <w:sz w:val="28"/>
          <w:szCs w:val="28"/>
        </w:rPr>
      </w:pPr>
      <w:r w:rsidRPr="009F7C72">
        <w:rPr>
          <w:rStyle w:val="a4"/>
          <w:b w:val="0"/>
          <w:bCs w:val="0"/>
          <w:sz w:val="28"/>
          <w:szCs w:val="28"/>
        </w:rPr>
        <w:t xml:space="preserve">Тема конференции: </w:t>
      </w:r>
    </w:p>
    <w:p w14:paraId="0F887CB8" w14:textId="77777777" w:rsidR="00FF3E7B" w:rsidRPr="009F7C72" w:rsidRDefault="00FF3E7B" w:rsidP="009F7C72">
      <w:pPr>
        <w:pStyle w:val="big"/>
        <w:shd w:val="clear" w:color="auto" w:fill="FFFFFF"/>
        <w:spacing w:after="0" w:line="276" w:lineRule="auto"/>
        <w:ind w:left="-567" w:right="-426"/>
        <w:jc w:val="center"/>
        <w:rPr>
          <w:rStyle w:val="a4"/>
          <w:b w:val="0"/>
          <w:bCs w:val="0"/>
          <w:sz w:val="28"/>
          <w:szCs w:val="28"/>
        </w:rPr>
      </w:pPr>
      <w:r w:rsidRPr="009F7C72">
        <w:rPr>
          <w:rStyle w:val="a4"/>
          <w:bCs w:val="0"/>
          <w:sz w:val="28"/>
          <w:szCs w:val="28"/>
        </w:rPr>
        <w:t>«</w:t>
      </w:r>
      <w:r w:rsidRPr="009F7C72">
        <w:rPr>
          <w:b/>
          <w:sz w:val="28"/>
          <w:szCs w:val="28"/>
        </w:rPr>
        <w:t>Цифровой бренд-менеджмент территорий: глобальный и локальный аспекты</w:t>
      </w:r>
      <w:r w:rsidRPr="009F7C72">
        <w:rPr>
          <w:rStyle w:val="a4"/>
          <w:bCs w:val="0"/>
          <w:sz w:val="28"/>
          <w:szCs w:val="28"/>
        </w:rPr>
        <w:t xml:space="preserve">» </w:t>
      </w:r>
    </w:p>
    <w:p w14:paraId="36A2B656" w14:textId="3384C556" w:rsidR="00FF3E7B" w:rsidRPr="00B6141B" w:rsidRDefault="0006205B" w:rsidP="0006205B">
      <w:pPr>
        <w:ind w:left="-567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14:paraId="07934219" w14:textId="77777777" w:rsidR="0006205B" w:rsidRDefault="0006205B" w:rsidP="0006205B">
      <w:pPr>
        <w:ind w:left="-567" w:right="-568" w:firstLine="283"/>
        <w:jc w:val="both"/>
        <w:rPr>
          <w:rFonts w:ascii="Times New Roman" w:hAnsi="Times New Roman"/>
        </w:rPr>
      </w:pPr>
    </w:p>
    <w:p w14:paraId="1B39C31B" w14:textId="00145614" w:rsidR="00FF3E7B" w:rsidRDefault="00FF3E7B" w:rsidP="00FF3E7B">
      <w:pPr>
        <w:ind w:left="-567" w:right="-568" w:firstLine="567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«</w:t>
      </w:r>
      <w:r w:rsidRPr="00B6141B">
        <w:rPr>
          <w:rFonts w:ascii="Times New Roman" w:hAnsi="Times New Roman"/>
          <w:lang w:val="en-US"/>
        </w:rPr>
        <w:t>Connect</w:t>
      </w:r>
      <w:r w:rsidRPr="00B6141B">
        <w:rPr>
          <w:rFonts w:ascii="Times New Roman" w:hAnsi="Times New Roman"/>
        </w:rPr>
        <w:t>-</w:t>
      </w:r>
      <w:proofErr w:type="spellStart"/>
      <w:r w:rsidRPr="00B6141B">
        <w:rPr>
          <w:rFonts w:ascii="Times New Roman" w:hAnsi="Times New Roman"/>
          <w:lang w:val="en-US"/>
        </w:rPr>
        <w:t>Universum</w:t>
      </w:r>
      <w:proofErr w:type="spellEnd"/>
      <w:r w:rsidRPr="00B6141B">
        <w:rPr>
          <w:rFonts w:ascii="Times New Roman" w:hAnsi="Times New Roman"/>
        </w:rPr>
        <w:t xml:space="preserve">-2018» </w:t>
      </w:r>
      <w:r w:rsidR="004B1B09">
        <w:rPr>
          <w:rFonts w:ascii="Times New Roman" w:hAnsi="Times New Roman"/>
        </w:rPr>
        <w:t>предлагает обсудить проблематику</w:t>
      </w:r>
      <w:r w:rsidRPr="00B6141B">
        <w:rPr>
          <w:rFonts w:ascii="Times New Roman" w:hAnsi="Times New Roman"/>
        </w:rPr>
        <w:t xml:space="preserve"> конструирования бренда территорий (глобальных и локальных)  и управления им с помощью цифровых и </w:t>
      </w:r>
      <w:r w:rsidR="004B1B09">
        <w:rPr>
          <w:rFonts w:ascii="Times New Roman" w:hAnsi="Times New Roman"/>
        </w:rPr>
        <w:t xml:space="preserve">интернет-технологий </w:t>
      </w:r>
      <w:r w:rsidRPr="00B6141B">
        <w:rPr>
          <w:rFonts w:ascii="Times New Roman" w:hAnsi="Times New Roman"/>
        </w:rPr>
        <w:t>с позиций различных научных дисциплин и коммуникативных практик.</w:t>
      </w:r>
    </w:p>
    <w:p w14:paraId="188FF394" w14:textId="40793087" w:rsidR="00C25257" w:rsidRPr="00B6141B" w:rsidRDefault="00223DDD" w:rsidP="00BE68F9">
      <w:pPr>
        <w:ind w:left="-567" w:right="-568" w:firstLine="567"/>
        <w:jc w:val="both"/>
        <w:rPr>
          <w:rFonts w:ascii="Times New Roman" w:hAnsi="Times New Roman"/>
        </w:rPr>
      </w:pPr>
      <w:proofErr w:type="gramStart"/>
      <w:r w:rsidRPr="00B6141B">
        <w:rPr>
          <w:rFonts w:ascii="Times New Roman" w:hAnsi="Times New Roman"/>
        </w:rPr>
        <w:t xml:space="preserve">Актуальность </w:t>
      </w:r>
      <w:r w:rsidR="00C25257">
        <w:rPr>
          <w:rFonts w:ascii="Times New Roman" w:hAnsi="Times New Roman"/>
        </w:rPr>
        <w:t xml:space="preserve">данной </w:t>
      </w:r>
      <w:r w:rsidRPr="00B6141B">
        <w:rPr>
          <w:rFonts w:ascii="Times New Roman" w:hAnsi="Times New Roman"/>
        </w:rPr>
        <w:t xml:space="preserve">проблематики </w:t>
      </w:r>
      <w:r w:rsidR="00E6715A">
        <w:rPr>
          <w:rFonts w:ascii="Times New Roman" w:hAnsi="Times New Roman"/>
        </w:rPr>
        <w:t xml:space="preserve">обусловлена </w:t>
      </w:r>
      <w:r w:rsidR="00CA194E">
        <w:rPr>
          <w:rFonts w:ascii="Times New Roman" w:hAnsi="Times New Roman"/>
        </w:rPr>
        <w:t xml:space="preserve">трендами </w:t>
      </w:r>
      <w:r w:rsidR="00792564">
        <w:rPr>
          <w:rFonts w:ascii="Times New Roman" w:hAnsi="Times New Roman"/>
        </w:rPr>
        <w:t>Четвёртой промышле</w:t>
      </w:r>
      <w:r w:rsidR="00E6715A">
        <w:rPr>
          <w:rFonts w:ascii="Times New Roman" w:hAnsi="Times New Roman"/>
        </w:rPr>
        <w:t>нной революции (Клаус Шваб), среди которых</w:t>
      </w:r>
      <w:r w:rsidR="003D17AD">
        <w:rPr>
          <w:rFonts w:ascii="Times New Roman" w:hAnsi="Times New Roman"/>
        </w:rPr>
        <w:t>:</w:t>
      </w:r>
      <w:r w:rsidR="00792564">
        <w:rPr>
          <w:rFonts w:ascii="Times New Roman" w:hAnsi="Times New Roman"/>
        </w:rPr>
        <w:t xml:space="preserve"> </w:t>
      </w:r>
      <w:r w:rsidR="00CD689F" w:rsidRPr="00CD689F">
        <w:rPr>
          <w:rFonts w:ascii="Times New Roman" w:hAnsi="Times New Roman"/>
          <w:i/>
        </w:rPr>
        <w:t>глобализация</w:t>
      </w:r>
      <w:r w:rsidR="00824221">
        <w:rPr>
          <w:rFonts w:ascii="Times New Roman" w:hAnsi="Times New Roman"/>
        </w:rPr>
        <w:t xml:space="preserve"> и </w:t>
      </w:r>
      <w:r w:rsidR="00824221" w:rsidRPr="00824221">
        <w:rPr>
          <w:rFonts w:ascii="Times New Roman" w:hAnsi="Times New Roman"/>
          <w:i/>
        </w:rPr>
        <w:t>цифровизация</w:t>
      </w:r>
      <w:r w:rsidR="00824221">
        <w:rPr>
          <w:rFonts w:ascii="Times New Roman" w:hAnsi="Times New Roman"/>
        </w:rPr>
        <w:t xml:space="preserve"> экономик и культур</w:t>
      </w:r>
      <w:r w:rsidR="00A32CA3">
        <w:rPr>
          <w:rFonts w:ascii="Times New Roman" w:hAnsi="Times New Roman"/>
        </w:rPr>
        <w:t>;</w:t>
      </w:r>
      <w:r w:rsidR="00CD689F">
        <w:rPr>
          <w:rFonts w:ascii="Times New Roman" w:hAnsi="Times New Roman"/>
        </w:rPr>
        <w:t xml:space="preserve"> </w:t>
      </w:r>
      <w:r w:rsidR="00A32CA3" w:rsidRPr="00644F5A">
        <w:rPr>
          <w:rFonts w:ascii="Times New Roman" w:hAnsi="Times New Roman"/>
          <w:i/>
        </w:rPr>
        <w:t>расширение спектра инновационных технологий</w:t>
      </w:r>
      <w:r w:rsidR="00A32CA3">
        <w:rPr>
          <w:rFonts w:ascii="Times New Roman" w:hAnsi="Times New Roman"/>
        </w:rPr>
        <w:t xml:space="preserve">, включая </w:t>
      </w:r>
      <w:r w:rsidR="00644F5A">
        <w:rPr>
          <w:rFonts w:ascii="Times New Roman" w:hAnsi="Times New Roman"/>
        </w:rPr>
        <w:t>искусственный интеллект и интернет-вещей</w:t>
      </w:r>
      <w:r w:rsidR="00E6715A">
        <w:rPr>
          <w:rFonts w:ascii="Times New Roman" w:hAnsi="Times New Roman"/>
        </w:rPr>
        <w:t xml:space="preserve">, и их </w:t>
      </w:r>
      <w:r w:rsidR="00E6715A" w:rsidRPr="00E6715A">
        <w:rPr>
          <w:rFonts w:ascii="Times New Roman" w:hAnsi="Times New Roman"/>
          <w:i/>
        </w:rPr>
        <w:t>конвергенция</w:t>
      </w:r>
      <w:r w:rsidR="00644F5A">
        <w:rPr>
          <w:rFonts w:ascii="Times New Roman" w:hAnsi="Times New Roman"/>
        </w:rPr>
        <w:t xml:space="preserve">; </w:t>
      </w:r>
      <w:r w:rsidR="00B712A2" w:rsidRPr="00B712A2">
        <w:rPr>
          <w:rFonts w:ascii="Times New Roman" w:hAnsi="Times New Roman"/>
          <w:i/>
        </w:rPr>
        <w:t>гибридизация онтологии</w:t>
      </w:r>
      <w:r w:rsidR="00B712A2">
        <w:rPr>
          <w:rFonts w:ascii="Times New Roman" w:hAnsi="Times New Roman"/>
        </w:rPr>
        <w:t xml:space="preserve"> сетевого информационно-коммуникативного общества, стирающая границы между реальным и виртуальным</w:t>
      </w:r>
      <w:r w:rsidR="003D17AD">
        <w:rPr>
          <w:rFonts w:ascii="Times New Roman" w:hAnsi="Times New Roman"/>
        </w:rPr>
        <w:t xml:space="preserve"> (</w:t>
      </w:r>
      <w:proofErr w:type="spellStart"/>
      <w:r w:rsidR="003D17AD">
        <w:rPr>
          <w:rFonts w:ascii="Times New Roman" w:hAnsi="Times New Roman"/>
        </w:rPr>
        <w:t>Mixed</w:t>
      </w:r>
      <w:proofErr w:type="spellEnd"/>
      <w:r w:rsidR="003D17AD">
        <w:rPr>
          <w:rFonts w:ascii="Times New Roman" w:hAnsi="Times New Roman"/>
        </w:rPr>
        <w:t xml:space="preserve"> </w:t>
      </w:r>
      <w:proofErr w:type="spellStart"/>
      <w:r w:rsidR="003D17AD">
        <w:rPr>
          <w:rFonts w:ascii="Times New Roman" w:hAnsi="Times New Roman"/>
        </w:rPr>
        <w:t>reality</w:t>
      </w:r>
      <w:proofErr w:type="spellEnd"/>
      <w:r w:rsidR="003D17AD" w:rsidRPr="00172F38">
        <w:rPr>
          <w:rFonts w:ascii="Times New Roman" w:hAnsi="Times New Roman"/>
        </w:rPr>
        <w:t xml:space="preserve">, </w:t>
      </w:r>
      <w:r w:rsidR="003D17AD">
        <w:rPr>
          <w:rFonts w:ascii="Times New Roman" w:hAnsi="Times New Roman"/>
        </w:rPr>
        <w:t>MR)</w:t>
      </w:r>
      <w:r w:rsidR="00B712A2">
        <w:rPr>
          <w:rFonts w:ascii="Times New Roman" w:hAnsi="Times New Roman"/>
        </w:rPr>
        <w:t xml:space="preserve">; </w:t>
      </w:r>
      <w:r w:rsidR="00A55528" w:rsidRPr="00B6141B">
        <w:rPr>
          <w:rFonts w:ascii="Times New Roman" w:hAnsi="Times New Roman"/>
          <w:i/>
        </w:rPr>
        <w:t>интенсификация мобильности</w:t>
      </w:r>
      <w:r w:rsidR="00A55528">
        <w:rPr>
          <w:rFonts w:ascii="Times New Roman" w:hAnsi="Times New Roman"/>
        </w:rPr>
        <w:t xml:space="preserve"> людей и капиталов; </w:t>
      </w:r>
      <w:r w:rsidR="00A55528" w:rsidRPr="003D17AD">
        <w:rPr>
          <w:rFonts w:ascii="Times New Roman" w:hAnsi="Times New Roman"/>
          <w:i/>
        </w:rPr>
        <w:t>беспрецедентный рост конкуренции</w:t>
      </w:r>
      <w:r w:rsidR="00A55528">
        <w:rPr>
          <w:rFonts w:ascii="Times New Roman" w:hAnsi="Times New Roman"/>
        </w:rPr>
        <w:t xml:space="preserve"> во всех сферах и на всех уровнях. </w:t>
      </w:r>
      <w:proofErr w:type="gramEnd"/>
    </w:p>
    <w:p w14:paraId="410E608E" w14:textId="511B5B32" w:rsidR="005C55CF" w:rsidRDefault="00223DDD" w:rsidP="005E0C8D">
      <w:pPr>
        <w:ind w:left="-567" w:right="-568" w:firstLine="567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Э</w:t>
      </w:r>
      <w:r w:rsidR="00F230AB" w:rsidRPr="00B6141B">
        <w:rPr>
          <w:rFonts w:ascii="Times New Roman" w:hAnsi="Times New Roman"/>
        </w:rPr>
        <w:t>ти тренды становятся</w:t>
      </w:r>
      <w:r w:rsidR="00B6141B">
        <w:rPr>
          <w:rFonts w:ascii="Times New Roman" w:hAnsi="Times New Roman"/>
        </w:rPr>
        <w:t xml:space="preserve"> серьезными </w:t>
      </w:r>
      <w:r w:rsidR="00F230AB" w:rsidRPr="00B6141B">
        <w:rPr>
          <w:rFonts w:ascii="Times New Roman" w:hAnsi="Times New Roman"/>
        </w:rPr>
        <w:t>вызовами для управляю</w:t>
      </w:r>
      <w:r w:rsidR="002707DA" w:rsidRPr="00B6141B">
        <w:rPr>
          <w:rFonts w:ascii="Times New Roman" w:hAnsi="Times New Roman"/>
        </w:rPr>
        <w:t xml:space="preserve">щих </w:t>
      </w:r>
      <w:r w:rsidR="00B6141B">
        <w:rPr>
          <w:rFonts w:ascii="Times New Roman" w:hAnsi="Times New Roman"/>
        </w:rPr>
        <w:t>территориями</w:t>
      </w:r>
      <w:r w:rsidR="00D824B3">
        <w:rPr>
          <w:rFonts w:ascii="Times New Roman" w:hAnsi="Times New Roman"/>
        </w:rPr>
        <w:t xml:space="preserve"> разного уровня и масштаба, перед которыми стоят задачи по удержанию </w:t>
      </w:r>
      <w:r w:rsidR="00875E4A" w:rsidRPr="00B6141B">
        <w:rPr>
          <w:rFonts w:ascii="Times New Roman" w:hAnsi="Times New Roman"/>
        </w:rPr>
        <w:t>экон</w:t>
      </w:r>
      <w:r w:rsidR="00D824B3">
        <w:rPr>
          <w:rFonts w:ascii="Times New Roman" w:hAnsi="Times New Roman"/>
        </w:rPr>
        <w:t>омической независимости и поиску</w:t>
      </w:r>
      <w:r w:rsidR="00875E4A" w:rsidRPr="00B6141B">
        <w:rPr>
          <w:rFonts w:ascii="Times New Roman" w:hAnsi="Times New Roman"/>
        </w:rPr>
        <w:t xml:space="preserve"> культурной идентичности</w:t>
      </w:r>
      <w:r w:rsidR="009773DC" w:rsidRPr="00B6141B">
        <w:rPr>
          <w:rFonts w:ascii="Times New Roman" w:hAnsi="Times New Roman"/>
        </w:rPr>
        <w:t xml:space="preserve"> территорий</w:t>
      </w:r>
      <w:r w:rsidR="00875E4A" w:rsidRPr="00B6141B">
        <w:rPr>
          <w:rFonts w:ascii="Times New Roman" w:hAnsi="Times New Roman"/>
        </w:rPr>
        <w:t>, ф</w:t>
      </w:r>
      <w:r w:rsidR="00D824B3">
        <w:rPr>
          <w:rFonts w:ascii="Times New Roman" w:hAnsi="Times New Roman"/>
        </w:rPr>
        <w:t>ормирования</w:t>
      </w:r>
      <w:r w:rsidR="00875E4A" w:rsidRPr="00B6141B">
        <w:rPr>
          <w:rFonts w:ascii="Times New Roman" w:hAnsi="Times New Roman"/>
        </w:rPr>
        <w:t xml:space="preserve"> уникальных торговых предложений (УТП) как </w:t>
      </w:r>
      <w:r w:rsidR="00B6141B">
        <w:rPr>
          <w:rFonts w:ascii="Times New Roman" w:hAnsi="Times New Roman"/>
        </w:rPr>
        <w:t xml:space="preserve">важнейшего </w:t>
      </w:r>
      <w:r w:rsidR="00D824B3">
        <w:rPr>
          <w:rFonts w:ascii="Times New Roman" w:hAnsi="Times New Roman"/>
        </w:rPr>
        <w:t>фактора конкурентоспособности;</w:t>
      </w:r>
      <w:r w:rsidR="00875E4A" w:rsidRPr="00B6141B">
        <w:rPr>
          <w:rFonts w:ascii="Times New Roman" w:hAnsi="Times New Roman"/>
        </w:rPr>
        <w:t xml:space="preserve"> </w:t>
      </w:r>
      <w:r w:rsidR="00081CB7">
        <w:rPr>
          <w:rFonts w:ascii="Times New Roman" w:hAnsi="Times New Roman"/>
        </w:rPr>
        <w:t xml:space="preserve">а также </w:t>
      </w:r>
      <w:r w:rsidR="00875E4A" w:rsidRPr="00B6141B">
        <w:rPr>
          <w:rFonts w:ascii="Times New Roman" w:hAnsi="Times New Roman"/>
        </w:rPr>
        <w:t>с</w:t>
      </w:r>
      <w:r w:rsidR="00D824B3">
        <w:rPr>
          <w:rFonts w:ascii="Times New Roman" w:hAnsi="Times New Roman"/>
        </w:rPr>
        <w:t>оздания</w:t>
      </w:r>
      <w:r w:rsidR="00875E4A" w:rsidRPr="00B6141B">
        <w:rPr>
          <w:rFonts w:ascii="Times New Roman" w:hAnsi="Times New Roman"/>
        </w:rPr>
        <w:t xml:space="preserve"> новых </w:t>
      </w:r>
      <w:r w:rsidR="00555694">
        <w:rPr>
          <w:rFonts w:ascii="Times New Roman" w:hAnsi="Times New Roman"/>
        </w:rPr>
        <w:t xml:space="preserve">международных, </w:t>
      </w:r>
      <w:r w:rsidR="00875E4A" w:rsidRPr="00B6141B">
        <w:rPr>
          <w:rFonts w:ascii="Times New Roman" w:hAnsi="Times New Roman"/>
        </w:rPr>
        <w:t>национальных, ре</w:t>
      </w:r>
      <w:r w:rsidR="00D824B3">
        <w:rPr>
          <w:rFonts w:ascii="Times New Roman" w:hAnsi="Times New Roman"/>
        </w:rPr>
        <w:t>гиональных, муниципальных  и прочих</w:t>
      </w:r>
      <w:r w:rsidR="00875E4A" w:rsidRPr="00B6141B">
        <w:rPr>
          <w:rFonts w:ascii="Times New Roman" w:hAnsi="Times New Roman"/>
        </w:rPr>
        <w:t xml:space="preserve"> инфраструктур  </w:t>
      </w:r>
      <w:r w:rsidR="00081CB7">
        <w:rPr>
          <w:rFonts w:ascii="Times New Roman" w:hAnsi="Times New Roman"/>
        </w:rPr>
        <w:t xml:space="preserve">как </w:t>
      </w:r>
      <w:r w:rsidR="00875E4A" w:rsidRPr="00B6141B">
        <w:rPr>
          <w:rFonts w:ascii="Times New Roman" w:hAnsi="Times New Roman"/>
        </w:rPr>
        <w:t>«точек притяжения» для мобильности людей и капиталов.</w:t>
      </w:r>
      <w:r w:rsidR="009773DC" w:rsidRPr="00B6141B">
        <w:rPr>
          <w:rFonts w:ascii="Times New Roman" w:hAnsi="Times New Roman"/>
        </w:rPr>
        <w:t xml:space="preserve"> </w:t>
      </w:r>
    </w:p>
    <w:p w14:paraId="4336313C" w14:textId="236CF20B" w:rsidR="00875E4A" w:rsidRDefault="005B2CF2" w:rsidP="00E36794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Поскольку </w:t>
      </w:r>
      <w:r w:rsidR="00121378" w:rsidRPr="00B6141B">
        <w:rPr>
          <w:rFonts w:ascii="Times New Roman" w:hAnsi="Times New Roman"/>
        </w:rPr>
        <w:t>ключевым каналом для эффективного</w:t>
      </w:r>
      <w:r w:rsidR="001812D9">
        <w:rPr>
          <w:rFonts w:ascii="Times New Roman" w:hAnsi="Times New Roman"/>
        </w:rPr>
        <w:t xml:space="preserve"> позиционирования и продвижения брендов</w:t>
      </w:r>
      <w:r w:rsidR="00121378" w:rsidRPr="00B6141B">
        <w:rPr>
          <w:rFonts w:ascii="Times New Roman" w:hAnsi="Times New Roman"/>
        </w:rPr>
        <w:t xml:space="preserve"> территорий в условиях развития информационно-сетевого общества </w:t>
      </w:r>
      <w:r w:rsidR="001812D9">
        <w:rPr>
          <w:rFonts w:ascii="Times New Roman" w:hAnsi="Times New Roman"/>
        </w:rPr>
        <w:t xml:space="preserve">является </w:t>
      </w:r>
      <w:r w:rsidR="00121378" w:rsidRPr="00B6141B">
        <w:rPr>
          <w:rFonts w:ascii="Times New Roman" w:hAnsi="Times New Roman"/>
        </w:rPr>
        <w:t xml:space="preserve">интернет, </w:t>
      </w:r>
      <w:r w:rsidR="001812D9">
        <w:rPr>
          <w:rFonts w:ascii="Times New Roman" w:hAnsi="Times New Roman"/>
        </w:rPr>
        <w:t xml:space="preserve">именно </w:t>
      </w:r>
      <w:r w:rsidR="001812D9" w:rsidRPr="00E36794">
        <w:rPr>
          <w:rFonts w:ascii="Times New Roman" w:hAnsi="Times New Roman"/>
          <w:i/>
        </w:rPr>
        <w:t>цифровой бренд</w:t>
      </w:r>
      <w:r w:rsidR="00E36794" w:rsidRPr="00E36794">
        <w:rPr>
          <w:rFonts w:ascii="Times New Roman" w:hAnsi="Times New Roman"/>
          <w:i/>
        </w:rPr>
        <w:t>-менеджмент</w:t>
      </w:r>
      <w:r w:rsidR="00E36794">
        <w:rPr>
          <w:rFonts w:ascii="Times New Roman" w:hAnsi="Times New Roman"/>
        </w:rPr>
        <w:t xml:space="preserve"> становится </w:t>
      </w:r>
      <w:r w:rsidR="009773DC" w:rsidRPr="00B6141B">
        <w:rPr>
          <w:rFonts w:ascii="Times New Roman" w:hAnsi="Times New Roman"/>
        </w:rPr>
        <w:t>основным способом успешной реализации любой территориальной бренд-стратегии</w:t>
      </w:r>
      <w:r w:rsidR="002C287F" w:rsidRPr="00B6141B">
        <w:rPr>
          <w:rFonts w:ascii="Times New Roman" w:hAnsi="Times New Roman"/>
        </w:rPr>
        <w:t>.</w:t>
      </w:r>
    </w:p>
    <w:p w14:paraId="550555C2" w14:textId="098BB728" w:rsidR="005B2CF2" w:rsidRDefault="00494D3F" w:rsidP="00D824B3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концепции Саймона Анхольта (</w:t>
      </w:r>
      <w:r w:rsidRPr="001A4B0F">
        <w:rPr>
          <w:rFonts w:ascii="Times New Roman" w:hAnsi="Times New Roman"/>
        </w:rPr>
        <w:t>Simon Anholt</w:t>
      </w:r>
      <w:r>
        <w:rPr>
          <w:rFonts w:ascii="Times New Roman" w:hAnsi="Times New Roman"/>
        </w:rPr>
        <w:t xml:space="preserve">), </w:t>
      </w:r>
      <w:r w:rsidR="00385E53">
        <w:rPr>
          <w:rFonts w:ascii="Times New Roman" w:hAnsi="Times New Roman"/>
        </w:rPr>
        <w:t>впервые использовавшего понятие «брендинг мест/территорий» (</w:t>
      </w:r>
      <w:r w:rsidR="00385E53" w:rsidRPr="001A4B0F">
        <w:rPr>
          <w:rFonts w:ascii="Times New Roman" w:hAnsi="Times New Roman"/>
        </w:rPr>
        <w:t>place branding</w:t>
      </w:r>
      <w:r w:rsidR="00385E53">
        <w:rPr>
          <w:rFonts w:ascii="Times New Roman" w:hAnsi="Times New Roman"/>
        </w:rPr>
        <w:t>), -</w:t>
      </w:r>
    </w:p>
    <w:p w14:paraId="79C3E03D" w14:textId="4FFE40DD" w:rsidR="00385E53" w:rsidRPr="00BA4F2C" w:rsidRDefault="00385E53" w:rsidP="00385E53">
      <w:pPr>
        <w:pStyle w:val="af"/>
        <w:spacing w:before="0" w:beforeAutospacing="0" w:after="0" w:afterAutospacing="0"/>
        <w:ind w:left="-567" w:right="-568" w:firstLine="567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r w:rsidRPr="00BA4F2C">
        <w:rPr>
          <w:i/>
          <w:iCs/>
          <w:color w:val="000000"/>
        </w:rPr>
        <w:t>Территориальный бренд —</w:t>
      </w:r>
      <w:r w:rsidRPr="00BA4F2C">
        <w:rPr>
          <w:color w:val="000000"/>
        </w:rPr>
        <w:t> это бренд страны, региона, города либо иного территориального образования, выступающий важным фактором продвижения территории, опирающийся на политический, экономический, социокультурный потенциал территории и природно-рекреационные ресурсы, а также бренды товаров и услуг, локализованные в определенной географической местност</w:t>
      </w:r>
      <w:r>
        <w:rPr>
          <w:color w:val="000000"/>
        </w:rPr>
        <w:t>и.</w:t>
      </w:r>
    </w:p>
    <w:p w14:paraId="6A7E815D" w14:textId="680B3520" w:rsidR="00385E53" w:rsidRPr="00BA4F2C" w:rsidRDefault="00385E53" w:rsidP="00385E53">
      <w:pPr>
        <w:pStyle w:val="af"/>
        <w:spacing w:before="0" w:beforeAutospacing="0" w:after="0" w:afterAutospacing="0"/>
        <w:ind w:left="-567" w:right="-568" w:firstLine="567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- </w:t>
      </w:r>
      <w:r w:rsidRPr="00BA4F2C">
        <w:rPr>
          <w:i/>
          <w:iCs/>
          <w:color w:val="000000"/>
        </w:rPr>
        <w:t>Бренд территории</w:t>
      </w:r>
      <w:r w:rsidRPr="00BA4F2C">
        <w:rPr>
          <w:color w:val="000000"/>
        </w:rPr>
        <w:t> представляет собой ментальную конструкцию, набор восприятий в воображении потребителя, является одним из самых мощных инструментов коммуникации с ее целевыми аудиториями.</w:t>
      </w:r>
    </w:p>
    <w:p w14:paraId="06BD67FE" w14:textId="16D7C7A8" w:rsidR="00E370D8" w:rsidRDefault="00385E53" w:rsidP="005C55CF">
      <w:pPr>
        <w:ind w:left="-567" w:right="-568" w:firstLine="567"/>
        <w:jc w:val="both"/>
        <w:rPr>
          <w:rFonts w:ascii="Times New Roman" w:eastAsia="Times New Roman" w:hAnsi="Times New Roman"/>
          <w:color w:val="252525"/>
          <w:shd w:val="clear" w:color="auto" w:fill="FFFFFF"/>
        </w:rPr>
      </w:pPr>
      <w:r w:rsidRPr="005C55CF">
        <w:rPr>
          <w:rFonts w:ascii="Times New Roman" w:hAnsi="Times New Roman"/>
          <w:i/>
          <w:iCs/>
          <w:color w:val="000000"/>
        </w:rPr>
        <w:t xml:space="preserve">- </w:t>
      </w:r>
      <w:r w:rsidR="00357B44" w:rsidRPr="008474D0">
        <w:rPr>
          <w:rFonts w:ascii="Times New Roman" w:hAnsi="Times New Roman"/>
          <w:iCs/>
          <w:color w:val="000000"/>
        </w:rPr>
        <w:t xml:space="preserve">Соответственно, цифровой </w:t>
      </w:r>
      <w:r w:rsidR="00357B44" w:rsidRPr="008474D0">
        <w:rPr>
          <w:rFonts w:ascii="Times New Roman" w:hAnsi="Times New Roman"/>
          <w:i/>
          <w:iCs/>
          <w:color w:val="000000"/>
        </w:rPr>
        <w:t>б</w:t>
      </w:r>
      <w:r w:rsidRPr="008474D0">
        <w:rPr>
          <w:rFonts w:ascii="Times New Roman" w:hAnsi="Times New Roman"/>
          <w:i/>
          <w:iCs/>
          <w:color w:val="000000"/>
        </w:rPr>
        <w:t>рендинг</w:t>
      </w:r>
      <w:r w:rsidR="00357B44" w:rsidRPr="008474D0">
        <w:rPr>
          <w:rFonts w:ascii="Times New Roman" w:hAnsi="Times New Roman"/>
          <w:i/>
          <w:iCs/>
          <w:color w:val="000000"/>
        </w:rPr>
        <w:t xml:space="preserve"> </w:t>
      </w:r>
      <w:r w:rsidR="00B02CED" w:rsidRPr="008474D0">
        <w:rPr>
          <w:rFonts w:ascii="Times New Roman" w:hAnsi="Times New Roman"/>
          <w:i/>
          <w:iCs/>
          <w:color w:val="000000"/>
        </w:rPr>
        <w:t>или бренд-менеджмент</w:t>
      </w:r>
      <w:r w:rsidRPr="008474D0">
        <w:rPr>
          <w:rFonts w:ascii="Times New Roman" w:hAnsi="Times New Roman"/>
          <w:i/>
          <w:iCs/>
          <w:color w:val="000000"/>
        </w:rPr>
        <w:t xml:space="preserve"> территории</w:t>
      </w:r>
      <w:r w:rsidR="00357B44" w:rsidRPr="008474D0">
        <w:rPr>
          <w:rFonts w:ascii="Times New Roman" w:hAnsi="Times New Roman"/>
          <w:i/>
          <w:iCs/>
          <w:color w:val="000000"/>
        </w:rPr>
        <w:t xml:space="preserve"> -</w:t>
      </w:r>
      <w:r w:rsidRPr="008474D0">
        <w:rPr>
          <w:rFonts w:ascii="Times New Roman" w:hAnsi="Times New Roman"/>
          <w:color w:val="000000"/>
        </w:rPr>
        <w:t xml:space="preserve"> это целенаправленное формирование </w:t>
      </w:r>
      <w:r w:rsidR="005C55CF" w:rsidRPr="008474D0">
        <w:rPr>
          <w:rFonts w:ascii="Times New Roman" w:hAnsi="Times New Roman"/>
          <w:color w:val="000000"/>
        </w:rPr>
        <w:t xml:space="preserve">её </w:t>
      </w:r>
      <w:r w:rsidRPr="008474D0">
        <w:rPr>
          <w:rFonts w:ascii="Times New Roman" w:hAnsi="Times New Roman"/>
          <w:color w:val="000000"/>
        </w:rPr>
        <w:t xml:space="preserve">образа </w:t>
      </w:r>
      <w:r w:rsidR="00357B44" w:rsidRPr="008474D0">
        <w:rPr>
          <w:rFonts w:ascii="Times New Roman" w:hAnsi="Times New Roman"/>
          <w:color w:val="000000"/>
        </w:rPr>
        <w:t>с помощью различных</w:t>
      </w:r>
      <w:r w:rsidR="008474D0">
        <w:rPr>
          <w:rFonts w:ascii="Times New Roman" w:hAnsi="Times New Roman"/>
          <w:color w:val="000000"/>
        </w:rPr>
        <w:t xml:space="preserve"> цифровых и интернет-технологий. Это </w:t>
      </w:r>
      <w:r w:rsidR="005C55CF" w:rsidRPr="008474D0">
        <w:rPr>
          <w:rFonts w:ascii="Times New Roman" w:hAnsi="Times New Roman"/>
        </w:rPr>
        <w:t xml:space="preserve">создание комплекса определенных устойчивых </w:t>
      </w:r>
      <w:r w:rsidR="005C55CF" w:rsidRPr="008474D0">
        <w:rPr>
          <w:rFonts w:ascii="Times New Roman" w:eastAsia="Times New Roman" w:hAnsi="Times New Roman"/>
          <w:color w:val="252525"/>
          <w:shd w:val="clear" w:color="auto" w:fill="FFFFFF"/>
        </w:rPr>
        <w:t xml:space="preserve">представлений (ассоциаций, эмоций, ценностных характеристик) о территории в сознании целевых аудиторий и управление этим комплексом в режиме онлайн и офлайн с целью повышения узнаваемости </w:t>
      </w:r>
      <w:r w:rsidR="00E370D8" w:rsidRPr="008474D0">
        <w:rPr>
          <w:rFonts w:ascii="Times New Roman" w:eastAsia="Times New Roman" w:hAnsi="Times New Roman"/>
          <w:color w:val="252525"/>
          <w:shd w:val="clear" w:color="auto" w:fill="FFFFFF"/>
        </w:rPr>
        <w:t xml:space="preserve">бренда территории </w:t>
      </w:r>
      <w:r w:rsidR="008474D0">
        <w:rPr>
          <w:rFonts w:ascii="Times New Roman" w:eastAsia="Times New Roman" w:hAnsi="Times New Roman"/>
          <w:color w:val="252525"/>
          <w:shd w:val="clear" w:color="auto" w:fill="FFFFFF"/>
        </w:rPr>
        <w:t xml:space="preserve">в электронном информационном пространстве </w:t>
      </w:r>
      <w:r w:rsidR="008474D0" w:rsidRPr="008474D0">
        <w:rPr>
          <w:rFonts w:ascii="Times New Roman" w:eastAsia="Times New Roman" w:hAnsi="Times New Roman"/>
          <w:color w:val="252525"/>
          <w:shd w:val="clear" w:color="auto" w:fill="FFFFFF"/>
        </w:rPr>
        <w:t xml:space="preserve">для привлечения </w:t>
      </w:r>
      <w:r w:rsidR="008474D0" w:rsidRPr="008474D0">
        <w:rPr>
          <w:rFonts w:ascii="Times New Roman" w:hAnsi="Times New Roman"/>
        </w:rPr>
        <w:t>инвесторов, туристов, новых жителей и квалифицированных мигрантов</w:t>
      </w:r>
      <w:r w:rsidR="008474D0">
        <w:rPr>
          <w:rFonts w:ascii="Times New Roman" w:hAnsi="Times New Roman"/>
        </w:rPr>
        <w:t>, обеспечивающих приток финансовых ресурсов.</w:t>
      </w:r>
    </w:p>
    <w:p w14:paraId="048C564F" w14:textId="5BD1A503" w:rsidR="008474D0" w:rsidRDefault="008474D0" w:rsidP="008474D0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</w:t>
      </w:r>
      <w:r w:rsidR="002707DA" w:rsidRPr="00B6141B">
        <w:rPr>
          <w:rFonts w:ascii="Times New Roman" w:hAnsi="Times New Roman"/>
          <w:i/>
        </w:rPr>
        <w:t>ерритори</w:t>
      </w:r>
      <w:r>
        <w:rPr>
          <w:rFonts w:ascii="Times New Roman" w:hAnsi="Times New Roman"/>
          <w:i/>
        </w:rPr>
        <w:t xml:space="preserve">я </w:t>
      </w:r>
      <w:r w:rsidR="002707DA" w:rsidRPr="00B6141B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данном случае рассматривается в </w:t>
      </w:r>
      <w:r w:rsidR="002707DA" w:rsidRPr="00B6141B">
        <w:rPr>
          <w:rFonts w:ascii="Times New Roman" w:hAnsi="Times New Roman"/>
        </w:rPr>
        <w:t>сам</w:t>
      </w:r>
      <w:r w:rsidR="00460230" w:rsidRPr="00B6141B">
        <w:rPr>
          <w:rFonts w:ascii="Times New Roman" w:hAnsi="Times New Roman"/>
        </w:rPr>
        <w:t>ом широком смысле</w:t>
      </w:r>
      <w:r>
        <w:rPr>
          <w:rFonts w:ascii="Times New Roman" w:hAnsi="Times New Roman"/>
        </w:rPr>
        <w:t>:</w:t>
      </w:r>
      <w:r w:rsidR="00460230" w:rsidRPr="00B61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 географический и социокультурный ареал, государство и межгосударственное объединение, регион</w:t>
      </w:r>
      <w:r w:rsidR="00950B3F">
        <w:rPr>
          <w:rFonts w:ascii="Times New Roman" w:hAnsi="Times New Roman"/>
        </w:rPr>
        <w:t xml:space="preserve">, город, </w:t>
      </w:r>
      <w:r w:rsidR="00950B3F" w:rsidRPr="00B6141B">
        <w:rPr>
          <w:rFonts w:ascii="Times New Roman" w:hAnsi="Times New Roman"/>
        </w:rPr>
        <w:t>отдельны</w:t>
      </w:r>
      <w:r>
        <w:rPr>
          <w:rFonts w:ascii="Times New Roman" w:hAnsi="Times New Roman"/>
        </w:rPr>
        <w:t>й микрорайон</w:t>
      </w:r>
      <w:r w:rsidR="00950B3F">
        <w:rPr>
          <w:rFonts w:ascii="Times New Roman" w:hAnsi="Times New Roman"/>
        </w:rPr>
        <w:t xml:space="preserve">, </w:t>
      </w:r>
      <w:r w:rsidR="00950B3F" w:rsidRPr="00B6141B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е</w:t>
      </w:r>
      <w:r w:rsidR="00072D18">
        <w:rPr>
          <w:rFonts w:ascii="Times New Roman" w:hAnsi="Times New Roman"/>
        </w:rPr>
        <w:t>;</w:t>
      </w:r>
      <w:r w:rsidR="00950B3F" w:rsidRPr="00B61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национальный и технологический парк; промышленная, сельскохозяйственная и курортная зона;</w:t>
      </w:r>
      <w:r w:rsidR="002707DA" w:rsidRPr="00B61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крупный торговый комплекс</w:t>
      </w:r>
      <w:r w:rsidR="002707DA" w:rsidRPr="00B6141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университетский кампус </w:t>
      </w:r>
      <w:r w:rsidR="002707DA" w:rsidRPr="00B6141B">
        <w:rPr>
          <w:rFonts w:ascii="Times New Roman" w:hAnsi="Times New Roman"/>
        </w:rPr>
        <w:t xml:space="preserve">и т.д. </w:t>
      </w:r>
    </w:p>
    <w:p w14:paraId="678D02FE" w14:textId="5D7D00AB" w:rsidR="00A41BF3" w:rsidRPr="00B6141B" w:rsidRDefault="00C87FBE" w:rsidP="00C87FBE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известно, в</w:t>
      </w:r>
      <w:r w:rsidR="00950B3F">
        <w:rPr>
          <w:rFonts w:ascii="Times New Roman" w:hAnsi="Times New Roman"/>
        </w:rPr>
        <w:t xml:space="preserve"> цифровую эпоху </w:t>
      </w:r>
      <w:r w:rsidR="00D66930">
        <w:rPr>
          <w:rFonts w:ascii="Times New Roman" w:hAnsi="Times New Roman"/>
        </w:rPr>
        <w:t xml:space="preserve">человек </w:t>
      </w:r>
      <w:r>
        <w:rPr>
          <w:rFonts w:ascii="Times New Roman" w:hAnsi="Times New Roman"/>
        </w:rPr>
        <w:t xml:space="preserve">сначала </w:t>
      </w:r>
      <w:r w:rsidR="00201E75">
        <w:rPr>
          <w:rFonts w:ascii="Times New Roman" w:hAnsi="Times New Roman"/>
        </w:rPr>
        <w:t>идё</w:t>
      </w:r>
      <w:r w:rsidR="00D66930">
        <w:rPr>
          <w:rFonts w:ascii="Times New Roman" w:hAnsi="Times New Roman"/>
        </w:rPr>
        <w:t xml:space="preserve">т в Сеть, </w:t>
      </w:r>
      <w:r w:rsidR="00201E75">
        <w:rPr>
          <w:rFonts w:ascii="Times New Roman" w:hAnsi="Times New Roman"/>
        </w:rPr>
        <w:t>а потом куда-либо едет и</w:t>
      </w:r>
      <w:r w:rsidR="00D66930" w:rsidRPr="00D66930">
        <w:rPr>
          <w:rFonts w:ascii="Times New Roman" w:hAnsi="Times New Roman"/>
        </w:rPr>
        <w:t xml:space="preserve"> инвестирует (или не едет и не инвестирует)</w:t>
      </w:r>
      <w:r w:rsidR="00D66930">
        <w:rPr>
          <w:rFonts w:ascii="Times New Roman" w:hAnsi="Times New Roman"/>
        </w:rPr>
        <w:t>.</w:t>
      </w:r>
      <w:r w:rsidR="00D66930" w:rsidRPr="00D66930">
        <w:rPr>
          <w:rFonts w:ascii="Times New Roman" w:hAnsi="Times New Roman"/>
        </w:rPr>
        <w:t xml:space="preserve"> </w:t>
      </w:r>
      <w:r w:rsidR="00D66930">
        <w:rPr>
          <w:rFonts w:ascii="Times New Roman" w:hAnsi="Times New Roman"/>
        </w:rPr>
        <w:t>Виртуальные</w:t>
      </w:r>
      <w:r w:rsidR="00F2172C">
        <w:rPr>
          <w:rFonts w:ascii="Times New Roman" w:hAnsi="Times New Roman"/>
        </w:rPr>
        <w:t>/цифровые</w:t>
      </w:r>
      <w:r w:rsidR="00D66930">
        <w:rPr>
          <w:rFonts w:ascii="Times New Roman" w:hAnsi="Times New Roman"/>
        </w:rPr>
        <w:t xml:space="preserve"> о</w:t>
      </w:r>
      <w:r w:rsidR="00D66930" w:rsidRPr="00B6141B">
        <w:rPr>
          <w:rFonts w:ascii="Times New Roman" w:hAnsi="Times New Roman"/>
        </w:rPr>
        <w:t xml:space="preserve">бразы территорий </w:t>
      </w:r>
      <w:r w:rsidR="001F3838">
        <w:rPr>
          <w:rFonts w:ascii="Times New Roman" w:hAnsi="Times New Roman"/>
        </w:rPr>
        <w:t xml:space="preserve">конкурируют </w:t>
      </w:r>
      <w:r w:rsidR="00D66930" w:rsidRPr="00B6141B">
        <w:rPr>
          <w:rFonts w:ascii="Times New Roman" w:hAnsi="Times New Roman"/>
        </w:rPr>
        <w:t>за внимание и лояльность пользователей Сети,</w:t>
      </w:r>
      <w:r w:rsidR="001F3838">
        <w:rPr>
          <w:rFonts w:ascii="Times New Roman" w:hAnsi="Times New Roman"/>
        </w:rPr>
        <w:t xml:space="preserve"> а</w:t>
      </w:r>
      <w:r w:rsidR="001F3838" w:rsidRPr="001F3838">
        <w:rPr>
          <w:rFonts w:ascii="Times New Roman" w:hAnsi="Times New Roman"/>
        </w:rPr>
        <w:t xml:space="preserve"> </w:t>
      </w:r>
      <w:r w:rsidR="001F3838">
        <w:rPr>
          <w:rFonts w:ascii="Times New Roman" w:hAnsi="Times New Roman"/>
        </w:rPr>
        <w:t>«р</w:t>
      </w:r>
      <w:r w:rsidR="001F3838" w:rsidRPr="00B6141B">
        <w:rPr>
          <w:rFonts w:ascii="Times New Roman" w:hAnsi="Times New Roman"/>
        </w:rPr>
        <w:t>ежиссеры» этой</w:t>
      </w:r>
      <w:r w:rsidR="00537AF4">
        <w:rPr>
          <w:rFonts w:ascii="Times New Roman" w:hAnsi="Times New Roman"/>
        </w:rPr>
        <w:t xml:space="preserve"> конкурентной борьбы создают всё</w:t>
      </w:r>
      <w:r w:rsidR="001F3838" w:rsidRPr="00B6141B">
        <w:rPr>
          <w:rFonts w:ascii="Times New Roman" w:hAnsi="Times New Roman"/>
        </w:rPr>
        <w:t xml:space="preserve"> новые и новые способы </w:t>
      </w:r>
      <w:r w:rsidR="001F3838">
        <w:rPr>
          <w:rFonts w:ascii="Times New Roman" w:hAnsi="Times New Roman"/>
        </w:rPr>
        <w:t xml:space="preserve">управления их </w:t>
      </w:r>
      <w:r w:rsidR="001F3838" w:rsidRPr="00B6141B">
        <w:rPr>
          <w:rFonts w:ascii="Times New Roman" w:hAnsi="Times New Roman"/>
        </w:rPr>
        <w:t>восприятием и поведением</w:t>
      </w:r>
      <w:r w:rsidR="001F3838">
        <w:rPr>
          <w:rFonts w:ascii="Times New Roman" w:hAnsi="Times New Roman"/>
        </w:rPr>
        <w:t xml:space="preserve">, чтобы в итоге конвертировать </w:t>
      </w:r>
      <w:r w:rsidR="001F3838" w:rsidRPr="00B6141B">
        <w:rPr>
          <w:rFonts w:ascii="Times New Roman" w:hAnsi="Times New Roman"/>
        </w:rPr>
        <w:t xml:space="preserve">«капитал подвижности» (В. Кауфманн) людей в </w:t>
      </w:r>
      <w:r w:rsidR="001F3838">
        <w:rPr>
          <w:rFonts w:ascii="Times New Roman" w:hAnsi="Times New Roman"/>
        </w:rPr>
        <w:t>их реальную мобильность</w:t>
      </w:r>
      <w:r w:rsidR="003E5537">
        <w:rPr>
          <w:rFonts w:ascii="Times New Roman" w:hAnsi="Times New Roman"/>
        </w:rPr>
        <w:t xml:space="preserve">, превратить </w:t>
      </w:r>
      <w:r w:rsidR="003E5537" w:rsidRPr="00B6141B">
        <w:rPr>
          <w:rFonts w:ascii="Times New Roman" w:hAnsi="Times New Roman"/>
        </w:rPr>
        <w:t xml:space="preserve">виртуальное путешествие в </w:t>
      </w:r>
      <w:r w:rsidR="00537AF4">
        <w:rPr>
          <w:rFonts w:ascii="Times New Roman" w:hAnsi="Times New Roman"/>
        </w:rPr>
        <w:t xml:space="preserve">настоящее </w:t>
      </w:r>
      <w:r w:rsidR="003E5537" w:rsidRPr="00B6141B">
        <w:rPr>
          <w:rFonts w:ascii="Times New Roman" w:hAnsi="Times New Roman"/>
        </w:rPr>
        <w:t>по</w:t>
      </w:r>
      <w:r w:rsidR="003E5537">
        <w:rPr>
          <w:rFonts w:ascii="Times New Roman" w:hAnsi="Times New Roman"/>
        </w:rPr>
        <w:t>сещение города, региона, страны.</w:t>
      </w:r>
      <w:r w:rsidR="00D91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Особую роль при этом играют блогеры как агенты влияния в интернет. Свой вклад в формирование</w:t>
      </w:r>
      <w:r w:rsidR="00A41BF3">
        <w:rPr>
          <w:rFonts w:ascii="Times New Roman" w:hAnsi="Times New Roman"/>
        </w:rPr>
        <w:t xml:space="preserve"> образа территории </w:t>
      </w:r>
      <w:r>
        <w:rPr>
          <w:rFonts w:ascii="Times New Roman" w:hAnsi="Times New Roman"/>
        </w:rPr>
        <w:t xml:space="preserve">вносят и </w:t>
      </w:r>
      <w:r w:rsidR="00A41BF3">
        <w:rPr>
          <w:rFonts w:ascii="Times New Roman" w:hAnsi="Times New Roman"/>
        </w:rPr>
        <w:t>обычные</w:t>
      </w:r>
      <w:r>
        <w:rPr>
          <w:rFonts w:ascii="Times New Roman" w:hAnsi="Times New Roman"/>
        </w:rPr>
        <w:t xml:space="preserve"> пользователи социальных медиа как участники сетевых сообществ. </w:t>
      </w:r>
      <w:r w:rsidR="00A41BF3">
        <w:rPr>
          <w:rFonts w:ascii="Times New Roman" w:hAnsi="Times New Roman"/>
        </w:rPr>
        <w:t>Будучи жителями или гостями городов, туристами или мигрантами, они оставляют в интернет свои высказывания и комментарии, фотографии и видео, отзывы и геометки. Эти «цифровые впечатления» из первых рук вызывают доверие и влияют на мнение и решения людей. Наряду с бренд-менеджерами</w:t>
      </w:r>
      <w:r w:rsidR="003C0571">
        <w:rPr>
          <w:rFonts w:ascii="Times New Roman" w:hAnsi="Times New Roman"/>
        </w:rPr>
        <w:t xml:space="preserve"> и блогерами</w:t>
      </w:r>
      <w:r w:rsidR="00A41BF3">
        <w:rPr>
          <w:rFonts w:ascii="Times New Roman" w:hAnsi="Times New Roman"/>
        </w:rPr>
        <w:t xml:space="preserve">, пользователи Сети становятся акторами  процесса формирования цифрового бренда территории. В </w:t>
      </w:r>
      <w:r w:rsidR="00A41BF3" w:rsidRPr="00526EE1">
        <w:rPr>
          <w:rFonts w:ascii="Times New Roman" w:hAnsi="Times New Roman"/>
        </w:rPr>
        <w:t xml:space="preserve">конечном счете, </w:t>
      </w:r>
      <w:r w:rsidR="00A41BF3">
        <w:rPr>
          <w:rFonts w:ascii="Times New Roman" w:hAnsi="Times New Roman"/>
        </w:rPr>
        <w:t xml:space="preserve">все вместе </w:t>
      </w:r>
      <w:r w:rsidR="00A41BF3" w:rsidRPr="00526EE1">
        <w:rPr>
          <w:rFonts w:ascii="Times New Roman" w:hAnsi="Times New Roman"/>
        </w:rPr>
        <w:t>они делают мир открытым, узнаваемым, привлекательным, мобильным, глобальным.</w:t>
      </w:r>
    </w:p>
    <w:p w14:paraId="3253F9EB" w14:textId="651026B3" w:rsidR="00C1332A" w:rsidRPr="00B6141B" w:rsidRDefault="00C1332A" w:rsidP="000E7126">
      <w:pPr>
        <w:ind w:left="-567" w:right="-568" w:firstLine="567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 xml:space="preserve">Погружение </w:t>
      </w:r>
      <w:r w:rsidR="005D7CCE">
        <w:rPr>
          <w:rFonts w:ascii="Times New Roman" w:hAnsi="Times New Roman"/>
        </w:rPr>
        <w:t>проблематики</w:t>
      </w:r>
      <w:r w:rsidR="00B62C98">
        <w:rPr>
          <w:rFonts w:ascii="Times New Roman" w:hAnsi="Times New Roman"/>
        </w:rPr>
        <w:t xml:space="preserve"> </w:t>
      </w:r>
      <w:r w:rsidRPr="00B6141B">
        <w:rPr>
          <w:rFonts w:ascii="Times New Roman" w:hAnsi="Times New Roman"/>
        </w:rPr>
        <w:t xml:space="preserve">цифрового бренд-менеджмента территорий в трансдисциплинарное поле позволяет взглянуть на </w:t>
      </w:r>
      <w:r w:rsidR="007807E4" w:rsidRPr="00B6141B">
        <w:rPr>
          <w:rFonts w:ascii="Times New Roman" w:hAnsi="Times New Roman"/>
        </w:rPr>
        <w:t xml:space="preserve">эту </w:t>
      </w:r>
      <w:r w:rsidR="0021028C">
        <w:rPr>
          <w:rFonts w:ascii="Times New Roman" w:hAnsi="Times New Roman"/>
        </w:rPr>
        <w:t xml:space="preserve">высокотехнологичную комплексную </w:t>
      </w:r>
      <w:r w:rsidRPr="00B6141B">
        <w:rPr>
          <w:rFonts w:ascii="Times New Roman" w:hAnsi="Times New Roman"/>
        </w:rPr>
        <w:t>практику</w:t>
      </w:r>
      <w:r w:rsidR="007807E4" w:rsidRPr="00B6141B">
        <w:rPr>
          <w:rFonts w:ascii="Times New Roman" w:hAnsi="Times New Roman"/>
        </w:rPr>
        <w:t xml:space="preserve"> как с позиций проблемы эффективного управления территориальным брендом, так и с позиций осмысления </w:t>
      </w:r>
      <w:r w:rsidR="0021028C">
        <w:rPr>
          <w:rFonts w:ascii="Times New Roman" w:hAnsi="Times New Roman"/>
        </w:rPr>
        <w:t xml:space="preserve">её сущности и роли </w:t>
      </w:r>
      <w:r w:rsidR="00C627ED" w:rsidRPr="00B6141B">
        <w:rPr>
          <w:rFonts w:ascii="Times New Roman" w:hAnsi="Times New Roman"/>
        </w:rPr>
        <w:t>в</w:t>
      </w:r>
      <w:r w:rsidR="00404665" w:rsidRPr="00B6141B">
        <w:rPr>
          <w:rFonts w:ascii="Times New Roman" w:hAnsi="Times New Roman"/>
        </w:rPr>
        <w:t xml:space="preserve"> информационно-сетевом обществе. </w:t>
      </w:r>
    </w:p>
    <w:p w14:paraId="1A1B47E3" w14:textId="32D2F779" w:rsidR="005D7CCE" w:rsidRDefault="005D7CCE" w:rsidP="005D7CCE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Организаторы конференции </w:t>
      </w:r>
      <w:r w:rsidRPr="00B6141B">
        <w:rPr>
          <w:rFonts w:ascii="Times New Roman" w:hAnsi="Times New Roman"/>
        </w:rPr>
        <w:t>«</w:t>
      </w:r>
      <w:r w:rsidRPr="00B6141B">
        <w:rPr>
          <w:rFonts w:ascii="Times New Roman" w:hAnsi="Times New Roman"/>
          <w:lang w:val="en-US"/>
        </w:rPr>
        <w:t>Connect</w:t>
      </w:r>
      <w:r w:rsidRPr="00B6141B">
        <w:rPr>
          <w:rFonts w:ascii="Times New Roman" w:hAnsi="Times New Roman"/>
        </w:rPr>
        <w:t>-</w:t>
      </w:r>
      <w:proofErr w:type="spellStart"/>
      <w:r w:rsidRPr="00B6141B">
        <w:rPr>
          <w:rFonts w:ascii="Times New Roman" w:hAnsi="Times New Roman"/>
          <w:lang w:val="en-US"/>
        </w:rPr>
        <w:t>Universum</w:t>
      </w:r>
      <w:proofErr w:type="spellEnd"/>
      <w:r w:rsidRPr="00B6141B">
        <w:rPr>
          <w:rFonts w:ascii="Times New Roman" w:hAnsi="Times New Roman"/>
        </w:rPr>
        <w:t xml:space="preserve">-2018» </w:t>
      </w:r>
      <w:r w:rsidR="00B3012C">
        <w:rPr>
          <w:rFonts w:ascii="Times New Roman" w:hAnsi="Times New Roman"/>
        </w:rPr>
        <w:t xml:space="preserve">планируют </w:t>
      </w:r>
      <w:r>
        <w:rPr>
          <w:rFonts w:ascii="Times New Roman" w:hAnsi="Times New Roman"/>
        </w:rPr>
        <w:t xml:space="preserve">обсуждение предложенной темы </w:t>
      </w:r>
      <w:r w:rsidRPr="00B3012C">
        <w:rPr>
          <w:rFonts w:ascii="Times New Roman" w:hAnsi="Times New Roman"/>
          <w:b/>
        </w:rPr>
        <w:t xml:space="preserve">в режиме </w:t>
      </w:r>
      <w:r w:rsidR="00404665" w:rsidRPr="00B3012C">
        <w:rPr>
          <w:rFonts w:ascii="Times New Roman" w:hAnsi="Times New Roman"/>
          <w:b/>
        </w:rPr>
        <w:t xml:space="preserve">2-х дневного </w:t>
      </w:r>
      <w:proofErr w:type="spellStart"/>
      <w:r w:rsidR="00404665" w:rsidRPr="00B3012C">
        <w:rPr>
          <w:rFonts w:ascii="Times New Roman" w:hAnsi="Times New Roman"/>
          <w:b/>
        </w:rPr>
        <w:t>вебинара</w:t>
      </w:r>
      <w:proofErr w:type="spellEnd"/>
      <w:r w:rsidRPr="00B3012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404665" w:rsidRPr="00B6141B">
        <w:rPr>
          <w:rFonts w:ascii="Times New Roman" w:hAnsi="Times New Roman"/>
        </w:rPr>
        <w:t xml:space="preserve"> </w:t>
      </w:r>
    </w:p>
    <w:p w14:paraId="079D3A7E" w14:textId="77777777" w:rsidR="005D7CCE" w:rsidRDefault="005D7CCE" w:rsidP="005D7CCE">
      <w:pPr>
        <w:ind w:left="-567" w:right="-568" w:firstLine="567"/>
        <w:jc w:val="both"/>
        <w:rPr>
          <w:rFonts w:ascii="Times New Roman" w:hAnsi="Times New Roman"/>
        </w:rPr>
      </w:pPr>
    </w:p>
    <w:p w14:paraId="1354D450" w14:textId="3861B477" w:rsidR="0006205B" w:rsidRDefault="0006205B" w:rsidP="0006205B">
      <w:pPr>
        <w:ind w:left="-567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175503F0" w14:textId="77777777" w:rsidR="0006205B" w:rsidRDefault="0006205B" w:rsidP="0006205B">
      <w:pPr>
        <w:pStyle w:val="Default"/>
        <w:ind w:left="-567" w:right="45"/>
        <w:jc w:val="both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05C622AE" w14:textId="77777777" w:rsidR="0006205B" w:rsidRPr="00ED16F2" w:rsidRDefault="0006205B" w:rsidP="0006205B">
      <w:pPr>
        <w:pStyle w:val="Default"/>
        <w:ind w:left="-567" w:right="4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D16F2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Организаторы конференции</w:t>
      </w:r>
      <w:r w:rsidRPr="00ED16F2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1D2D2DBA" w14:textId="77777777" w:rsidR="0006205B" w:rsidRPr="00F00F57" w:rsidRDefault="00565F27" w:rsidP="0006205B">
      <w:pPr>
        <w:pStyle w:val="Default"/>
        <w:numPr>
          <w:ilvl w:val="0"/>
          <w:numId w:val="1"/>
        </w:numPr>
        <w:ind w:left="-426" w:right="45" w:hanging="141"/>
        <w:jc w:val="both"/>
        <w:rPr>
          <w:rFonts w:ascii="Times New Roman" w:hAnsi="Times New Roman" w:cs="Times New Roman"/>
          <w:color w:val="C0504D"/>
          <w:lang w:val="ru-RU"/>
        </w:rPr>
      </w:pPr>
      <w:hyperlink r:id="rId10" w:history="1">
        <w:r w:rsidR="0006205B" w:rsidRPr="00F00F57">
          <w:rPr>
            <w:rStyle w:val="a3"/>
            <w:rFonts w:ascii="Times New Roman" w:hAnsi="Times New Roman" w:cs="Times New Roman"/>
            <w:u w:val="none"/>
            <w:lang w:val="ru-RU"/>
          </w:rPr>
          <w:t>Кафедра социальных коммуникаций факультета психологии ТГУ</w:t>
        </w:r>
      </w:hyperlink>
      <w:r w:rsidR="0006205B" w:rsidRPr="00F00F57">
        <w:rPr>
          <w:rFonts w:ascii="Times New Roman" w:hAnsi="Times New Roman" w:cs="Times New Roman"/>
          <w:lang w:val="ru-RU"/>
        </w:rPr>
        <w:t xml:space="preserve"> </w:t>
      </w:r>
      <w:r w:rsidR="0006205B" w:rsidRPr="00F00F57">
        <w:rPr>
          <w:rFonts w:ascii="Times New Roman" w:hAnsi="Times New Roman" w:cs="Times New Roman"/>
          <w:color w:val="C0504D"/>
          <w:lang w:val="ru-RU"/>
        </w:rPr>
        <w:t xml:space="preserve"> </w:t>
      </w:r>
    </w:p>
    <w:p w14:paraId="693FFB1B" w14:textId="77777777" w:rsidR="0006205B" w:rsidRPr="00613BD3" w:rsidRDefault="0006205B" w:rsidP="0006205B">
      <w:pPr>
        <w:pStyle w:val="Default"/>
        <w:numPr>
          <w:ilvl w:val="0"/>
          <w:numId w:val="1"/>
        </w:numPr>
        <w:ind w:left="-426" w:right="45" w:hanging="141"/>
        <w:jc w:val="both"/>
        <w:rPr>
          <w:rFonts w:ascii="Times New Roman" w:hAnsi="Times New Roman" w:cs="Times New Roman"/>
          <w:color w:val="auto"/>
          <w:lang w:val="ru-RU"/>
        </w:rPr>
      </w:pPr>
      <w:r w:rsidRPr="00B6141B">
        <w:rPr>
          <w:rStyle w:val="A4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Лаборатория гуманитарных </w:t>
      </w:r>
      <w:proofErr w:type="spellStart"/>
      <w:r w:rsidRPr="00B6141B">
        <w:rPr>
          <w:rStyle w:val="A40"/>
          <w:rFonts w:ascii="Times New Roman" w:hAnsi="Times New Roman" w:cs="Times New Roman"/>
          <w:color w:val="auto"/>
          <w:sz w:val="24"/>
          <w:szCs w:val="24"/>
          <w:lang w:val="ru-RU"/>
        </w:rPr>
        <w:t>новомедийных</w:t>
      </w:r>
      <w:proofErr w:type="spellEnd"/>
      <w:r w:rsidRPr="00B6141B">
        <w:rPr>
          <w:rStyle w:val="A4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технологий ТГУ</w:t>
      </w:r>
    </w:p>
    <w:p w14:paraId="56912009" w14:textId="77777777" w:rsidR="0006205B" w:rsidRPr="00F00F57" w:rsidRDefault="00613209" w:rsidP="0006205B">
      <w:pPr>
        <w:pStyle w:val="Default"/>
        <w:numPr>
          <w:ilvl w:val="0"/>
          <w:numId w:val="1"/>
        </w:numPr>
        <w:ind w:left="-426" w:right="45" w:hanging="141"/>
        <w:jc w:val="both"/>
        <w:rPr>
          <w:rStyle w:val="A40"/>
          <w:rFonts w:ascii="Times New Roman" w:hAnsi="Times New Roman" w:cs="Times New Roman"/>
          <w:color w:val="C0504D"/>
          <w:sz w:val="24"/>
          <w:szCs w:val="24"/>
          <w:lang w:val="ru-RU"/>
        </w:rPr>
      </w:pPr>
      <w:hyperlink r:id="rId11" w:history="1">
        <w:r w:rsidR="0006205B" w:rsidRPr="00F00F57">
          <w:rPr>
            <w:rStyle w:val="a3"/>
            <w:rFonts w:ascii="Times New Roman" w:hAnsi="Times New Roman" w:cs="Times New Roman"/>
            <w:u w:val="none"/>
            <w:lang w:val="ru-RU"/>
          </w:rPr>
          <w:t>Центр исследований ТГУ «Транссибирский научный путь»</w:t>
        </w:r>
      </w:hyperlink>
      <w:r w:rsidR="0006205B" w:rsidRPr="00F00F57">
        <w:rPr>
          <w:rFonts w:ascii="Times New Roman" w:hAnsi="Times New Roman" w:cs="Times New Roman"/>
          <w:color w:val="C0504D"/>
          <w:lang w:val="ru-RU"/>
        </w:rPr>
        <w:t xml:space="preserve"> </w:t>
      </w:r>
      <w:r w:rsidR="0006205B" w:rsidRPr="00F00F57">
        <w:rPr>
          <w:rFonts w:ascii="Times New Roman" w:hAnsi="Times New Roman" w:cs="Times New Roman"/>
          <w:color w:val="auto"/>
          <w:lang w:val="ru-RU"/>
        </w:rPr>
        <w:t>(</w:t>
      </w:r>
      <w:r w:rsidR="0006205B" w:rsidRPr="00F00F57">
        <w:rPr>
          <w:rFonts w:ascii="Times New Roman" w:hAnsi="Times New Roman" w:cs="Times New Roman"/>
          <w:color w:val="auto"/>
        </w:rPr>
        <w:t>TSSW</w:t>
      </w:r>
      <w:r w:rsidR="0006205B" w:rsidRPr="00F00F57">
        <w:rPr>
          <w:rFonts w:ascii="Times New Roman" w:hAnsi="Times New Roman" w:cs="Times New Roman"/>
          <w:color w:val="auto"/>
          <w:lang w:val="ru-RU"/>
        </w:rPr>
        <w:t>)</w:t>
      </w:r>
    </w:p>
    <w:p w14:paraId="1886E252" w14:textId="77777777" w:rsidR="0006205B" w:rsidRPr="00B6141B" w:rsidRDefault="0006205B" w:rsidP="0006205B">
      <w:pPr>
        <w:pStyle w:val="Default"/>
        <w:ind w:left="-426" w:right="45"/>
        <w:jc w:val="both"/>
        <w:rPr>
          <w:rStyle w:val="A7"/>
          <w:rFonts w:ascii="Times New Roman" w:hAnsi="Times New Roman"/>
          <w:color w:val="auto"/>
          <w:sz w:val="24"/>
          <w:szCs w:val="24"/>
          <w:lang w:val="ru-RU"/>
        </w:rPr>
      </w:pPr>
    </w:p>
    <w:p w14:paraId="09A53098" w14:textId="7BC86260" w:rsidR="0006205B" w:rsidRPr="00ED16F2" w:rsidRDefault="0006205B" w:rsidP="00ED16F2">
      <w:pPr>
        <w:pStyle w:val="Default"/>
        <w:ind w:left="-567" w:right="-568"/>
        <w:jc w:val="both"/>
        <w:rPr>
          <w:rStyle w:val="A7"/>
          <w:rFonts w:ascii="Times New Roman" w:hAnsi="Times New Roman"/>
          <w:color w:val="auto"/>
          <w:sz w:val="28"/>
          <w:szCs w:val="28"/>
          <w:lang w:val="ru-RU"/>
        </w:rPr>
      </w:pPr>
      <w:r w:rsidRPr="00ED16F2">
        <w:rPr>
          <w:rStyle w:val="A7"/>
          <w:rFonts w:ascii="Times New Roman" w:hAnsi="Times New Roman"/>
          <w:color w:val="auto"/>
          <w:sz w:val="28"/>
          <w:szCs w:val="28"/>
          <w:u w:val="single"/>
          <w:lang w:val="ru-RU"/>
        </w:rPr>
        <w:t>Партнер</w:t>
      </w:r>
      <w:r w:rsidR="002C7432" w:rsidRPr="00ED16F2">
        <w:rPr>
          <w:rStyle w:val="A7"/>
          <w:rFonts w:ascii="Times New Roman" w:hAnsi="Times New Roman"/>
          <w:color w:val="auto"/>
          <w:sz w:val="28"/>
          <w:szCs w:val="28"/>
          <w:u w:val="single"/>
          <w:lang w:val="ru-RU"/>
        </w:rPr>
        <w:t>ы</w:t>
      </w:r>
      <w:r w:rsidRPr="00ED16F2">
        <w:rPr>
          <w:rStyle w:val="A7"/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 конференции</w:t>
      </w:r>
      <w:r w:rsidRPr="00ED16F2">
        <w:rPr>
          <w:rStyle w:val="A7"/>
          <w:rFonts w:ascii="Times New Roman" w:hAnsi="Times New Roman"/>
          <w:color w:val="auto"/>
          <w:sz w:val="28"/>
          <w:szCs w:val="28"/>
          <w:lang w:val="ru-RU"/>
        </w:rPr>
        <w:t xml:space="preserve">: </w:t>
      </w:r>
    </w:p>
    <w:p w14:paraId="2145F1AA" w14:textId="5178DD15" w:rsidR="0006205B" w:rsidRDefault="0006205B" w:rsidP="0006205B">
      <w:pPr>
        <w:pStyle w:val="Default"/>
        <w:numPr>
          <w:ilvl w:val="0"/>
          <w:numId w:val="1"/>
        </w:numPr>
        <w:ind w:right="-568"/>
        <w:jc w:val="both"/>
        <w:rPr>
          <w:rFonts w:ascii="Times New Roman" w:hAnsi="Times New Roman" w:cs="Times New Roman"/>
          <w:color w:val="444444"/>
          <w:shd w:val="clear" w:color="auto" w:fill="FFFFFF"/>
          <w:lang w:val="ru-RU"/>
        </w:rPr>
      </w:pPr>
      <w:r w:rsidRPr="00613BD3">
        <w:rPr>
          <w:rFonts w:ascii="Times New Roman" w:hAnsi="Times New Roman" w:cs="Times New Roman"/>
          <w:lang w:val="ru-RU"/>
        </w:rPr>
        <w:t>Институт управления пространством Манчестерского университета Метрополитен, Великобритания (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Institute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of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Place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Management</w:t>
      </w:r>
      <w:r w:rsidRPr="00613BD3">
        <w:rPr>
          <w:rFonts w:ascii="Times New Roman" w:hAnsi="Times New Roman" w:cs="Times New Roman"/>
          <w:lang w:val="ru-RU"/>
        </w:rPr>
        <w:t xml:space="preserve"> - </w:t>
      </w:r>
      <w:r w:rsidRPr="00613BD3">
        <w:rPr>
          <w:rFonts w:ascii="Times New Roman" w:hAnsi="Times New Roman" w:cs="Times New Roman"/>
        </w:rPr>
        <w:t>IPM</w:t>
      </w:r>
      <w:r w:rsidRPr="00613BD3">
        <w:rPr>
          <w:rFonts w:ascii="Times New Roman" w:hAnsi="Times New Roman" w:cs="Times New Roman"/>
          <w:lang w:val="ru-RU"/>
        </w:rPr>
        <w:t xml:space="preserve">,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Manchester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Metropolitan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University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, </w:t>
      </w:r>
      <w:r w:rsidRPr="00613BD3">
        <w:rPr>
          <w:rFonts w:ascii="Times New Roman" w:hAnsi="Times New Roman" w:cs="Times New Roman"/>
          <w:color w:val="444444"/>
          <w:shd w:val="clear" w:color="auto" w:fill="FFFFFF"/>
        </w:rPr>
        <w:t>UK</w:t>
      </w:r>
      <w:r w:rsidR="00CD05AF" w:rsidRPr="00172F38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hyperlink r:id="rId12" w:history="1">
        <w:r w:rsidR="00CD05AF" w:rsidRPr="00014C79">
          <w:rPr>
            <w:rStyle w:val="a3"/>
            <w:rFonts w:ascii="Times New Roman" w:hAnsi="Times New Roman" w:cs="Times New Roman"/>
            <w:shd w:val="clear" w:color="auto" w:fill="FFFFFF"/>
          </w:rPr>
          <w:t>http</w:t>
        </w:r>
        <w:r w:rsidR="00CD05AF" w:rsidRPr="00172F38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://</w:t>
        </w:r>
        <w:r w:rsidR="00CD05AF" w:rsidRPr="00014C79">
          <w:rPr>
            <w:rStyle w:val="a3"/>
            <w:rFonts w:ascii="Times New Roman" w:hAnsi="Times New Roman" w:cs="Times New Roman"/>
            <w:shd w:val="clear" w:color="auto" w:fill="FFFFFF"/>
          </w:rPr>
          <w:t>www</w:t>
        </w:r>
        <w:r w:rsidR="00CD05AF" w:rsidRPr="00172F38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="00CD05AF" w:rsidRPr="00014C79">
          <w:rPr>
            <w:rStyle w:val="a3"/>
            <w:rFonts w:ascii="Times New Roman" w:hAnsi="Times New Roman" w:cs="Times New Roman"/>
            <w:shd w:val="clear" w:color="auto" w:fill="FFFFFF"/>
          </w:rPr>
          <w:t>placemanagement</w:t>
        </w:r>
        <w:proofErr w:type="spellEnd"/>
        <w:r w:rsidR="00CD05AF" w:rsidRPr="00172F38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="00CD05AF" w:rsidRPr="00014C79">
          <w:rPr>
            <w:rStyle w:val="a3"/>
            <w:rFonts w:ascii="Times New Roman" w:hAnsi="Times New Roman" w:cs="Times New Roman"/>
            <w:shd w:val="clear" w:color="auto" w:fill="FFFFFF"/>
          </w:rPr>
          <w:t>org</w:t>
        </w:r>
      </w:hyperlink>
      <w:proofErr w:type="gramStart"/>
      <w:r w:rsidR="00CD05AF" w:rsidRPr="00172F38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</w:t>
      </w:r>
      <w:r w:rsidRPr="00613BD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>)</w:t>
      </w:r>
      <w:proofErr w:type="gramEnd"/>
    </w:p>
    <w:p w14:paraId="5172EED7" w14:textId="6ADF9A53" w:rsidR="002C7432" w:rsidRPr="00613BD3" w:rsidRDefault="00613209" w:rsidP="0006205B">
      <w:pPr>
        <w:pStyle w:val="Default"/>
        <w:numPr>
          <w:ilvl w:val="0"/>
          <w:numId w:val="1"/>
        </w:numPr>
        <w:ind w:right="-568"/>
        <w:jc w:val="both"/>
        <w:rPr>
          <w:rFonts w:ascii="Times New Roman" w:hAnsi="Times New Roman" w:cs="Times New Roman"/>
          <w:color w:val="444444"/>
          <w:shd w:val="clear" w:color="auto" w:fill="FFFFFF"/>
          <w:lang w:val="ru-RU"/>
        </w:rPr>
      </w:pPr>
      <w:hyperlink r:id="rId13" w:history="1">
        <w:r w:rsidR="00420774" w:rsidRPr="007E3BA5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t xml:space="preserve">Томская региональная общественная организация социальных коммуникаций (ТРОО СК) </w:t>
        </w:r>
        <w:r w:rsidR="00420774" w:rsidRPr="007E3BA5">
          <w:rPr>
            <w:rStyle w:val="a3"/>
            <w:rFonts w:ascii="Times New Roman" w:hAnsi="Times New Roman" w:cs="Times New Roman"/>
            <w:shd w:val="clear" w:color="auto" w:fill="FFFFFF"/>
            <w:lang w:val="ru-RU"/>
          </w:rPr>
          <w:lastRenderedPageBreak/>
          <w:t>«Стратегия Успеха»</w:t>
        </w:r>
      </w:hyperlink>
    </w:p>
    <w:p w14:paraId="16943E33" w14:textId="77777777" w:rsidR="0006205B" w:rsidRDefault="0006205B" w:rsidP="00420774">
      <w:pPr>
        <w:ind w:right="-568"/>
        <w:jc w:val="both"/>
        <w:rPr>
          <w:rFonts w:ascii="Times New Roman" w:hAnsi="Times New Roman"/>
        </w:rPr>
      </w:pPr>
    </w:p>
    <w:p w14:paraId="5022E173" w14:textId="58AB0991" w:rsidR="0006205B" w:rsidRDefault="0006205B" w:rsidP="0006205B">
      <w:pPr>
        <w:ind w:left="-567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14:paraId="652FD816" w14:textId="77777777" w:rsidR="0006205B" w:rsidRDefault="0006205B" w:rsidP="005D7CCE">
      <w:pPr>
        <w:ind w:left="-567" w:right="-568" w:firstLine="567"/>
        <w:jc w:val="both"/>
        <w:rPr>
          <w:rFonts w:ascii="Times New Roman" w:hAnsi="Times New Roman"/>
        </w:rPr>
      </w:pPr>
    </w:p>
    <w:p w14:paraId="77819FA0" w14:textId="788E00C0" w:rsidR="0006205B" w:rsidRPr="00ED16F2" w:rsidRDefault="00ED16F2" w:rsidP="005D7CCE">
      <w:pPr>
        <w:ind w:left="-567" w:right="-568" w:firstLine="567"/>
        <w:jc w:val="both"/>
        <w:rPr>
          <w:rFonts w:ascii="Times New Roman" w:hAnsi="Times New Roman"/>
          <w:sz w:val="28"/>
          <w:szCs w:val="28"/>
        </w:rPr>
      </w:pPr>
      <w:r w:rsidRPr="00ED16F2">
        <w:rPr>
          <w:rFonts w:ascii="Times New Roman" w:hAnsi="Times New Roman"/>
          <w:sz w:val="28"/>
          <w:szCs w:val="28"/>
        </w:rPr>
        <w:t>Примерные вопросы для обсуждения:</w:t>
      </w:r>
    </w:p>
    <w:p w14:paraId="65B8AB3C" w14:textId="77777777" w:rsidR="00ED16F2" w:rsidRDefault="00ED16F2" w:rsidP="005D7CCE">
      <w:pPr>
        <w:ind w:left="-567" w:right="-568" w:firstLine="567"/>
        <w:jc w:val="both"/>
        <w:rPr>
          <w:rFonts w:ascii="Times New Roman" w:hAnsi="Times New Roman"/>
        </w:rPr>
      </w:pPr>
    </w:p>
    <w:p w14:paraId="79DCFD8B" w14:textId="3D6B8AB2" w:rsidR="00191D48" w:rsidRDefault="00423A49" w:rsidP="00960562">
      <w:p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91D48">
        <w:rPr>
          <w:rFonts w:ascii="Times New Roman" w:hAnsi="Times New Roman"/>
        </w:rPr>
        <w:t>Особенности цифрового бренд-менеджмента в эпоху Четвертой промышленной революции</w:t>
      </w:r>
    </w:p>
    <w:p w14:paraId="7C6D3DB7" w14:textId="61B4A1C2" w:rsidR="00191D48" w:rsidRDefault="00191D48" w:rsidP="00960562">
      <w:p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10223" w:rsidRPr="00B6141B">
        <w:rPr>
          <w:rFonts w:ascii="Times New Roman" w:hAnsi="Times New Roman"/>
        </w:rPr>
        <w:t xml:space="preserve">«Гибридная» онтология </w:t>
      </w:r>
      <w:r>
        <w:rPr>
          <w:rFonts w:ascii="Times New Roman" w:hAnsi="Times New Roman"/>
        </w:rPr>
        <w:t xml:space="preserve">информационно-сетевого общества как общий контекст конструирования бренда территории и управления им: </w:t>
      </w:r>
      <w:r w:rsidRPr="00B6141B">
        <w:rPr>
          <w:rFonts w:ascii="Times New Roman" w:hAnsi="Times New Roman"/>
        </w:rPr>
        <w:t>социально-философский</w:t>
      </w:r>
      <w:r>
        <w:rPr>
          <w:rFonts w:ascii="Times New Roman" w:hAnsi="Times New Roman"/>
        </w:rPr>
        <w:t>, философско-антропологический</w:t>
      </w:r>
      <w:r w:rsidR="00830895" w:rsidRPr="00B6141B">
        <w:rPr>
          <w:rFonts w:ascii="Times New Roman" w:hAnsi="Times New Roman"/>
        </w:rPr>
        <w:t xml:space="preserve"> и культурологический аспект</w:t>
      </w:r>
      <w:r w:rsidR="000A0CAE" w:rsidRPr="00B6141B">
        <w:rPr>
          <w:rFonts w:ascii="Times New Roman" w:hAnsi="Times New Roman"/>
        </w:rPr>
        <w:t>ы</w:t>
      </w:r>
      <w:r w:rsidR="00830895" w:rsidRPr="00B6141B">
        <w:rPr>
          <w:rFonts w:ascii="Times New Roman" w:hAnsi="Times New Roman"/>
        </w:rPr>
        <w:t xml:space="preserve"> </w:t>
      </w:r>
    </w:p>
    <w:p w14:paraId="62DB2984" w14:textId="69AE7A2C" w:rsidR="00310223" w:rsidRPr="00191D48" w:rsidRDefault="00191D48" w:rsidP="00960562">
      <w:p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30895" w:rsidRPr="00191D48">
        <w:rPr>
          <w:rFonts w:ascii="Times New Roman" w:hAnsi="Times New Roman"/>
        </w:rPr>
        <w:t>Смарт-сити как актуальный урбанистический концепт в позиционировании и продвижении городов</w:t>
      </w:r>
    </w:p>
    <w:p w14:paraId="04D6B737" w14:textId="0FAFB533" w:rsidR="00830895" w:rsidRPr="00B6141B" w:rsidRDefault="00830895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Социально-психологические и а</w:t>
      </w:r>
      <w:r w:rsidR="00310223" w:rsidRPr="00B6141B">
        <w:rPr>
          <w:rFonts w:ascii="Times New Roman" w:hAnsi="Times New Roman"/>
        </w:rPr>
        <w:t xml:space="preserve">нтропологические аспекты </w:t>
      </w:r>
      <w:r w:rsidRPr="00B6141B">
        <w:rPr>
          <w:rFonts w:ascii="Times New Roman" w:hAnsi="Times New Roman"/>
        </w:rPr>
        <w:t>бренд-менеджмента территорий в новых медиа</w:t>
      </w:r>
    </w:p>
    <w:p w14:paraId="1CD85A68" w14:textId="2D3858A1" w:rsidR="0070052A" w:rsidRPr="00B6141B" w:rsidRDefault="0070052A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 xml:space="preserve">Лингвистические и семиотические методы </w:t>
      </w:r>
      <w:r w:rsidR="0042794F" w:rsidRPr="00B6141B">
        <w:rPr>
          <w:rFonts w:ascii="Times New Roman" w:hAnsi="Times New Roman"/>
        </w:rPr>
        <w:t>конструирования бренда территории в Интернет</w:t>
      </w:r>
    </w:p>
    <w:p w14:paraId="6C350F8E" w14:textId="784A7EBB" w:rsidR="00310223" w:rsidRPr="00B6141B" w:rsidRDefault="00310223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 xml:space="preserve">Роль факторов мобильности в цифровом бренд-менеджменте </w:t>
      </w:r>
      <w:r w:rsidR="00830895" w:rsidRPr="00B6141B">
        <w:rPr>
          <w:rFonts w:ascii="Times New Roman" w:hAnsi="Times New Roman"/>
        </w:rPr>
        <w:t>территорий</w:t>
      </w:r>
      <w:r w:rsidRPr="00B6141B">
        <w:rPr>
          <w:rFonts w:ascii="Times New Roman" w:hAnsi="Times New Roman"/>
        </w:rPr>
        <w:t>: географический, социологический, экономический</w:t>
      </w:r>
      <w:r w:rsidR="00830895" w:rsidRPr="00B6141B">
        <w:rPr>
          <w:rFonts w:ascii="Times New Roman" w:hAnsi="Times New Roman"/>
        </w:rPr>
        <w:t>, образовательный аспект</w:t>
      </w:r>
      <w:r w:rsidR="00526EE1">
        <w:rPr>
          <w:rFonts w:ascii="Times New Roman" w:hAnsi="Times New Roman"/>
        </w:rPr>
        <w:t>ы</w:t>
      </w:r>
    </w:p>
    <w:p w14:paraId="23BF953A" w14:textId="36F46025" w:rsidR="0070052A" w:rsidRPr="00B6141B" w:rsidRDefault="0070052A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Политические и экономические «барьеры» в цифровом бренд-менеджменте территорий</w:t>
      </w:r>
    </w:p>
    <w:p w14:paraId="3687E9F7" w14:textId="28B20FCE" w:rsidR="00C1332A" w:rsidRPr="00B6141B" w:rsidRDefault="00191D48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Цифровой брендинг</w:t>
      </w:r>
      <w:r w:rsidR="00C1332A" w:rsidRPr="00B6141B">
        <w:rPr>
          <w:rFonts w:ascii="Times New Roman" w:hAnsi="Times New Roman"/>
        </w:rPr>
        <w:t xml:space="preserve"> </w:t>
      </w:r>
      <w:r w:rsidR="00526EE1">
        <w:rPr>
          <w:rFonts w:ascii="Times New Roman" w:hAnsi="Times New Roman"/>
        </w:rPr>
        <w:t xml:space="preserve">территорий </w:t>
      </w:r>
      <w:r w:rsidR="00C1332A" w:rsidRPr="00B6141B">
        <w:rPr>
          <w:rFonts w:ascii="Times New Roman" w:hAnsi="Times New Roman"/>
        </w:rPr>
        <w:t>как управленческий ресурс</w:t>
      </w:r>
    </w:p>
    <w:p w14:paraId="0F913B0D" w14:textId="51932D06" w:rsidR="0042794F" w:rsidRPr="00B6141B" w:rsidRDefault="0042794F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Правовые аспекты бренд-менеджмента территорий: российский и зарубежный опыт</w:t>
      </w:r>
    </w:p>
    <w:p w14:paraId="66C1AE1D" w14:textId="0FF34752" w:rsidR="00310223" w:rsidRPr="00B6141B" w:rsidRDefault="00310223" w:rsidP="00830895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>Маркетинг пространств в цифровую эпоху</w:t>
      </w:r>
      <w:r w:rsidR="0042794F" w:rsidRPr="00B6141B">
        <w:rPr>
          <w:rFonts w:ascii="Times New Roman" w:hAnsi="Times New Roman"/>
        </w:rPr>
        <w:t>: современные подходы и кейсы</w:t>
      </w:r>
    </w:p>
    <w:p w14:paraId="7E16DC78" w14:textId="4A1EC088" w:rsidR="00310223" w:rsidRPr="00B6141B" w:rsidRDefault="00517303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 w:rsidRPr="00B6141B">
        <w:rPr>
          <w:rFonts w:ascii="TimesNewRomanPSMT" w:hAnsi="TimesNewRomanPSMT" w:cs="TimesNewRomanPSMT"/>
        </w:rPr>
        <w:t xml:space="preserve">Роль трэвел-журналистики </w:t>
      </w:r>
      <w:r w:rsidR="00526EE1">
        <w:rPr>
          <w:rFonts w:ascii="TimesNewRomanPSMT" w:hAnsi="TimesNewRomanPSMT" w:cs="TimesNewRomanPSMT"/>
        </w:rPr>
        <w:t>и цифрового номадизма в продвижении</w:t>
      </w:r>
      <w:r w:rsidRPr="00B6141B">
        <w:rPr>
          <w:rFonts w:ascii="TimesNewRomanPSMT" w:hAnsi="TimesNewRomanPSMT" w:cs="TimesNewRomanPSMT"/>
        </w:rPr>
        <w:t xml:space="preserve"> территори</w:t>
      </w:r>
      <w:r w:rsidR="0070052A" w:rsidRPr="00B6141B">
        <w:rPr>
          <w:rFonts w:ascii="TimesNewRomanPSMT" w:hAnsi="TimesNewRomanPSMT" w:cs="TimesNewRomanPSMT"/>
        </w:rPr>
        <w:t>й</w:t>
      </w:r>
      <w:r w:rsidR="000E7126" w:rsidRPr="00B6141B">
        <w:rPr>
          <w:rFonts w:ascii="TimesNewRomanPSMT" w:hAnsi="TimesNewRomanPSMT" w:cs="TimesNewRomanPSMT"/>
        </w:rPr>
        <w:t xml:space="preserve"> </w:t>
      </w:r>
    </w:p>
    <w:p w14:paraId="4E14F522" w14:textId="5B98F293" w:rsidR="00310223" w:rsidRDefault="00656738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Культурные практики и</w:t>
      </w:r>
      <w:r w:rsidR="00310223" w:rsidRPr="00B61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цифровой</w:t>
      </w:r>
      <w:r w:rsidR="0070052A" w:rsidRPr="00B6141B">
        <w:rPr>
          <w:rFonts w:ascii="Times New Roman" w:hAnsi="Times New Roman"/>
        </w:rPr>
        <w:t xml:space="preserve"> </w:t>
      </w:r>
      <w:r w:rsidR="00310223" w:rsidRPr="00B6141B">
        <w:rPr>
          <w:rFonts w:ascii="Times New Roman" w:hAnsi="Times New Roman"/>
        </w:rPr>
        <w:t>бренд</w:t>
      </w:r>
      <w:r>
        <w:rPr>
          <w:rFonts w:ascii="Times New Roman" w:hAnsi="Times New Roman"/>
        </w:rPr>
        <w:t>-менеджмент</w:t>
      </w:r>
      <w:r w:rsidR="0070052A" w:rsidRPr="00B6141B">
        <w:rPr>
          <w:rFonts w:ascii="Times New Roman" w:hAnsi="Times New Roman"/>
        </w:rPr>
        <w:t xml:space="preserve"> территорий</w:t>
      </w:r>
      <w:r w:rsidR="00310223" w:rsidRPr="00B6141B">
        <w:rPr>
          <w:rFonts w:ascii="Times New Roman" w:hAnsi="Times New Roman"/>
        </w:rPr>
        <w:t xml:space="preserve"> (дизайн, творческие индустрии, ивенты)  </w:t>
      </w:r>
    </w:p>
    <w:p w14:paraId="0086205B" w14:textId="3493F99B" w:rsidR="007E5BA5" w:rsidRDefault="007E5BA5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Цифровой бренд-менеджмент как высокотехнологичная комплексная практика</w:t>
      </w:r>
    </w:p>
    <w:p w14:paraId="60249C20" w14:textId="51F93704" w:rsidR="008831EC" w:rsidRPr="00B6141B" w:rsidRDefault="008831EC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Цифровой бренд-менеджмент: лучшие мировые и российские кейсы</w:t>
      </w:r>
    </w:p>
    <w:p w14:paraId="1FA4ADA5" w14:textId="1119BEF2" w:rsidR="009B5171" w:rsidRPr="00533D71" w:rsidRDefault="00191D48" w:rsidP="00310223">
      <w:pPr>
        <w:pStyle w:val="aa"/>
        <w:numPr>
          <w:ilvl w:val="0"/>
          <w:numId w:val="1"/>
        </w:numPr>
        <w:ind w:left="-284" w:right="-568" w:hanging="283"/>
        <w:jc w:val="both"/>
        <w:rPr>
          <w:rFonts w:ascii="Times New Roman" w:hAnsi="Times New Roman"/>
          <w:b/>
        </w:rPr>
      </w:pPr>
      <w:r w:rsidRPr="00533D71">
        <w:rPr>
          <w:rFonts w:ascii="Times New Roman" w:hAnsi="Times New Roman"/>
          <w:b/>
        </w:rPr>
        <w:t>и другие вопросы, предложенные участниками конференции</w:t>
      </w:r>
    </w:p>
    <w:p w14:paraId="150CF7D7" w14:textId="77777777" w:rsidR="00310223" w:rsidRDefault="00310223" w:rsidP="00310223">
      <w:pPr>
        <w:pStyle w:val="Default"/>
        <w:ind w:left="-284" w:right="-568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</w:p>
    <w:p w14:paraId="6ABBFCD4" w14:textId="3A7DC00B" w:rsidR="00B430AF" w:rsidRDefault="00B430AF" w:rsidP="00B430AF">
      <w:pPr>
        <w:pStyle w:val="Default"/>
        <w:ind w:left="-567" w:right="-568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40"/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14:paraId="1700C65C" w14:textId="77777777" w:rsidR="00B430AF" w:rsidRDefault="00B430AF" w:rsidP="003E1E1A">
      <w:pPr>
        <w:ind w:right="-568"/>
        <w:jc w:val="both"/>
        <w:rPr>
          <w:rFonts w:ascii="Times New Roman" w:hAnsi="Times New Roman"/>
          <w:b/>
        </w:rPr>
      </w:pPr>
    </w:p>
    <w:p w14:paraId="281C48D7" w14:textId="2FDC0491" w:rsidR="004672C4" w:rsidRDefault="004672C4" w:rsidP="00404665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Организаторы </w:t>
      </w:r>
      <w:r>
        <w:rPr>
          <w:rFonts w:ascii="Times New Roman" w:hAnsi="Times New Roman"/>
          <w:b/>
          <w:lang w:val="en-US"/>
        </w:rPr>
        <w:t>web</w:t>
      </w:r>
      <w:r w:rsidRPr="00172F38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конференции </w:t>
      </w:r>
      <w:r w:rsidR="000E51E3">
        <w:rPr>
          <w:rFonts w:ascii="Times New Roman" w:hAnsi="Times New Roman"/>
          <w:b/>
        </w:rPr>
        <w:t xml:space="preserve">ведут переговоры с потенциальными ключевыми спикерами и </w:t>
      </w:r>
      <w:r>
        <w:rPr>
          <w:rFonts w:ascii="Times New Roman" w:hAnsi="Times New Roman"/>
          <w:b/>
        </w:rPr>
        <w:t xml:space="preserve">надеются на </w:t>
      </w:r>
      <w:r w:rsidR="000E51E3">
        <w:rPr>
          <w:rFonts w:ascii="Times New Roman" w:hAnsi="Times New Roman"/>
          <w:b/>
        </w:rPr>
        <w:t xml:space="preserve">традиционно активное участие экспертов, исследователей и практиков из целого ряда стран. </w:t>
      </w:r>
    </w:p>
    <w:p w14:paraId="3DE3BF18" w14:textId="77777777" w:rsidR="004672C4" w:rsidRDefault="004672C4" w:rsidP="000E51E3">
      <w:pPr>
        <w:ind w:right="-568"/>
        <w:jc w:val="both"/>
        <w:rPr>
          <w:rFonts w:ascii="Times New Roman" w:hAnsi="Times New Roman"/>
          <w:b/>
        </w:rPr>
      </w:pPr>
    </w:p>
    <w:p w14:paraId="6526C645" w14:textId="426D6613" w:rsidR="004672C4" w:rsidRDefault="000E51E3" w:rsidP="00404665">
      <w:pPr>
        <w:ind w:left="-567" w:right="-5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</w:t>
      </w:r>
    </w:p>
    <w:p w14:paraId="1B913B02" w14:textId="77777777" w:rsidR="004672C4" w:rsidRDefault="004672C4" w:rsidP="00404665">
      <w:pPr>
        <w:ind w:left="-567" w:right="-568"/>
        <w:jc w:val="both"/>
        <w:rPr>
          <w:rFonts w:ascii="Times New Roman" w:hAnsi="Times New Roman"/>
          <w:b/>
        </w:rPr>
      </w:pPr>
    </w:p>
    <w:p w14:paraId="1394BAD3" w14:textId="77777777" w:rsidR="00404665" w:rsidRDefault="00404665" w:rsidP="00404665">
      <w:pPr>
        <w:ind w:left="-567" w:right="-568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  <w:b/>
        </w:rPr>
        <w:t xml:space="preserve">Рабочие языки </w:t>
      </w:r>
      <w:r w:rsidRPr="00B6141B">
        <w:rPr>
          <w:rFonts w:ascii="Times New Roman" w:hAnsi="Times New Roman"/>
        </w:rPr>
        <w:t>конференции: русский и английский.</w:t>
      </w:r>
    </w:p>
    <w:p w14:paraId="676F08EF" w14:textId="77777777" w:rsidR="006D52BD" w:rsidRDefault="006D52BD" w:rsidP="00404665">
      <w:pPr>
        <w:ind w:left="-567" w:right="-568"/>
        <w:jc w:val="both"/>
        <w:rPr>
          <w:rFonts w:ascii="Times New Roman" w:hAnsi="Times New Roman"/>
        </w:rPr>
      </w:pPr>
    </w:p>
    <w:p w14:paraId="197F5CD6" w14:textId="77777777" w:rsidR="009D3BB2" w:rsidRPr="00B6141B" w:rsidRDefault="009D3BB2" w:rsidP="00D34B95">
      <w:pPr>
        <w:pStyle w:val="Default"/>
        <w:ind w:right="-568"/>
        <w:jc w:val="both"/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</w:pPr>
    </w:p>
    <w:p w14:paraId="7407EFBA" w14:textId="77777777" w:rsidR="00D06EF8" w:rsidRPr="00B6141B" w:rsidRDefault="00D06EF8" w:rsidP="00DF14E8">
      <w:pPr>
        <w:pStyle w:val="Default"/>
        <w:ind w:left="-567" w:right="-568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  <w:r w:rsidRPr="00B6141B"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  <w:t xml:space="preserve">Участие в конференции </w:t>
      </w:r>
      <w:r w:rsidRPr="00B6141B">
        <w:rPr>
          <w:rStyle w:val="A40"/>
          <w:rFonts w:ascii="Times New Roman" w:hAnsi="Times New Roman" w:cs="Times New Roman"/>
          <w:b/>
          <w:color w:val="auto"/>
          <w:sz w:val="24"/>
          <w:szCs w:val="24"/>
          <w:lang w:val="ru-RU"/>
        </w:rPr>
        <w:t>возможно в одном из</w:t>
      </w:r>
      <w:r w:rsidRPr="00B6141B">
        <w:rPr>
          <w:rStyle w:val="A4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A5367" w:rsidRPr="00B6141B">
        <w:rPr>
          <w:rStyle w:val="A40"/>
          <w:rFonts w:ascii="Times New Roman" w:hAnsi="Times New Roman" w:cs="Times New Roman"/>
          <w:b/>
          <w:color w:val="auto"/>
          <w:sz w:val="24"/>
          <w:szCs w:val="24"/>
          <w:lang w:val="ru-RU"/>
        </w:rPr>
        <w:t>трё</w:t>
      </w:r>
      <w:r w:rsidRPr="00B6141B">
        <w:rPr>
          <w:rStyle w:val="A40"/>
          <w:rFonts w:ascii="Times New Roman" w:hAnsi="Times New Roman" w:cs="Times New Roman"/>
          <w:b/>
          <w:color w:val="auto"/>
          <w:sz w:val="24"/>
          <w:szCs w:val="24"/>
          <w:lang w:val="ru-RU"/>
        </w:rPr>
        <w:t>х статусов</w:t>
      </w:r>
      <w:r w:rsidRPr="00B6141B"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84A715" w14:textId="77777777" w:rsidR="00D70855" w:rsidRPr="00B6141B" w:rsidRDefault="00D70855" w:rsidP="00DF14E8">
      <w:pPr>
        <w:pStyle w:val="Default"/>
        <w:ind w:left="-567" w:right="-568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</w:p>
    <w:p w14:paraId="4F0ABBDA" w14:textId="77777777" w:rsidR="00D06EF8" w:rsidRPr="00B6141B" w:rsidRDefault="00D06EF8" w:rsidP="00F015C4">
      <w:pPr>
        <w:pStyle w:val="Default"/>
        <w:ind w:left="-567" w:right="-568" w:firstLine="283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E33D97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«ключевой</w:t>
      </w: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спикер»</w:t>
      </w:r>
      <w:r w:rsidR="00E33D97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выступление с научным докладом или презентацией проекта/кейса на пленарной части конференции в режиме </w:t>
      </w:r>
      <w:proofErr w:type="spellStart"/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вебинара</w:t>
      </w:r>
      <w:proofErr w:type="spellEnd"/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с размещением текста выступления </w:t>
      </w:r>
      <w:hyperlink r:id="rId14" w:history="1">
        <w:r w:rsidRPr="00B6141B">
          <w:rPr>
            <w:rStyle w:val="a3"/>
            <w:rFonts w:ascii="Times New Roman" w:hAnsi="Times New Roman" w:cs="Times New Roman"/>
            <w:lang w:val="ru-RU"/>
          </w:rPr>
          <w:t>на сайте</w:t>
        </w:r>
      </w:hyperlink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и бесплатной публикацией в сборнике материалов конференции</w:t>
      </w:r>
      <w:r w:rsidR="00E33D97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РИНЦ); </w:t>
      </w:r>
    </w:p>
    <w:p w14:paraId="69D57156" w14:textId="77777777" w:rsidR="00E33D97" w:rsidRPr="00B6141B" w:rsidRDefault="00D06EF8" w:rsidP="00F015C4">
      <w:pPr>
        <w:pStyle w:val="Default"/>
        <w:ind w:left="-567" w:right="-568" w:firstLine="283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2) «спикер» </w:t>
      </w:r>
      <w:r w:rsidR="00E33D97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(материалы размещаются на сайте конференции и по желанию публикуются в сборнике материалов конференции</w:t>
      </w:r>
      <w:r w:rsidR="000367B9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, РИНЦ</w:t>
      </w:r>
      <w:r w:rsidR="00E33D97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);</w:t>
      </w:r>
    </w:p>
    <w:p w14:paraId="3C69D399" w14:textId="77777777" w:rsidR="00D06EF8" w:rsidRPr="00B6141B" w:rsidRDefault="00D06EF8" w:rsidP="00F015C4">
      <w:pPr>
        <w:pStyle w:val="Default"/>
        <w:ind w:left="-567" w:right="-568" w:firstLine="283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3) «участник дискуссии»</w:t>
      </w:r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(зарегистрирова</w:t>
      </w:r>
      <w:r w:rsidR="00950944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нный слушат</w:t>
      </w:r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ель</w:t>
      </w:r>
      <w:r w:rsidR="00950944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онлайн-трансляции конференции с возможностью обсуждать и комментировать</w:t>
      </w:r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944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доклады</w:t>
      </w:r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в чате </w:t>
      </w:r>
      <w:proofErr w:type="spellStart"/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вебинара</w:t>
      </w:r>
      <w:proofErr w:type="spellEnd"/>
      <w:r w:rsidR="00D463BF"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)</w:t>
      </w: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42E768E0" w14:textId="77777777" w:rsidR="00D70855" w:rsidRPr="00B6141B" w:rsidRDefault="00D70855" w:rsidP="00F015C4">
      <w:pPr>
        <w:pStyle w:val="Default"/>
        <w:ind w:left="-567" w:right="-568" w:firstLine="283"/>
        <w:jc w:val="both"/>
        <w:rPr>
          <w:rStyle w:val="A40"/>
          <w:rFonts w:ascii="Times New Roman" w:hAnsi="Times New Roman" w:cs="Times New Roman"/>
          <w:sz w:val="24"/>
          <w:szCs w:val="24"/>
          <w:lang w:val="ru-RU"/>
        </w:rPr>
      </w:pPr>
    </w:p>
    <w:p w14:paraId="20B46D69" w14:textId="77777777" w:rsidR="00AA7451" w:rsidRDefault="00D06EF8" w:rsidP="0066207A">
      <w:pPr>
        <w:pStyle w:val="Default"/>
        <w:tabs>
          <w:tab w:val="left" w:pos="0"/>
        </w:tabs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B6141B">
        <w:rPr>
          <w:rStyle w:val="A40"/>
          <w:rFonts w:ascii="Times New Roman" w:hAnsi="Times New Roman" w:cs="Times New Roman"/>
          <w:sz w:val="24"/>
          <w:szCs w:val="24"/>
          <w:lang w:val="ru-RU"/>
        </w:rPr>
        <w:t>Для всех «ключевых спикеров» и «спикеров» на сайте конференции создаются персональные страницы</w:t>
      </w:r>
      <w:r w:rsidR="00FB4731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на двух языках</w:t>
      </w:r>
      <w:r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. Статус «ключевого спикера» присваивается участнику конференции международным экспертным советом конференции в зависимости от уровня представленного им доклада/презентации (актуальности, содержательности, новизны, креативности и пр.). </w:t>
      </w:r>
    </w:p>
    <w:p w14:paraId="42AF407A" w14:textId="44D62518" w:rsidR="0066207A" w:rsidRPr="00AA7451" w:rsidRDefault="00ED4839" w:rsidP="0066207A">
      <w:pPr>
        <w:pStyle w:val="Default"/>
        <w:tabs>
          <w:tab w:val="left" w:pos="0"/>
        </w:tabs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</w:pPr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 xml:space="preserve">Все спикеры получат электронные сертификаты участников </w:t>
      </w:r>
      <w:proofErr w:type="gramStart"/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>международной</w:t>
      </w:r>
      <w:proofErr w:type="gramEnd"/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 xml:space="preserve"> </w:t>
      </w:r>
      <w:proofErr w:type="spellStart"/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>трансдисциплинарной</w:t>
      </w:r>
      <w:proofErr w:type="spellEnd"/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 xml:space="preserve"> научно-практической </w:t>
      </w:r>
      <w:r w:rsidRPr="00AA7451">
        <w:rPr>
          <w:rStyle w:val="a4"/>
          <w:rFonts w:ascii="Times New Roman" w:hAnsi="Times New Roman" w:cs="Times New Roman"/>
          <w:b w:val="0"/>
          <w:bCs w:val="0"/>
          <w:color w:val="auto"/>
        </w:rPr>
        <w:t>web</w:t>
      </w:r>
      <w:r w:rsidRPr="00172F38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>-</w:t>
      </w:r>
      <w:r w:rsidRPr="00AA7451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>конференции.</w:t>
      </w:r>
    </w:p>
    <w:p w14:paraId="58495FC3" w14:textId="77777777" w:rsidR="0066207A" w:rsidRPr="00B6141B" w:rsidRDefault="0066207A" w:rsidP="0066207A">
      <w:pPr>
        <w:pStyle w:val="Default"/>
        <w:tabs>
          <w:tab w:val="left" w:pos="0"/>
        </w:tabs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</w:p>
    <w:p w14:paraId="11EB94B5" w14:textId="77777777" w:rsidR="005D235D" w:rsidRPr="00B6141B" w:rsidRDefault="005C1269" w:rsidP="0066207A">
      <w:pPr>
        <w:pStyle w:val="Default"/>
        <w:tabs>
          <w:tab w:val="left" w:pos="0"/>
        </w:tabs>
        <w:ind w:left="-567" w:right="-568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B6141B">
        <w:rPr>
          <w:rStyle w:val="a4"/>
          <w:rFonts w:ascii="Times New Roman" w:hAnsi="Times New Roman" w:cs="Times New Roman"/>
          <w:bCs w:val="0"/>
          <w:lang w:val="ru-RU"/>
        </w:rPr>
        <w:t>О</w:t>
      </w:r>
      <w:r w:rsidR="005D235D" w:rsidRPr="00B6141B">
        <w:rPr>
          <w:rStyle w:val="a4"/>
          <w:rFonts w:ascii="Times New Roman" w:hAnsi="Times New Roman" w:cs="Times New Roman"/>
          <w:bCs w:val="0"/>
          <w:lang w:val="ru-RU"/>
        </w:rPr>
        <w:t>рганизационные моменты</w:t>
      </w:r>
      <w:r w:rsidR="00D73653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</w:t>
      </w:r>
      <w:r w:rsidR="005D235D" w:rsidRPr="00B6141B">
        <w:rPr>
          <w:rStyle w:val="a4"/>
          <w:rFonts w:ascii="Times New Roman" w:hAnsi="Times New Roman" w:cs="Times New Roman"/>
          <w:bCs w:val="0"/>
          <w:lang w:val="ru-RU"/>
        </w:rPr>
        <w:t>конференции:</w:t>
      </w:r>
    </w:p>
    <w:p w14:paraId="15B4A791" w14:textId="77777777" w:rsidR="00F015C4" w:rsidRPr="00B6141B" w:rsidRDefault="00F015C4" w:rsidP="00DF14E8">
      <w:pPr>
        <w:pStyle w:val="Default"/>
        <w:ind w:left="-567" w:right="-568" w:firstLine="567"/>
        <w:jc w:val="both"/>
        <w:rPr>
          <w:rStyle w:val="a4"/>
          <w:rFonts w:ascii="Times New Roman" w:hAnsi="Times New Roman" w:cs="Times New Roman"/>
          <w:bCs w:val="0"/>
          <w:lang w:val="ru-RU"/>
        </w:rPr>
      </w:pPr>
    </w:p>
    <w:p w14:paraId="4E8D27E9" w14:textId="3BB994A0" w:rsidR="00A871EA" w:rsidRPr="00B6141B" w:rsidRDefault="00FF1C72" w:rsidP="00F015C4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B6141B">
        <w:rPr>
          <w:rStyle w:val="a4"/>
          <w:rFonts w:ascii="Times New Roman" w:hAnsi="Times New Roman" w:cs="Times New Roman"/>
          <w:bCs w:val="0"/>
          <w:lang w:val="ru-RU"/>
        </w:rPr>
        <w:t>15</w:t>
      </w:r>
      <w:r w:rsidR="000E7126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сентября 2018</w:t>
      </w:r>
      <w:r w:rsidR="00D73653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г. –</w:t>
      </w:r>
      <w:r w:rsidR="00FD7406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</w:t>
      </w:r>
      <w:r w:rsidR="00D73653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срок подачи </w:t>
      </w:r>
      <w:r w:rsidR="00D73653" w:rsidRPr="00B6141B"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  <w:t xml:space="preserve">заявки </w:t>
      </w:r>
      <w:r w:rsidR="00D73653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на участие в конференции</w:t>
      </w:r>
      <w:r w:rsidR="00450B5B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(см. формы заявок для </w:t>
      </w:r>
      <w:hyperlink r:id="rId15" w:history="1">
        <w:r w:rsidR="00450B5B" w:rsidRPr="004503DA">
          <w:rPr>
            <w:rStyle w:val="a3"/>
            <w:rFonts w:ascii="Times New Roman" w:hAnsi="Times New Roman" w:cs="Times New Roman"/>
            <w:lang w:val="ru-RU"/>
          </w:rPr>
          <w:t>«исследователей»</w:t>
        </w:r>
      </w:hyperlink>
      <w:r w:rsidR="00450B5B" w:rsidRPr="00ED4839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и </w:t>
      </w:r>
      <w:hyperlink r:id="rId16" w:history="1">
        <w:r w:rsidR="00450B5B" w:rsidRPr="00ED4839">
          <w:rPr>
            <w:rStyle w:val="a3"/>
            <w:rFonts w:ascii="Times New Roman" w:hAnsi="Times New Roman" w:cs="Times New Roman"/>
            <w:lang w:val="ru-RU"/>
          </w:rPr>
          <w:t>«практиков»)</w:t>
        </w:r>
        <w:r w:rsidR="00D73653" w:rsidRPr="00ED4839">
          <w:rPr>
            <w:rStyle w:val="a3"/>
            <w:rFonts w:ascii="Times New Roman" w:hAnsi="Times New Roman" w:cs="Times New Roman"/>
            <w:lang w:val="ru-RU"/>
          </w:rPr>
          <w:t>.</w:t>
        </w:r>
      </w:hyperlink>
      <w:r w:rsidR="00D73653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</w:t>
      </w:r>
    </w:p>
    <w:p w14:paraId="1841055E" w14:textId="31AE0294" w:rsidR="00B12071" w:rsidRPr="00B6141B" w:rsidRDefault="00707048" w:rsidP="00F015C4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B6141B">
        <w:rPr>
          <w:rStyle w:val="a4"/>
          <w:rFonts w:ascii="Times New Roman" w:hAnsi="Times New Roman" w:cs="Times New Roman"/>
          <w:bCs w:val="0"/>
          <w:lang w:val="ru-RU"/>
        </w:rPr>
        <w:t>1 ноября</w:t>
      </w:r>
      <w:r w:rsidR="000E7126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2018</w:t>
      </w:r>
      <w:r w:rsidR="00FD7406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г.</w:t>
      </w:r>
      <w:r w:rsidR="00FD7406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– срок подачи материалов для </w:t>
      </w:r>
      <w:r w:rsidR="002A2266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размещения</w:t>
      </w:r>
      <w:r w:rsidR="00FD7406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докладов </w:t>
      </w:r>
      <w:r w:rsidR="0083217B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и </w:t>
      </w:r>
      <w:r w:rsidR="00892500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мультимедийных </w:t>
      </w:r>
      <w:r w:rsidR="0083217B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презентаций </w:t>
      </w:r>
      <w:r w:rsidR="00FD7406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на русскоязычной и</w:t>
      </w:r>
      <w:r w:rsidR="00950944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ли</w:t>
      </w:r>
      <w:r w:rsidR="00892500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/и англоязычной версии сайта</w:t>
      </w:r>
      <w:r w:rsidR="0083217B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.</w:t>
      </w:r>
      <w:r w:rsidR="002A2266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</w:t>
      </w:r>
    </w:p>
    <w:p w14:paraId="117793F5" w14:textId="77777777" w:rsidR="00DB1AB3" w:rsidRPr="00B6141B" w:rsidRDefault="00FA51E3" w:rsidP="00235BFB">
      <w:pPr>
        <w:pStyle w:val="Default"/>
        <w:ind w:left="-567" w:right="-568" w:firstLine="283"/>
        <w:jc w:val="both"/>
        <w:rPr>
          <w:rStyle w:val="a3"/>
          <w:rFonts w:ascii="Times New Roman" w:hAnsi="Times New Roman" w:cs="Times New Roman"/>
          <w:lang w:val="ru-RU"/>
        </w:rPr>
      </w:pPr>
      <w:r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Все </w:t>
      </w:r>
      <w:r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материалы </w:t>
      </w:r>
      <w:r w:rsidR="00767227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и возможные вопросы</w:t>
      </w:r>
      <w:r w:rsidR="00767227"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 </w:t>
      </w:r>
      <w:r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присылать на электронную почту </w:t>
      </w:r>
      <w:r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оргкомитета </w:t>
      </w:r>
      <w:r w:rsidR="00950944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конференции: </w:t>
      </w:r>
      <w:hyperlink r:id="rId17" w:history="1">
        <w:r w:rsidR="00950944" w:rsidRPr="00B6141B">
          <w:rPr>
            <w:rStyle w:val="a3"/>
            <w:rFonts w:ascii="Times New Roman" w:hAnsi="Times New Roman" w:cs="Times New Roman"/>
          </w:rPr>
          <w:t>connectuniversum</w:t>
        </w:r>
        <w:r w:rsidR="00950944" w:rsidRPr="00B6141B">
          <w:rPr>
            <w:rStyle w:val="a3"/>
            <w:rFonts w:ascii="Times New Roman" w:hAnsi="Times New Roman" w:cs="Times New Roman"/>
            <w:lang w:val="ru-RU"/>
          </w:rPr>
          <w:t>@</w:t>
        </w:r>
        <w:r w:rsidR="00950944" w:rsidRPr="00B6141B">
          <w:rPr>
            <w:rStyle w:val="a3"/>
            <w:rFonts w:ascii="Times New Roman" w:hAnsi="Times New Roman" w:cs="Times New Roman"/>
          </w:rPr>
          <w:t>gmail</w:t>
        </w:r>
        <w:r w:rsidR="00950944" w:rsidRPr="00B6141B">
          <w:rPr>
            <w:rStyle w:val="a3"/>
            <w:rFonts w:ascii="Times New Roman" w:hAnsi="Times New Roman" w:cs="Times New Roman"/>
            <w:lang w:val="ru-RU"/>
          </w:rPr>
          <w:t>.</w:t>
        </w:r>
        <w:r w:rsidR="00950944" w:rsidRPr="00B6141B">
          <w:rPr>
            <w:rStyle w:val="a3"/>
            <w:rFonts w:ascii="Times New Roman" w:hAnsi="Times New Roman" w:cs="Times New Roman"/>
          </w:rPr>
          <w:t>com</w:t>
        </w:r>
      </w:hyperlink>
    </w:p>
    <w:p w14:paraId="3373E94F" w14:textId="653638B6" w:rsidR="0076056D" w:rsidRPr="00B6141B" w:rsidRDefault="0076056D" w:rsidP="00A00609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lang w:val="ru-RU"/>
        </w:rPr>
      </w:pPr>
      <w:r w:rsidRPr="00B6141B">
        <w:rPr>
          <w:rStyle w:val="a3"/>
          <w:rFonts w:ascii="Times New Roman" w:hAnsi="Times New Roman" w:cs="Times New Roman"/>
          <w:color w:val="auto"/>
          <w:u w:val="none"/>
          <w:lang w:val="ru-RU"/>
        </w:rPr>
        <w:t>Программа конф</w:t>
      </w:r>
      <w:r w:rsidR="00707048" w:rsidRPr="00B6141B">
        <w:rPr>
          <w:rStyle w:val="a3"/>
          <w:rFonts w:ascii="Times New Roman" w:hAnsi="Times New Roman" w:cs="Times New Roman"/>
          <w:color w:val="auto"/>
          <w:u w:val="none"/>
          <w:lang w:val="ru-RU"/>
        </w:rPr>
        <w:t>еренции появится на сайте за 10 дней</w:t>
      </w:r>
      <w:r w:rsidRPr="00B6141B">
        <w:rPr>
          <w:rStyle w:val="a3"/>
          <w:rFonts w:ascii="Times New Roman" w:hAnsi="Times New Roman" w:cs="Times New Roman"/>
          <w:color w:val="auto"/>
          <w:u w:val="none"/>
          <w:lang w:val="ru-RU"/>
        </w:rPr>
        <w:t xml:space="preserve"> до мероприятия.</w:t>
      </w:r>
    </w:p>
    <w:p w14:paraId="00CA443C" w14:textId="67BEF1CC" w:rsidR="00950944" w:rsidRPr="00B6141B" w:rsidRDefault="00950944" w:rsidP="00A00609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B6141B">
        <w:rPr>
          <w:rStyle w:val="a4"/>
          <w:rFonts w:ascii="Times New Roman" w:hAnsi="Times New Roman" w:cs="Times New Roman"/>
          <w:bCs w:val="0"/>
          <w:lang w:val="ru-RU"/>
        </w:rPr>
        <w:t xml:space="preserve">Регистрация на </w:t>
      </w:r>
      <w:proofErr w:type="spellStart"/>
      <w:r w:rsidRPr="00B6141B">
        <w:rPr>
          <w:rStyle w:val="a4"/>
          <w:rFonts w:ascii="Times New Roman" w:hAnsi="Times New Roman" w:cs="Times New Roman"/>
          <w:bCs w:val="0"/>
          <w:lang w:val="ru-RU"/>
        </w:rPr>
        <w:t>вебинар</w:t>
      </w:r>
      <w:proofErr w:type="spellEnd"/>
      <w:r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будет объявлена </w:t>
      </w:r>
      <w:r w:rsidR="00FA51E3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на </w:t>
      </w:r>
      <w:hyperlink r:id="rId18" w:history="1">
        <w:r w:rsidR="00FA51E3" w:rsidRPr="00B6141B">
          <w:rPr>
            <w:rStyle w:val="a3"/>
            <w:rFonts w:ascii="Times New Roman" w:hAnsi="Times New Roman" w:cs="Times New Roman"/>
            <w:lang w:val="ru-RU"/>
          </w:rPr>
          <w:t>сайте конференции</w:t>
        </w:r>
      </w:hyperlink>
      <w:r w:rsidR="00FA51E3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="00707048"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>15 ноября</w:t>
      </w:r>
      <w:r w:rsidRPr="00B6141B">
        <w:rPr>
          <w:rStyle w:val="a4"/>
          <w:rFonts w:ascii="Times New Roman" w:hAnsi="Times New Roman" w:cs="Times New Roman"/>
          <w:bCs w:val="0"/>
          <w:lang w:val="ru-RU"/>
        </w:rPr>
        <w:t>.</w:t>
      </w:r>
      <w:r w:rsidRPr="00B6141B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</w:t>
      </w:r>
    </w:p>
    <w:p w14:paraId="6AA85EAD" w14:textId="77777777" w:rsidR="00235BFB" w:rsidRPr="00B6141B" w:rsidRDefault="00235BFB" w:rsidP="00A00609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</w:p>
    <w:p w14:paraId="1AC42057" w14:textId="4ADE490F" w:rsidR="00950944" w:rsidRPr="004B67BB" w:rsidRDefault="004B67BB" w:rsidP="00A00609">
      <w:pPr>
        <w:pStyle w:val="Default"/>
        <w:ind w:left="-567" w:right="-568" w:firstLine="283"/>
        <w:jc w:val="both"/>
        <w:rPr>
          <w:rFonts w:ascii="Times New Roman" w:hAnsi="Times New Roman" w:cs="Times New Roman"/>
          <w:color w:val="C0504D" w:themeColor="accent2"/>
          <w:highlight w:val="yellow"/>
          <w:u w:val="single"/>
          <w:lang w:val="ru-RU"/>
        </w:rPr>
      </w:pPr>
      <w:r w:rsidRPr="004B67BB"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  <w:t>Для публикации</w:t>
      </w:r>
      <w:r w:rsidR="00DB4F64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доклад</w:t>
      </w:r>
      <w:r>
        <w:rPr>
          <w:rStyle w:val="A40"/>
          <w:rFonts w:ascii="Times New Roman" w:hAnsi="Times New Roman" w:cs="Times New Roman"/>
          <w:sz w:val="24"/>
          <w:szCs w:val="24"/>
          <w:lang w:val="ru-RU"/>
        </w:rPr>
        <w:t>а</w:t>
      </w:r>
      <w:r w:rsidR="00DB4F64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>/</w:t>
      </w:r>
      <w:r w:rsidR="001E1C39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Style w:val="A40"/>
          <w:rFonts w:ascii="Times New Roman" w:hAnsi="Times New Roman" w:cs="Times New Roman"/>
          <w:sz w:val="24"/>
          <w:szCs w:val="24"/>
          <w:lang w:val="ru-RU"/>
        </w:rPr>
        <w:t>и</w:t>
      </w:r>
      <w:r w:rsidR="001E1C39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944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>в сборнике материалов конференции (РИНЦ)</w:t>
      </w:r>
      <w:r w:rsidR="001E1C39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A40"/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1E1C39"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BF3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прислать </w:t>
      </w:r>
      <w:r w:rsidRPr="004B67BB"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  <w:t xml:space="preserve">к 1 ноября </w:t>
      </w:r>
      <w:r w:rsidR="00A41BF3" w:rsidRPr="00A41BF3">
        <w:rPr>
          <w:rStyle w:val="A40"/>
          <w:rFonts w:ascii="Times New Roman" w:hAnsi="Times New Roman" w:cs="Times New Roman"/>
          <w:sz w:val="24"/>
          <w:szCs w:val="24"/>
          <w:lang w:val="ru-RU"/>
        </w:rPr>
        <w:t>текст, оформленный в</w:t>
      </w:r>
      <w:r w:rsidR="00A41BF3">
        <w:rPr>
          <w:rStyle w:val="A40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41BF3" w:rsidRPr="00A41BF3">
        <w:rPr>
          <w:rStyle w:val="A40"/>
          <w:rFonts w:ascii="Times New Roman" w:hAnsi="Times New Roman" w:cs="Times New Roman"/>
          <w:sz w:val="24"/>
          <w:szCs w:val="24"/>
          <w:lang w:val="ru-RU"/>
        </w:rPr>
        <w:t>с</w:t>
      </w:r>
      <w:r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>оответств</w:t>
      </w:r>
      <w:r w:rsidR="00A41BF3">
        <w:rPr>
          <w:rStyle w:val="A40"/>
          <w:rFonts w:ascii="Times New Roman" w:hAnsi="Times New Roman" w:cs="Times New Roman"/>
          <w:sz w:val="24"/>
          <w:szCs w:val="24"/>
          <w:lang w:val="ru-RU"/>
        </w:rPr>
        <w:t>ии с</w:t>
      </w:r>
      <w:r w:rsidRPr="004B67BB">
        <w:rPr>
          <w:rStyle w:val="A40"/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19" w:history="1">
        <w:r w:rsidR="001E1C39" w:rsidRPr="007E3BA5">
          <w:rPr>
            <w:rStyle w:val="a3"/>
            <w:rFonts w:ascii="Times New Roman" w:hAnsi="Times New Roman" w:cs="Times New Roman"/>
            <w:lang w:val="ru-RU"/>
          </w:rPr>
          <w:t>требования</w:t>
        </w:r>
        <w:r w:rsidR="00A41BF3" w:rsidRPr="007E3BA5">
          <w:rPr>
            <w:rStyle w:val="a3"/>
            <w:rFonts w:ascii="Times New Roman" w:hAnsi="Times New Roman" w:cs="Times New Roman"/>
            <w:lang w:val="ru-RU"/>
          </w:rPr>
          <w:t>ми</w:t>
        </w:r>
        <w:r w:rsidR="00FF1C72" w:rsidRPr="007E3BA5">
          <w:rPr>
            <w:rStyle w:val="a3"/>
            <w:rFonts w:ascii="Times New Roman" w:hAnsi="Times New Roman" w:cs="Times New Roman"/>
            <w:lang w:val="ru-RU"/>
          </w:rPr>
          <w:t>.</w:t>
        </w:r>
      </w:hyperlink>
    </w:p>
    <w:p w14:paraId="711967B8" w14:textId="77777777" w:rsidR="00AF5990" w:rsidRPr="004B67BB" w:rsidRDefault="00AF5990" w:rsidP="00A00609">
      <w:pPr>
        <w:pStyle w:val="Default"/>
        <w:ind w:left="-567" w:right="-568" w:firstLine="283"/>
        <w:jc w:val="both"/>
        <w:rPr>
          <w:rStyle w:val="a4"/>
          <w:rFonts w:ascii="Times New Roman" w:hAnsi="Times New Roman" w:cs="Times New Roman"/>
          <w:b w:val="0"/>
          <w:bCs w:val="0"/>
          <w:highlight w:val="yellow"/>
          <w:u w:val="single"/>
          <w:lang w:val="ru-RU"/>
        </w:rPr>
      </w:pPr>
    </w:p>
    <w:p w14:paraId="76ACEDEF" w14:textId="77777777" w:rsidR="00D06EF8" w:rsidRPr="00B6141B" w:rsidRDefault="00FA15E6" w:rsidP="00A00609">
      <w:pPr>
        <w:pStyle w:val="Default"/>
        <w:ind w:left="-567" w:right="-568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B6141B">
        <w:rPr>
          <w:rFonts w:ascii="Times New Roman" w:hAnsi="Times New Roman" w:cs="Times New Roman"/>
          <w:color w:val="auto"/>
          <w:lang w:val="ru-RU"/>
        </w:rPr>
        <w:t xml:space="preserve">Участие в конференции, </w:t>
      </w:r>
      <w:r w:rsidR="00D06EF8" w:rsidRPr="00B6141B">
        <w:rPr>
          <w:rFonts w:ascii="Times New Roman" w:hAnsi="Times New Roman" w:cs="Times New Roman"/>
          <w:color w:val="auto"/>
          <w:lang w:val="ru-RU"/>
        </w:rPr>
        <w:t>размещение всех авторских научных текстов и практических кейсов на её сайте</w:t>
      </w:r>
      <w:r w:rsidRPr="00B6141B">
        <w:rPr>
          <w:rFonts w:ascii="Times New Roman" w:hAnsi="Times New Roman" w:cs="Times New Roman"/>
          <w:color w:val="auto"/>
          <w:lang w:val="ru-RU"/>
        </w:rPr>
        <w:t>, а также публикация докладов</w:t>
      </w:r>
      <w:r w:rsidR="00D06EF8" w:rsidRPr="00B6141B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Pr="00B6141B">
        <w:rPr>
          <w:rFonts w:ascii="Times New Roman" w:hAnsi="Times New Roman" w:cs="Times New Roman"/>
          <w:color w:val="auto"/>
          <w:lang w:val="ru-RU"/>
        </w:rPr>
        <w:t xml:space="preserve">в электронном </w:t>
      </w:r>
      <w:r w:rsidR="00693D8B" w:rsidRPr="00B6141B">
        <w:rPr>
          <w:rFonts w:ascii="Times New Roman" w:hAnsi="Times New Roman" w:cs="Times New Roman"/>
          <w:color w:val="auto"/>
          <w:lang w:val="ru-RU"/>
        </w:rPr>
        <w:t>варианте сборника</w:t>
      </w:r>
      <w:r w:rsidRPr="00B6141B">
        <w:rPr>
          <w:rFonts w:ascii="Times New Roman" w:hAnsi="Times New Roman" w:cs="Times New Roman"/>
          <w:color w:val="auto"/>
          <w:lang w:val="ru-RU"/>
        </w:rPr>
        <w:t xml:space="preserve"> материалов конференции (РИНЦ) </w:t>
      </w:r>
      <w:r w:rsidR="00D06EF8" w:rsidRPr="00B6141B">
        <w:rPr>
          <w:rFonts w:ascii="Times New Roman" w:hAnsi="Times New Roman" w:cs="Times New Roman"/>
          <w:color w:val="auto"/>
          <w:lang w:val="ru-RU"/>
        </w:rPr>
        <w:t xml:space="preserve">– </w:t>
      </w:r>
      <w:r w:rsidR="00D06EF8" w:rsidRPr="00B6141B">
        <w:rPr>
          <w:rFonts w:ascii="Times New Roman" w:hAnsi="Times New Roman" w:cs="Times New Roman"/>
          <w:b/>
          <w:color w:val="auto"/>
          <w:lang w:val="ru-RU"/>
        </w:rPr>
        <w:t>бесплатно.</w:t>
      </w:r>
      <w:r w:rsidR="00D06EF8" w:rsidRPr="00B6141B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B6141B">
        <w:rPr>
          <w:rFonts w:ascii="Times New Roman" w:hAnsi="Times New Roman" w:cs="Times New Roman"/>
          <w:color w:val="auto"/>
          <w:lang w:val="ru-RU"/>
        </w:rPr>
        <w:t xml:space="preserve">Печать и отправка бумажного варианта сборника - </w:t>
      </w:r>
      <w:r w:rsidRPr="00B6141B">
        <w:rPr>
          <w:rFonts w:ascii="Times New Roman" w:hAnsi="Times New Roman" w:cs="Times New Roman"/>
          <w:b/>
          <w:color w:val="auto"/>
          <w:lang w:val="ru-RU"/>
        </w:rPr>
        <w:t>за счет автора</w:t>
      </w:r>
      <w:r w:rsidR="00D70855" w:rsidRPr="00B6141B">
        <w:rPr>
          <w:rFonts w:ascii="Times New Roman" w:hAnsi="Times New Roman" w:cs="Times New Roman"/>
          <w:b/>
          <w:color w:val="auto"/>
          <w:lang w:val="ru-RU"/>
        </w:rPr>
        <w:t xml:space="preserve"> публикации</w:t>
      </w:r>
      <w:r w:rsidRPr="00B6141B">
        <w:rPr>
          <w:rFonts w:ascii="Times New Roman" w:hAnsi="Times New Roman" w:cs="Times New Roman"/>
          <w:color w:val="auto"/>
          <w:lang w:val="ru-RU"/>
        </w:rPr>
        <w:t xml:space="preserve"> (стоимость будет оговариваться отдельно).</w:t>
      </w:r>
    </w:p>
    <w:p w14:paraId="01340D59" w14:textId="77777777" w:rsidR="00C33DB6" w:rsidRPr="00B6141B" w:rsidRDefault="00C33DB6" w:rsidP="00C33DB6">
      <w:pPr>
        <w:ind w:left="-567" w:right="-568" w:firstLine="567"/>
        <w:jc w:val="both"/>
        <w:rPr>
          <w:rFonts w:ascii="Times New Roman" w:hAnsi="Times New Roman"/>
        </w:rPr>
      </w:pPr>
    </w:p>
    <w:p w14:paraId="7A51E218" w14:textId="42972CAB" w:rsidR="00C33DB6" w:rsidRPr="00B6141B" w:rsidRDefault="009B4451" w:rsidP="00C33DB6">
      <w:pPr>
        <w:ind w:left="-567" w:right="-56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42E23" w:rsidRPr="00B6141B">
        <w:rPr>
          <w:rFonts w:ascii="Times New Roman" w:hAnsi="Times New Roman"/>
        </w:rPr>
        <w:t>Цифровые</w:t>
      </w:r>
      <w:r w:rsidR="00AB30FC" w:rsidRPr="00B6141B">
        <w:rPr>
          <w:rFonts w:ascii="Times New Roman" w:hAnsi="Times New Roman"/>
        </w:rPr>
        <w:t xml:space="preserve"> след</w:t>
      </w:r>
      <w:r w:rsidR="00442E23" w:rsidRPr="00B6141B">
        <w:rPr>
          <w:rFonts w:ascii="Times New Roman" w:hAnsi="Times New Roman"/>
        </w:rPr>
        <w:t>ы</w:t>
      </w:r>
      <w:r>
        <w:rPr>
          <w:rFonts w:ascii="Times New Roman" w:hAnsi="Times New Roman"/>
        </w:rPr>
        <w:t>»</w:t>
      </w:r>
      <w:r w:rsidR="00442E23" w:rsidRPr="00B614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очередной </w:t>
      </w:r>
      <w:r>
        <w:rPr>
          <w:rFonts w:ascii="Times New Roman" w:hAnsi="Times New Roman"/>
          <w:lang w:val="en-US"/>
        </w:rPr>
        <w:t>web</w:t>
      </w:r>
      <w:r w:rsidRPr="00172F38">
        <w:rPr>
          <w:rFonts w:ascii="Times New Roman" w:hAnsi="Times New Roman"/>
        </w:rPr>
        <w:t>-</w:t>
      </w:r>
      <w:r w:rsidR="00526EE1">
        <w:rPr>
          <w:rFonts w:ascii="Times New Roman" w:hAnsi="Times New Roman"/>
        </w:rPr>
        <w:t xml:space="preserve">конференции останутся </w:t>
      </w:r>
      <w:r w:rsidR="00C33DB6" w:rsidRPr="00B6141B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её </w:t>
      </w:r>
      <w:r w:rsidR="00C33DB6" w:rsidRPr="00B6141B">
        <w:rPr>
          <w:rFonts w:ascii="Times New Roman" w:hAnsi="Times New Roman"/>
        </w:rPr>
        <w:t xml:space="preserve">двуязычном сайте, </w:t>
      </w:r>
      <w:r>
        <w:rPr>
          <w:rFonts w:ascii="Times New Roman" w:hAnsi="Times New Roman"/>
        </w:rPr>
        <w:t xml:space="preserve">где </w:t>
      </w:r>
      <w:r w:rsidR="00C33DB6" w:rsidRPr="00B6141B">
        <w:rPr>
          <w:rFonts w:ascii="Times New Roman" w:hAnsi="Times New Roman"/>
        </w:rPr>
        <w:t>д</w:t>
      </w:r>
      <w:r>
        <w:rPr>
          <w:rFonts w:ascii="Times New Roman" w:hAnsi="Times New Roman"/>
        </w:rPr>
        <w:t>о сих пор доступны материалы трё</w:t>
      </w:r>
      <w:r w:rsidR="00C33DB6" w:rsidRPr="00B6141B">
        <w:rPr>
          <w:rFonts w:ascii="Times New Roman" w:hAnsi="Times New Roman"/>
        </w:rPr>
        <w:t xml:space="preserve">х предыдущих </w:t>
      </w:r>
      <w:proofErr w:type="spellStart"/>
      <w:r>
        <w:rPr>
          <w:rFonts w:ascii="Times New Roman" w:hAnsi="Times New Roman"/>
        </w:rPr>
        <w:t>web</w:t>
      </w:r>
      <w:proofErr w:type="spellEnd"/>
      <w:r w:rsidR="00C33DB6" w:rsidRPr="00B6141B">
        <w:rPr>
          <w:rFonts w:ascii="Times New Roman" w:hAnsi="Times New Roman"/>
        </w:rPr>
        <w:t>-конференций «</w:t>
      </w:r>
      <w:r w:rsidR="00C33DB6" w:rsidRPr="00B6141B">
        <w:rPr>
          <w:rFonts w:ascii="Times New Roman" w:hAnsi="Times New Roman"/>
          <w:lang w:val="en-US"/>
        </w:rPr>
        <w:t>Connect</w:t>
      </w:r>
      <w:r w:rsidR="00C33DB6" w:rsidRPr="00B6141B">
        <w:rPr>
          <w:rFonts w:ascii="Times New Roman" w:hAnsi="Times New Roman"/>
        </w:rPr>
        <w:t>-</w:t>
      </w:r>
      <w:proofErr w:type="spellStart"/>
      <w:r w:rsidR="00C33DB6" w:rsidRPr="00B6141B">
        <w:rPr>
          <w:rFonts w:ascii="Times New Roman" w:hAnsi="Times New Roman"/>
          <w:lang w:val="en-US"/>
        </w:rPr>
        <w:t>Universum</w:t>
      </w:r>
      <w:proofErr w:type="spellEnd"/>
      <w:r w:rsidR="00C33DB6" w:rsidRPr="00B6141B">
        <w:rPr>
          <w:rFonts w:ascii="Times New Roman" w:hAnsi="Times New Roman"/>
        </w:rPr>
        <w:t xml:space="preserve">»: доклады мировых экспертов и исследователей </w:t>
      </w:r>
      <w:hyperlink r:id="rId20" w:history="1">
        <w:r w:rsidR="00C33DB6" w:rsidRPr="007E3BA5">
          <w:rPr>
            <w:rStyle w:val="a3"/>
            <w:rFonts w:ascii="Times New Roman" w:hAnsi="Times New Roman"/>
          </w:rPr>
          <w:t>цифрового номадизма</w:t>
        </w:r>
      </w:hyperlink>
      <w:r w:rsidR="00C33DB6" w:rsidRPr="007E3BA5">
        <w:rPr>
          <w:rFonts w:ascii="Times New Roman" w:hAnsi="Times New Roman"/>
        </w:rPr>
        <w:t xml:space="preserve"> (2016 г.), </w:t>
      </w:r>
      <w:hyperlink r:id="rId21" w:history="1">
        <w:r w:rsidR="00C33DB6" w:rsidRPr="007E3BA5">
          <w:rPr>
            <w:rStyle w:val="a3"/>
            <w:rFonts w:ascii="Times New Roman" w:hAnsi="Times New Roman"/>
          </w:rPr>
          <w:t>визуальных коммуникаций в новых медиа</w:t>
        </w:r>
      </w:hyperlink>
      <w:r w:rsidR="00C33DB6" w:rsidRPr="007E3BA5">
        <w:rPr>
          <w:rFonts w:ascii="Times New Roman" w:hAnsi="Times New Roman"/>
        </w:rPr>
        <w:t xml:space="preserve"> (2014 г.), проблемы </w:t>
      </w:r>
      <w:hyperlink r:id="rId22" w:history="1">
        <w:r w:rsidR="00C33DB6" w:rsidRPr="007E3BA5">
          <w:rPr>
            <w:rStyle w:val="a3"/>
            <w:rFonts w:ascii="Times New Roman" w:hAnsi="Times New Roman"/>
          </w:rPr>
          <w:t xml:space="preserve">влияния новых </w:t>
        </w:r>
        <w:proofErr w:type="gramStart"/>
        <w:r w:rsidR="00C33DB6" w:rsidRPr="007E3BA5">
          <w:rPr>
            <w:rStyle w:val="a3"/>
            <w:rFonts w:ascii="Times New Roman" w:hAnsi="Times New Roman"/>
          </w:rPr>
          <w:t>медиа на</w:t>
        </w:r>
        <w:proofErr w:type="gramEnd"/>
        <w:r w:rsidR="00C33DB6" w:rsidRPr="007E3BA5">
          <w:rPr>
            <w:rStyle w:val="a3"/>
            <w:rFonts w:ascii="Times New Roman" w:hAnsi="Times New Roman"/>
          </w:rPr>
          <w:t xml:space="preserve"> сознание и поведение молодежи</w:t>
        </w:r>
      </w:hyperlink>
      <w:r w:rsidR="00C33DB6" w:rsidRPr="007E3BA5">
        <w:rPr>
          <w:rFonts w:ascii="Times New Roman" w:hAnsi="Times New Roman"/>
        </w:rPr>
        <w:t xml:space="preserve"> (2012 г.).</w:t>
      </w:r>
      <w:r w:rsidR="00C33DB6" w:rsidRPr="00B6141B">
        <w:rPr>
          <w:rFonts w:ascii="Times New Roman" w:hAnsi="Times New Roman"/>
        </w:rPr>
        <w:t xml:space="preserve"> </w:t>
      </w:r>
    </w:p>
    <w:p w14:paraId="325BA775" w14:textId="77777777" w:rsidR="00C33DB6" w:rsidRPr="00B6141B" w:rsidRDefault="00C33DB6" w:rsidP="00C33DB6">
      <w:pPr>
        <w:ind w:left="-567" w:right="-568" w:firstLine="567"/>
        <w:jc w:val="both"/>
        <w:rPr>
          <w:rFonts w:ascii="Times New Roman" w:hAnsi="Times New Roman"/>
        </w:rPr>
      </w:pPr>
    </w:p>
    <w:p w14:paraId="6330DFD6" w14:textId="77777777" w:rsidR="00AF5990" w:rsidRPr="00B6141B" w:rsidRDefault="00AF5990" w:rsidP="00A00609">
      <w:pPr>
        <w:pStyle w:val="Default"/>
        <w:ind w:left="-567" w:right="-568" w:firstLine="283"/>
        <w:jc w:val="both"/>
        <w:rPr>
          <w:rFonts w:ascii="Times New Roman" w:hAnsi="Times New Roman" w:cs="Times New Roman"/>
          <w:lang w:val="ru-RU"/>
        </w:rPr>
      </w:pPr>
    </w:p>
    <w:p w14:paraId="0593ED74" w14:textId="77777777" w:rsidR="00D06EF8" w:rsidRPr="00B6141B" w:rsidRDefault="00D06EF8" w:rsidP="00DF14E8">
      <w:pPr>
        <w:pStyle w:val="big"/>
        <w:shd w:val="clear" w:color="auto" w:fill="FFFFFF"/>
        <w:spacing w:after="0"/>
        <w:ind w:right="-568"/>
        <w:jc w:val="both"/>
        <w:rPr>
          <w:rStyle w:val="a4"/>
          <w:b w:val="0"/>
          <w:bCs w:val="0"/>
          <w:sz w:val="24"/>
          <w:szCs w:val="24"/>
        </w:rPr>
      </w:pPr>
    </w:p>
    <w:p w14:paraId="17092AB9" w14:textId="77777777" w:rsidR="00D06EF8" w:rsidRPr="00B6141B" w:rsidRDefault="00D06EF8" w:rsidP="00DF14E8">
      <w:pPr>
        <w:pStyle w:val="big"/>
        <w:shd w:val="clear" w:color="auto" w:fill="FFFFFF"/>
        <w:spacing w:after="0"/>
        <w:ind w:left="-567" w:right="-568"/>
        <w:jc w:val="both"/>
        <w:rPr>
          <w:sz w:val="24"/>
          <w:szCs w:val="24"/>
        </w:rPr>
      </w:pPr>
      <w:r w:rsidRPr="00B6141B">
        <w:rPr>
          <w:rStyle w:val="a4"/>
          <w:sz w:val="24"/>
          <w:szCs w:val="24"/>
        </w:rPr>
        <w:t>Оргкомитет конференции:</w:t>
      </w:r>
      <w:r w:rsidRPr="00B6141B">
        <w:rPr>
          <w:sz w:val="24"/>
          <w:szCs w:val="24"/>
        </w:rPr>
        <w:t xml:space="preserve"> </w:t>
      </w:r>
    </w:p>
    <w:p w14:paraId="55B8BBCB" w14:textId="77777777" w:rsidR="005E3350" w:rsidRPr="00B6141B" w:rsidRDefault="005E3350" w:rsidP="00DF14E8">
      <w:pPr>
        <w:pStyle w:val="big"/>
        <w:shd w:val="clear" w:color="auto" w:fill="FFFFFF"/>
        <w:spacing w:after="0"/>
        <w:ind w:left="-567" w:right="-568"/>
        <w:jc w:val="both"/>
        <w:rPr>
          <w:sz w:val="24"/>
          <w:szCs w:val="24"/>
        </w:rPr>
      </w:pPr>
    </w:p>
    <w:p w14:paraId="2B094A9E" w14:textId="77777777" w:rsidR="00D06EF8" w:rsidRPr="00B6141B" w:rsidRDefault="00D06EF8" w:rsidP="00DF14E8">
      <w:pPr>
        <w:widowControl w:val="0"/>
        <w:autoSpaceDE w:val="0"/>
        <w:autoSpaceDN w:val="0"/>
        <w:adjustRightInd w:val="0"/>
        <w:ind w:left="-567" w:right="-568"/>
        <w:rPr>
          <w:rFonts w:ascii="Times New Roman" w:hAnsi="Times New Roman"/>
        </w:rPr>
      </w:pPr>
      <w:r w:rsidRPr="00B6141B">
        <w:rPr>
          <w:rFonts w:ascii="Times New Roman" w:hAnsi="Times New Roman"/>
        </w:rPr>
        <w:t>Тел. 8 (3822) 529 537</w:t>
      </w:r>
    </w:p>
    <w:p w14:paraId="1E804A25" w14:textId="48AD5821" w:rsidR="00D06EF8" w:rsidRPr="00B6141B" w:rsidRDefault="00D06EF8" w:rsidP="00DF14E8">
      <w:pPr>
        <w:widowControl w:val="0"/>
        <w:autoSpaceDE w:val="0"/>
        <w:autoSpaceDN w:val="0"/>
        <w:adjustRightInd w:val="0"/>
        <w:ind w:left="-567" w:right="-568"/>
        <w:rPr>
          <w:rFonts w:ascii="Times New Roman" w:hAnsi="Times New Roman"/>
        </w:rPr>
      </w:pPr>
      <w:r w:rsidRPr="00B6141B">
        <w:rPr>
          <w:rFonts w:ascii="Times New Roman" w:hAnsi="Times New Roman"/>
          <w:lang w:val="en-US"/>
        </w:rPr>
        <w:t>E</w:t>
      </w:r>
      <w:r w:rsidRPr="00B6141B">
        <w:rPr>
          <w:rFonts w:ascii="Times New Roman" w:hAnsi="Times New Roman"/>
        </w:rPr>
        <w:t xml:space="preserve"> – </w:t>
      </w:r>
      <w:r w:rsidRPr="00B6141B">
        <w:rPr>
          <w:rFonts w:ascii="Times New Roman" w:hAnsi="Times New Roman"/>
          <w:lang w:val="en-US"/>
        </w:rPr>
        <w:t>mail</w:t>
      </w:r>
      <w:r w:rsidRPr="00B6141B">
        <w:rPr>
          <w:rFonts w:ascii="Times New Roman" w:hAnsi="Times New Roman"/>
        </w:rPr>
        <w:t xml:space="preserve">: </w:t>
      </w:r>
      <w:hyperlink r:id="rId23" w:history="1">
        <w:r w:rsidR="00DB4F64" w:rsidRPr="00B6141B">
          <w:rPr>
            <w:rStyle w:val="a3"/>
            <w:rFonts w:ascii="Times New Roman" w:hAnsi="Times New Roman"/>
            <w:lang w:val="en-US"/>
          </w:rPr>
          <w:t>connectuniversum</w:t>
        </w:r>
        <w:r w:rsidR="00DB4F64" w:rsidRPr="00B6141B">
          <w:rPr>
            <w:rStyle w:val="a3"/>
            <w:rFonts w:ascii="Times New Roman" w:hAnsi="Times New Roman"/>
          </w:rPr>
          <w:t>@</w:t>
        </w:r>
        <w:r w:rsidR="00DB4F64" w:rsidRPr="00B6141B">
          <w:rPr>
            <w:rStyle w:val="a3"/>
            <w:rFonts w:ascii="Times New Roman" w:hAnsi="Times New Roman"/>
            <w:lang w:val="en-US"/>
          </w:rPr>
          <w:t>gmail</w:t>
        </w:r>
        <w:r w:rsidR="00DB4F64" w:rsidRPr="00B6141B">
          <w:rPr>
            <w:rStyle w:val="a3"/>
            <w:rFonts w:ascii="Times New Roman" w:hAnsi="Times New Roman"/>
          </w:rPr>
          <w:t>.</w:t>
        </w:r>
        <w:r w:rsidR="00DB4F64" w:rsidRPr="00B6141B">
          <w:rPr>
            <w:rStyle w:val="a3"/>
            <w:rFonts w:ascii="Times New Roman" w:hAnsi="Times New Roman"/>
            <w:lang w:val="en-US"/>
          </w:rPr>
          <w:t>com</w:t>
        </w:r>
      </w:hyperlink>
    </w:p>
    <w:p w14:paraId="3AA93081" w14:textId="77777777" w:rsidR="00D70855" w:rsidRPr="00B6141B" w:rsidRDefault="00D06EF8" w:rsidP="00DF14E8">
      <w:pPr>
        <w:ind w:left="-567" w:right="-568"/>
        <w:jc w:val="both"/>
        <w:rPr>
          <w:rFonts w:ascii="Times New Roman" w:hAnsi="Times New Roman"/>
        </w:rPr>
      </w:pPr>
      <w:r w:rsidRPr="00B6141B">
        <w:rPr>
          <w:rFonts w:ascii="Times New Roman" w:hAnsi="Times New Roman"/>
        </w:rPr>
        <w:t xml:space="preserve">Сайт конференции: </w:t>
      </w:r>
    </w:p>
    <w:p w14:paraId="07B68E26" w14:textId="77777777" w:rsidR="005C1269" w:rsidRPr="00172F38" w:rsidRDefault="00565F27" w:rsidP="00DF14E8">
      <w:pPr>
        <w:ind w:left="-567" w:right="-568"/>
        <w:jc w:val="both"/>
        <w:rPr>
          <w:rStyle w:val="a3"/>
          <w:rFonts w:ascii="Times New Roman" w:hAnsi="Times New Roman"/>
        </w:rPr>
      </w:pPr>
      <w:hyperlink r:id="rId24" w:history="1">
        <w:r w:rsidR="00D06EF8" w:rsidRPr="00B6141B">
          <w:rPr>
            <w:rStyle w:val="a3"/>
            <w:rFonts w:ascii="Times New Roman" w:hAnsi="Times New Roman"/>
            <w:lang w:val="en-US"/>
          </w:rPr>
          <w:t>http</w:t>
        </w:r>
        <w:r w:rsidR="00D06EF8" w:rsidRPr="00172F38">
          <w:rPr>
            <w:rStyle w:val="a3"/>
            <w:rFonts w:ascii="Times New Roman" w:hAnsi="Times New Roman"/>
          </w:rPr>
          <w:t>://</w:t>
        </w:r>
        <w:r w:rsidR="00D06EF8" w:rsidRPr="00B6141B">
          <w:rPr>
            <w:rStyle w:val="a3"/>
            <w:rFonts w:ascii="Times New Roman" w:hAnsi="Times New Roman"/>
            <w:lang w:val="en-US"/>
          </w:rPr>
          <w:t>connect</w:t>
        </w:r>
        <w:r w:rsidR="00D06EF8" w:rsidRPr="00172F38">
          <w:rPr>
            <w:rStyle w:val="a3"/>
            <w:rFonts w:ascii="Times New Roman" w:hAnsi="Times New Roman"/>
          </w:rPr>
          <w:t>-</w:t>
        </w:r>
        <w:proofErr w:type="spellStart"/>
        <w:r w:rsidR="00D06EF8" w:rsidRPr="00B6141B">
          <w:rPr>
            <w:rStyle w:val="a3"/>
            <w:rFonts w:ascii="Times New Roman" w:hAnsi="Times New Roman"/>
            <w:lang w:val="en-US"/>
          </w:rPr>
          <w:t>universum</w:t>
        </w:r>
        <w:proofErr w:type="spellEnd"/>
        <w:r w:rsidR="00D06EF8" w:rsidRPr="00172F38">
          <w:rPr>
            <w:rStyle w:val="a3"/>
            <w:rFonts w:ascii="Times New Roman" w:hAnsi="Times New Roman"/>
          </w:rPr>
          <w:t>.</w:t>
        </w:r>
        <w:r w:rsidR="00D06EF8" w:rsidRPr="00B6141B">
          <w:rPr>
            <w:rStyle w:val="a3"/>
            <w:rFonts w:ascii="Times New Roman" w:hAnsi="Times New Roman"/>
            <w:lang w:val="en-US"/>
          </w:rPr>
          <w:t>com</w:t>
        </w:r>
      </w:hyperlink>
      <w:r w:rsidR="00D70855" w:rsidRPr="00172F38">
        <w:rPr>
          <w:rFonts w:ascii="Times New Roman" w:hAnsi="Times New Roman"/>
        </w:rPr>
        <w:t xml:space="preserve"> (</w:t>
      </w:r>
      <w:proofErr w:type="spellStart"/>
      <w:r w:rsidR="00D70855" w:rsidRPr="00B6141B">
        <w:rPr>
          <w:rFonts w:ascii="Times New Roman" w:hAnsi="Times New Roman"/>
          <w:lang w:val="en-US"/>
        </w:rPr>
        <w:t>en</w:t>
      </w:r>
      <w:proofErr w:type="spellEnd"/>
      <w:r w:rsidR="00D70855" w:rsidRPr="00172F38">
        <w:rPr>
          <w:rFonts w:ascii="Times New Roman" w:hAnsi="Times New Roman"/>
        </w:rPr>
        <w:t>)</w:t>
      </w:r>
      <w:r w:rsidR="005C1269" w:rsidRPr="00172F38">
        <w:rPr>
          <w:rStyle w:val="a3"/>
          <w:rFonts w:ascii="Times New Roman" w:hAnsi="Times New Roman"/>
        </w:rPr>
        <w:t xml:space="preserve">; </w:t>
      </w:r>
    </w:p>
    <w:p w14:paraId="0177EDA6" w14:textId="77777777" w:rsidR="00D06EF8" w:rsidRPr="00B6141B" w:rsidRDefault="00565F27" w:rsidP="00DF14E8">
      <w:pPr>
        <w:ind w:left="-567" w:right="-568"/>
        <w:jc w:val="both"/>
        <w:rPr>
          <w:rFonts w:ascii="Times New Roman" w:hAnsi="Times New Roman"/>
          <w:lang w:val="en-US"/>
        </w:rPr>
      </w:pPr>
      <w:hyperlink r:id="rId25" w:history="1">
        <w:r w:rsidR="00D70855" w:rsidRPr="00B6141B">
          <w:rPr>
            <w:rStyle w:val="a3"/>
            <w:rFonts w:ascii="Times New Roman" w:hAnsi="Times New Roman"/>
            <w:lang w:val="en-US"/>
          </w:rPr>
          <w:t>http://connect-universum.tsu.ru</w:t>
        </w:r>
      </w:hyperlink>
      <w:r w:rsidR="00D70855" w:rsidRPr="00B6141B">
        <w:rPr>
          <w:rStyle w:val="a3"/>
          <w:rFonts w:ascii="Times New Roman" w:hAnsi="Times New Roman"/>
          <w:lang w:val="en-US"/>
        </w:rPr>
        <w:t xml:space="preserve"> </w:t>
      </w:r>
      <w:r w:rsidR="00D70855" w:rsidRPr="00B6141B">
        <w:rPr>
          <w:rStyle w:val="a3"/>
          <w:rFonts w:ascii="Times New Roman" w:hAnsi="Times New Roman"/>
          <w:color w:val="auto"/>
          <w:u w:val="none"/>
          <w:lang w:val="en-US"/>
        </w:rPr>
        <w:t>(</w:t>
      </w:r>
      <w:proofErr w:type="spellStart"/>
      <w:proofErr w:type="gramStart"/>
      <w:r w:rsidR="00D70855" w:rsidRPr="00B6141B">
        <w:rPr>
          <w:rStyle w:val="a3"/>
          <w:rFonts w:ascii="Times New Roman" w:hAnsi="Times New Roman"/>
          <w:color w:val="auto"/>
          <w:u w:val="none"/>
          <w:lang w:val="en-US"/>
        </w:rPr>
        <w:t>ru</w:t>
      </w:r>
      <w:proofErr w:type="spellEnd"/>
      <w:proofErr w:type="gramEnd"/>
      <w:r w:rsidR="00D70855" w:rsidRPr="00B6141B">
        <w:rPr>
          <w:rStyle w:val="a3"/>
          <w:rFonts w:ascii="Times New Roman" w:hAnsi="Times New Roman"/>
          <w:color w:val="auto"/>
          <w:u w:val="none"/>
          <w:lang w:val="en-US"/>
        </w:rPr>
        <w:t>).</w:t>
      </w:r>
    </w:p>
    <w:p w14:paraId="70E4A25D" w14:textId="77777777" w:rsidR="00BA0BB2" w:rsidRPr="00B6141B" w:rsidRDefault="00BA0BB2" w:rsidP="006B77AF">
      <w:pPr>
        <w:jc w:val="both"/>
        <w:rPr>
          <w:lang w:val="en-US"/>
        </w:rPr>
      </w:pPr>
    </w:p>
    <w:sectPr w:rsidR="00BA0BB2" w:rsidRPr="00B6141B" w:rsidSect="00405931">
      <w:headerReference w:type="default" r:id="rId26"/>
      <w:footerReference w:type="even" r:id="rId27"/>
      <w:footerReference w:type="default" r:id="rId28"/>
      <w:pgSz w:w="11900" w:h="16840"/>
      <w:pgMar w:top="993" w:right="112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321E9" w14:textId="77777777" w:rsidR="00565F27" w:rsidRDefault="00565F27">
      <w:r>
        <w:separator/>
      </w:r>
    </w:p>
  </w:endnote>
  <w:endnote w:type="continuationSeparator" w:id="0">
    <w:p w14:paraId="6E01D6EB" w14:textId="77777777" w:rsidR="00565F27" w:rsidRDefault="0056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lektra Light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ABCC6" w14:textId="77777777" w:rsidR="00191752" w:rsidRDefault="00191752" w:rsidP="0040593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A58E16E" w14:textId="77777777" w:rsidR="00191752" w:rsidRDefault="00191752" w:rsidP="0040593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24B3" w14:textId="77777777" w:rsidR="00191752" w:rsidRDefault="00191752" w:rsidP="0040593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3B04">
      <w:rPr>
        <w:rStyle w:val="a8"/>
        <w:noProof/>
      </w:rPr>
      <w:t>1</w:t>
    </w:r>
    <w:r>
      <w:rPr>
        <w:rStyle w:val="a8"/>
      </w:rPr>
      <w:fldChar w:fldCharType="end"/>
    </w:r>
  </w:p>
  <w:p w14:paraId="0077B6D5" w14:textId="77777777" w:rsidR="00191752" w:rsidRDefault="00191752" w:rsidP="004059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79107" w14:textId="77777777" w:rsidR="00565F27" w:rsidRDefault="00565F27">
      <w:r>
        <w:separator/>
      </w:r>
    </w:p>
  </w:footnote>
  <w:footnote w:type="continuationSeparator" w:id="0">
    <w:p w14:paraId="07EB2DA7" w14:textId="77777777" w:rsidR="00565F27" w:rsidRDefault="0056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B1F55" w14:textId="77777777" w:rsidR="00191752" w:rsidRDefault="00191752" w:rsidP="002F3BBD">
    <w:pPr>
      <w:pStyle w:val="ad"/>
      <w:tabs>
        <w:tab w:val="clear" w:pos="9355"/>
        <w:tab w:val="right" w:pos="9356"/>
      </w:tabs>
      <w:ind w:left="-567" w:right="-143"/>
    </w:pPr>
    <w:r w:rsidRPr="001920D6">
      <w:rPr>
        <w:noProof/>
        <w:lang w:eastAsia="ru-RU"/>
      </w:rPr>
      <w:drawing>
        <wp:inline distT="0" distB="0" distL="0" distR="0" wp14:anchorId="0C398045" wp14:editId="14FA96A5">
          <wp:extent cx="5276850" cy="814536"/>
          <wp:effectExtent l="19050" t="0" r="0" b="0"/>
          <wp:docPr id="2" name="Рисунок 0" descr="tsu_logo_basic_horizontal_2lineкопировани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_logo_basic_horizontal_2lineкопирование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569" cy="81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DCFD4" w14:textId="77777777" w:rsidR="00191752" w:rsidRDefault="00191752" w:rsidP="002F3BBD">
    <w:pPr>
      <w:pStyle w:val="ad"/>
      <w:tabs>
        <w:tab w:val="clear" w:pos="9355"/>
        <w:tab w:val="right" w:pos="9356"/>
      </w:tabs>
      <w:ind w:left="-567" w:right="-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55A"/>
    <w:multiLevelType w:val="hybridMultilevel"/>
    <w:tmpl w:val="2B0255E0"/>
    <w:lvl w:ilvl="0" w:tplc="1FDA5E7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A75"/>
    <w:multiLevelType w:val="hybridMultilevel"/>
    <w:tmpl w:val="ACA275E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18A64FB8"/>
    <w:multiLevelType w:val="hybridMultilevel"/>
    <w:tmpl w:val="5B820F70"/>
    <w:lvl w:ilvl="0" w:tplc="C66CBEC6">
      <w:start w:val="1"/>
      <w:numFmt w:val="bullet"/>
      <w:lvlText w:val="-"/>
      <w:lvlJc w:val="left"/>
      <w:pPr>
        <w:ind w:left="-20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FEE469D"/>
    <w:multiLevelType w:val="hybridMultilevel"/>
    <w:tmpl w:val="640A485A"/>
    <w:lvl w:ilvl="0" w:tplc="C66CBEC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330D"/>
    <w:multiLevelType w:val="hybridMultilevel"/>
    <w:tmpl w:val="9208AD04"/>
    <w:lvl w:ilvl="0" w:tplc="1FDA5E7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7AF"/>
    <w:rsid w:val="00002927"/>
    <w:rsid w:val="00005DC6"/>
    <w:rsid w:val="0000641E"/>
    <w:rsid w:val="00006F33"/>
    <w:rsid w:val="00015129"/>
    <w:rsid w:val="00015426"/>
    <w:rsid w:val="00022711"/>
    <w:rsid w:val="00024216"/>
    <w:rsid w:val="000247B2"/>
    <w:rsid w:val="000367B9"/>
    <w:rsid w:val="0006205B"/>
    <w:rsid w:val="00072D18"/>
    <w:rsid w:val="0007377F"/>
    <w:rsid w:val="000814CA"/>
    <w:rsid w:val="00081CB7"/>
    <w:rsid w:val="00084D79"/>
    <w:rsid w:val="000906F7"/>
    <w:rsid w:val="0009204E"/>
    <w:rsid w:val="00097F38"/>
    <w:rsid w:val="000A07F8"/>
    <w:rsid w:val="000A0CAE"/>
    <w:rsid w:val="000B1D7B"/>
    <w:rsid w:val="000B431F"/>
    <w:rsid w:val="000B48CB"/>
    <w:rsid w:val="000C1C04"/>
    <w:rsid w:val="000C241F"/>
    <w:rsid w:val="000E2F88"/>
    <w:rsid w:val="000E4C7D"/>
    <w:rsid w:val="000E51E3"/>
    <w:rsid w:val="000E7126"/>
    <w:rsid w:val="000E7B24"/>
    <w:rsid w:val="000F71E2"/>
    <w:rsid w:val="00100F8D"/>
    <w:rsid w:val="001073ED"/>
    <w:rsid w:val="00111C73"/>
    <w:rsid w:val="00121378"/>
    <w:rsid w:val="00126CD1"/>
    <w:rsid w:val="00133056"/>
    <w:rsid w:val="0013468E"/>
    <w:rsid w:val="00155445"/>
    <w:rsid w:val="001710F9"/>
    <w:rsid w:val="001720F3"/>
    <w:rsid w:val="00172F38"/>
    <w:rsid w:val="001812D9"/>
    <w:rsid w:val="00191752"/>
    <w:rsid w:val="00191D25"/>
    <w:rsid w:val="00191D48"/>
    <w:rsid w:val="001920D6"/>
    <w:rsid w:val="00192A99"/>
    <w:rsid w:val="00196AF0"/>
    <w:rsid w:val="001A2315"/>
    <w:rsid w:val="001A7C8F"/>
    <w:rsid w:val="001B352B"/>
    <w:rsid w:val="001B42B2"/>
    <w:rsid w:val="001B70D0"/>
    <w:rsid w:val="001D059D"/>
    <w:rsid w:val="001D50D3"/>
    <w:rsid w:val="001D6120"/>
    <w:rsid w:val="001E1592"/>
    <w:rsid w:val="001E1C39"/>
    <w:rsid w:val="001E334E"/>
    <w:rsid w:val="001E373E"/>
    <w:rsid w:val="001E7AE7"/>
    <w:rsid w:val="001F3838"/>
    <w:rsid w:val="001F3DCF"/>
    <w:rsid w:val="00201E75"/>
    <w:rsid w:val="0021028C"/>
    <w:rsid w:val="00215E45"/>
    <w:rsid w:val="00216180"/>
    <w:rsid w:val="002172AF"/>
    <w:rsid w:val="0022168B"/>
    <w:rsid w:val="00223DDD"/>
    <w:rsid w:val="00223DE0"/>
    <w:rsid w:val="002268E2"/>
    <w:rsid w:val="002347BE"/>
    <w:rsid w:val="00235BFB"/>
    <w:rsid w:val="00236323"/>
    <w:rsid w:val="00236AD3"/>
    <w:rsid w:val="0024130F"/>
    <w:rsid w:val="0024777A"/>
    <w:rsid w:val="002540D0"/>
    <w:rsid w:val="002701BF"/>
    <w:rsid w:val="002707DA"/>
    <w:rsid w:val="00275CDB"/>
    <w:rsid w:val="0029726E"/>
    <w:rsid w:val="002A1842"/>
    <w:rsid w:val="002A18FC"/>
    <w:rsid w:val="002A2266"/>
    <w:rsid w:val="002A22AD"/>
    <w:rsid w:val="002A4B46"/>
    <w:rsid w:val="002A75BF"/>
    <w:rsid w:val="002B418A"/>
    <w:rsid w:val="002C0E2C"/>
    <w:rsid w:val="002C287F"/>
    <w:rsid w:val="002C7432"/>
    <w:rsid w:val="002D77F5"/>
    <w:rsid w:val="002F01E1"/>
    <w:rsid w:val="002F36F4"/>
    <w:rsid w:val="002F3BBD"/>
    <w:rsid w:val="003014C4"/>
    <w:rsid w:val="00303F9A"/>
    <w:rsid w:val="00310223"/>
    <w:rsid w:val="00316678"/>
    <w:rsid w:val="00355635"/>
    <w:rsid w:val="00357B44"/>
    <w:rsid w:val="003708C4"/>
    <w:rsid w:val="00377628"/>
    <w:rsid w:val="003831C0"/>
    <w:rsid w:val="00385551"/>
    <w:rsid w:val="00385E53"/>
    <w:rsid w:val="00393B04"/>
    <w:rsid w:val="00395DBB"/>
    <w:rsid w:val="003A56A0"/>
    <w:rsid w:val="003B0397"/>
    <w:rsid w:val="003B09BF"/>
    <w:rsid w:val="003B1AB5"/>
    <w:rsid w:val="003C0571"/>
    <w:rsid w:val="003C1569"/>
    <w:rsid w:val="003C191B"/>
    <w:rsid w:val="003D17AD"/>
    <w:rsid w:val="003D4DCA"/>
    <w:rsid w:val="003D78BD"/>
    <w:rsid w:val="003E1E1A"/>
    <w:rsid w:val="003E5537"/>
    <w:rsid w:val="00404665"/>
    <w:rsid w:val="00405931"/>
    <w:rsid w:val="00413757"/>
    <w:rsid w:val="00420774"/>
    <w:rsid w:val="00423A49"/>
    <w:rsid w:val="0042794F"/>
    <w:rsid w:val="004317CD"/>
    <w:rsid w:val="00442E23"/>
    <w:rsid w:val="00450123"/>
    <w:rsid w:val="004503DA"/>
    <w:rsid w:val="00450B5B"/>
    <w:rsid w:val="00460230"/>
    <w:rsid w:val="00464318"/>
    <w:rsid w:val="00466636"/>
    <w:rsid w:val="004672C4"/>
    <w:rsid w:val="004746B2"/>
    <w:rsid w:val="00490B9B"/>
    <w:rsid w:val="00494D3F"/>
    <w:rsid w:val="004972A3"/>
    <w:rsid w:val="004A22C4"/>
    <w:rsid w:val="004A68B8"/>
    <w:rsid w:val="004B1B09"/>
    <w:rsid w:val="004B4AF9"/>
    <w:rsid w:val="004B668C"/>
    <w:rsid w:val="004B67BB"/>
    <w:rsid w:val="004B7587"/>
    <w:rsid w:val="004C3BFA"/>
    <w:rsid w:val="004D2945"/>
    <w:rsid w:val="004D49AA"/>
    <w:rsid w:val="004D6987"/>
    <w:rsid w:val="004E6607"/>
    <w:rsid w:val="004F3C90"/>
    <w:rsid w:val="004F6D9C"/>
    <w:rsid w:val="0051558F"/>
    <w:rsid w:val="00517303"/>
    <w:rsid w:val="00523917"/>
    <w:rsid w:val="00526EE1"/>
    <w:rsid w:val="00533D71"/>
    <w:rsid w:val="00537AF4"/>
    <w:rsid w:val="00542C6A"/>
    <w:rsid w:val="00544695"/>
    <w:rsid w:val="00555694"/>
    <w:rsid w:val="00557B71"/>
    <w:rsid w:val="00562994"/>
    <w:rsid w:val="00565F27"/>
    <w:rsid w:val="00574FF2"/>
    <w:rsid w:val="00575E0B"/>
    <w:rsid w:val="005843CA"/>
    <w:rsid w:val="005A02F6"/>
    <w:rsid w:val="005A1E7F"/>
    <w:rsid w:val="005A2193"/>
    <w:rsid w:val="005B2CF2"/>
    <w:rsid w:val="005B310B"/>
    <w:rsid w:val="005B3126"/>
    <w:rsid w:val="005B77AF"/>
    <w:rsid w:val="005C1269"/>
    <w:rsid w:val="005C55CF"/>
    <w:rsid w:val="005D235D"/>
    <w:rsid w:val="005D4E09"/>
    <w:rsid w:val="005D7CCE"/>
    <w:rsid w:val="005E0C8D"/>
    <w:rsid w:val="005E3350"/>
    <w:rsid w:val="005F7DF3"/>
    <w:rsid w:val="00604491"/>
    <w:rsid w:val="006123A1"/>
    <w:rsid w:val="00613209"/>
    <w:rsid w:val="00613BD3"/>
    <w:rsid w:val="006326D0"/>
    <w:rsid w:val="00644F5A"/>
    <w:rsid w:val="00655715"/>
    <w:rsid w:val="00656738"/>
    <w:rsid w:val="0066207A"/>
    <w:rsid w:val="00666C35"/>
    <w:rsid w:val="006700F7"/>
    <w:rsid w:val="00676789"/>
    <w:rsid w:val="00693D8B"/>
    <w:rsid w:val="006A0426"/>
    <w:rsid w:val="006B77AF"/>
    <w:rsid w:val="006C18E1"/>
    <w:rsid w:val="006C4CE5"/>
    <w:rsid w:val="006D3FB4"/>
    <w:rsid w:val="006D52BD"/>
    <w:rsid w:val="006F6384"/>
    <w:rsid w:val="0070052A"/>
    <w:rsid w:val="00700741"/>
    <w:rsid w:val="007009E1"/>
    <w:rsid w:val="00705C58"/>
    <w:rsid w:val="00707048"/>
    <w:rsid w:val="0070751A"/>
    <w:rsid w:val="007254CC"/>
    <w:rsid w:val="0073262B"/>
    <w:rsid w:val="00737F6C"/>
    <w:rsid w:val="00745192"/>
    <w:rsid w:val="00750C18"/>
    <w:rsid w:val="00752B7D"/>
    <w:rsid w:val="00755918"/>
    <w:rsid w:val="00755FE1"/>
    <w:rsid w:val="0076056D"/>
    <w:rsid w:val="007648DE"/>
    <w:rsid w:val="00767227"/>
    <w:rsid w:val="007807E4"/>
    <w:rsid w:val="00781368"/>
    <w:rsid w:val="007813FA"/>
    <w:rsid w:val="00792564"/>
    <w:rsid w:val="007A610D"/>
    <w:rsid w:val="007B012D"/>
    <w:rsid w:val="007B6BF4"/>
    <w:rsid w:val="007C1EAF"/>
    <w:rsid w:val="007D3908"/>
    <w:rsid w:val="007E19B2"/>
    <w:rsid w:val="007E3801"/>
    <w:rsid w:val="007E3BA5"/>
    <w:rsid w:val="007E5BA5"/>
    <w:rsid w:val="00802A57"/>
    <w:rsid w:val="00812637"/>
    <w:rsid w:val="0082095C"/>
    <w:rsid w:val="00824221"/>
    <w:rsid w:val="00830895"/>
    <w:rsid w:val="0083217B"/>
    <w:rsid w:val="008328DF"/>
    <w:rsid w:val="008352D7"/>
    <w:rsid w:val="008360CD"/>
    <w:rsid w:val="008474D0"/>
    <w:rsid w:val="00861A10"/>
    <w:rsid w:val="00867B98"/>
    <w:rsid w:val="00870212"/>
    <w:rsid w:val="008728E3"/>
    <w:rsid w:val="00875E4A"/>
    <w:rsid w:val="00881CCD"/>
    <w:rsid w:val="008831EC"/>
    <w:rsid w:val="00884601"/>
    <w:rsid w:val="0088550E"/>
    <w:rsid w:val="00892500"/>
    <w:rsid w:val="008946D0"/>
    <w:rsid w:val="008A55D3"/>
    <w:rsid w:val="008C43F1"/>
    <w:rsid w:val="008D4632"/>
    <w:rsid w:val="008D7F7F"/>
    <w:rsid w:val="008F79DE"/>
    <w:rsid w:val="00906195"/>
    <w:rsid w:val="00923B26"/>
    <w:rsid w:val="009337AD"/>
    <w:rsid w:val="00947137"/>
    <w:rsid w:val="00950944"/>
    <w:rsid w:val="00950B3F"/>
    <w:rsid w:val="00957872"/>
    <w:rsid w:val="00960562"/>
    <w:rsid w:val="00966BD1"/>
    <w:rsid w:val="009773DC"/>
    <w:rsid w:val="00990A4B"/>
    <w:rsid w:val="0099106F"/>
    <w:rsid w:val="009A27D9"/>
    <w:rsid w:val="009A6DF9"/>
    <w:rsid w:val="009B4451"/>
    <w:rsid w:val="009B5171"/>
    <w:rsid w:val="009C1C8F"/>
    <w:rsid w:val="009C3877"/>
    <w:rsid w:val="009D3BB2"/>
    <w:rsid w:val="009D6139"/>
    <w:rsid w:val="009E58C4"/>
    <w:rsid w:val="009F14F6"/>
    <w:rsid w:val="009F7C72"/>
    <w:rsid w:val="00A00609"/>
    <w:rsid w:val="00A17D1C"/>
    <w:rsid w:val="00A220DD"/>
    <w:rsid w:val="00A26DAD"/>
    <w:rsid w:val="00A300AF"/>
    <w:rsid w:val="00A32469"/>
    <w:rsid w:val="00A32CA3"/>
    <w:rsid w:val="00A41BF3"/>
    <w:rsid w:val="00A55528"/>
    <w:rsid w:val="00A6646D"/>
    <w:rsid w:val="00A81EC0"/>
    <w:rsid w:val="00A8430A"/>
    <w:rsid w:val="00A871EA"/>
    <w:rsid w:val="00A87F67"/>
    <w:rsid w:val="00A90AF7"/>
    <w:rsid w:val="00A92D63"/>
    <w:rsid w:val="00AA7451"/>
    <w:rsid w:val="00AB30FC"/>
    <w:rsid w:val="00AC08F4"/>
    <w:rsid w:val="00AC332F"/>
    <w:rsid w:val="00AF5990"/>
    <w:rsid w:val="00B015BB"/>
    <w:rsid w:val="00B02CED"/>
    <w:rsid w:val="00B07004"/>
    <w:rsid w:val="00B12071"/>
    <w:rsid w:val="00B22720"/>
    <w:rsid w:val="00B3012C"/>
    <w:rsid w:val="00B430AF"/>
    <w:rsid w:val="00B4664F"/>
    <w:rsid w:val="00B6141B"/>
    <w:rsid w:val="00B62C98"/>
    <w:rsid w:val="00B712A2"/>
    <w:rsid w:val="00B76813"/>
    <w:rsid w:val="00B77CE6"/>
    <w:rsid w:val="00B916E5"/>
    <w:rsid w:val="00B93B0B"/>
    <w:rsid w:val="00B93BBB"/>
    <w:rsid w:val="00B961AA"/>
    <w:rsid w:val="00B96A9D"/>
    <w:rsid w:val="00B96F58"/>
    <w:rsid w:val="00BA0BB2"/>
    <w:rsid w:val="00BC0D90"/>
    <w:rsid w:val="00BD7D0F"/>
    <w:rsid w:val="00BE6857"/>
    <w:rsid w:val="00BE68F9"/>
    <w:rsid w:val="00BF1EAF"/>
    <w:rsid w:val="00C07D9D"/>
    <w:rsid w:val="00C1332A"/>
    <w:rsid w:val="00C13FE8"/>
    <w:rsid w:val="00C14400"/>
    <w:rsid w:val="00C20549"/>
    <w:rsid w:val="00C25257"/>
    <w:rsid w:val="00C2567A"/>
    <w:rsid w:val="00C33DB6"/>
    <w:rsid w:val="00C34583"/>
    <w:rsid w:val="00C40925"/>
    <w:rsid w:val="00C44526"/>
    <w:rsid w:val="00C51C2B"/>
    <w:rsid w:val="00C627ED"/>
    <w:rsid w:val="00C85BEF"/>
    <w:rsid w:val="00C87FBE"/>
    <w:rsid w:val="00C90904"/>
    <w:rsid w:val="00C92976"/>
    <w:rsid w:val="00C95854"/>
    <w:rsid w:val="00CA194E"/>
    <w:rsid w:val="00CA5367"/>
    <w:rsid w:val="00CB3922"/>
    <w:rsid w:val="00CC5FCA"/>
    <w:rsid w:val="00CD05AF"/>
    <w:rsid w:val="00CD689F"/>
    <w:rsid w:val="00CD771C"/>
    <w:rsid w:val="00CE0BE2"/>
    <w:rsid w:val="00CE1860"/>
    <w:rsid w:val="00CF35E5"/>
    <w:rsid w:val="00CF3E19"/>
    <w:rsid w:val="00D06EF8"/>
    <w:rsid w:val="00D10077"/>
    <w:rsid w:val="00D3102C"/>
    <w:rsid w:val="00D34B95"/>
    <w:rsid w:val="00D40E57"/>
    <w:rsid w:val="00D463BF"/>
    <w:rsid w:val="00D5584E"/>
    <w:rsid w:val="00D6379D"/>
    <w:rsid w:val="00D66930"/>
    <w:rsid w:val="00D70855"/>
    <w:rsid w:val="00D73653"/>
    <w:rsid w:val="00D824B3"/>
    <w:rsid w:val="00D905C1"/>
    <w:rsid w:val="00D919E5"/>
    <w:rsid w:val="00DB1AB3"/>
    <w:rsid w:val="00DB4F64"/>
    <w:rsid w:val="00DB56EC"/>
    <w:rsid w:val="00DC0FD6"/>
    <w:rsid w:val="00DC3EEC"/>
    <w:rsid w:val="00DC47E1"/>
    <w:rsid w:val="00DE662B"/>
    <w:rsid w:val="00DF14E8"/>
    <w:rsid w:val="00E0017C"/>
    <w:rsid w:val="00E22E48"/>
    <w:rsid w:val="00E25E9B"/>
    <w:rsid w:val="00E3292E"/>
    <w:rsid w:val="00E33D97"/>
    <w:rsid w:val="00E36794"/>
    <w:rsid w:val="00E370D8"/>
    <w:rsid w:val="00E40564"/>
    <w:rsid w:val="00E43129"/>
    <w:rsid w:val="00E43AD7"/>
    <w:rsid w:val="00E46413"/>
    <w:rsid w:val="00E47DF5"/>
    <w:rsid w:val="00E577B4"/>
    <w:rsid w:val="00E66620"/>
    <w:rsid w:val="00E6715A"/>
    <w:rsid w:val="00E73C49"/>
    <w:rsid w:val="00E9486B"/>
    <w:rsid w:val="00EA325B"/>
    <w:rsid w:val="00EC053D"/>
    <w:rsid w:val="00EC6D92"/>
    <w:rsid w:val="00ED0587"/>
    <w:rsid w:val="00ED16F2"/>
    <w:rsid w:val="00ED4839"/>
    <w:rsid w:val="00EE0E5E"/>
    <w:rsid w:val="00F00F57"/>
    <w:rsid w:val="00F015C4"/>
    <w:rsid w:val="00F0362D"/>
    <w:rsid w:val="00F062BB"/>
    <w:rsid w:val="00F0796F"/>
    <w:rsid w:val="00F107B6"/>
    <w:rsid w:val="00F20CA0"/>
    <w:rsid w:val="00F2172C"/>
    <w:rsid w:val="00F230AB"/>
    <w:rsid w:val="00F2688A"/>
    <w:rsid w:val="00F54A96"/>
    <w:rsid w:val="00F613AF"/>
    <w:rsid w:val="00F643E3"/>
    <w:rsid w:val="00F66675"/>
    <w:rsid w:val="00F66B0B"/>
    <w:rsid w:val="00F75AE3"/>
    <w:rsid w:val="00F83320"/>
    <w:rsid w:val="00F86054"/>
    <w:rsid w:val="00FA15E6"/>
    <w:rsid w:val="00FA1950"/>
    <w:rsid w:val="00FA51E3"/>
    <w:rsid w:val="00FA727B"/>
    <w:rsid w:val="00FB4731"/>
    <w:rsid w:val="00FC56ED"/>
    <w:rsid w:val="00FD7406"/>
    <w:rsid w:val="00FE04EB"/>
    <w:rsid w:val="00FE7E07"/>
    <w:rsid w:val="00FF1C72"/>
    <w:rsid w:val="00FF3E7B"/>
    <w:rsid w:val="00FF5A03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4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F8"/>
    <w:rPr>
      <w:rFonts w:ascii="Cambria" w:eastAsia="MS Mincho" w:hAnsi="Cambria" w:cs="Times New Roman"/>
    </w:rPr>
  </w:style>
  <w:style w:type="paragraph" w:styleId="1">
    <w:name w:val="heading 1"/>
    <w:basedOn w:val="a"/>
    <w:link w:val="10"/>
    <w:uiPriority w:val="9"/>
    <w:qFormat/>
    <w:rsid w:val="00111C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EF8"/>
    <w:rPr>
      <w:color w:val="173B7B"/>
      <w:u w:val="single"/>
    </w:rPr>
  </w:style>
  <w:style w:type="character" w:styleId="a4">
    <w:name w:val="Strong"/>
    <w:qFormat/>
    <w:rsid w:val="00D06EF8"/>
    <w:rPr>
      <w:b/>
      <w:bCs/>
    </w:rPr>
  </w:style>
  <w:style w:type="paragraph" w:customStyle="1" w:styleId="big">
    <w:name w:val="big"/>
    <w:basedOn w:val="a"/>
    <w:rsid w:val="00D06EF8"/>
    <w:pPr>
      <w:spacing w:after="12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40">
    <w:name w:val="A4"/>
    <w:rsid w:val="00D06EF8"/>
    <w:rPr>
      <w:rFonts w:cs="Elektra Light Pro"/>
      <w:color w:val="000000"/>
      <w:sz w:val="18"/>
      <w:szCs w:val="18"/>
    </w:rPr>
  </w:style>
  <w:style w:type="paragraph" w:customStyle="1" w:styleId="Default">
    <w:name w:val="Default"/>
    <w:rsid w:val="00D06EF8"/>
    <w:pPr>
      <w:widowControl w:val="0"/>
      <w:autoSpaceDE w:val="0"/>
      <w:autoSpaceDN w:val="0"/>
      <w:adjustRightInd w:val="0"/>
    </w:pPr>
    <w:rPr>
      <w:rFonts w:ascii="Elektra Light Pro" w:eastAsia="MS Mincho" w:hAnsi="Elektra Light Pro" w:cs="Elektra Light Pro"/>
      <w:color w:val="000000"/>
      <w:lang w:val="en-US"/>
    </w:rPr>
  </w:style>
  <w:style w:type="character" w:customStyle="1" w:styleId="A7">
    <w:name w:val="A7"/>
    <w:rsid w:val="00D06EF8"/>
    <w:rPr>
      <w:rFonts w:cs="Elektra Light Pro"/>
      <w:color w:val="000000"/>
      <w:sz w:val="22"/>
      <w:szCs w:val="22"/>
    </w:rPr>
  </w:style>
  <w:style w:type="character" w:customStyle="1" w:styleId="apple-converted-space">
    <w:name w:val="apple-converted-space"/>
    <w:rsid w:val="00D06EF8"/>
  </w:style>
  <w:style w:type="paragraph" w:styleId="a5">
    <w:name w:val="footer"/>
    <w:basedOn w:val="a"/>
    <w:link w:val="a6"/>
    <w:uiPriority w:val="99"/>
    <w:unhideWhenUsed/>
    <w:rsid w:val="00D06E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F8"/>
    <w:rPr>
      <w:rFonts w:ascii="Cambria" w:eastAsia="MS Mincho" w:hAnsi="Cambria" w:cs="Times New Roman"/>
    </w:rPr>
  </w:style>
  <w:style w:type="character" w:styleId="a8">
    <w:name w:val="page number"/>
    <w:uiPriority w:val="99"/>
    <w:semiHidden/>
    <w:unhideWhenUsed/>
    <w:rsid w:val="00D06EF8"/>
  </w:style>
  <w:style w:type="character" w:styleId="a9">
    <w:name w:val="FollowedHyperlink"/>
    <w:basedOn w:val="a0"/>
    <w:uiPriority w:val="99"/>
    <w:semiHidden/>
    <w:unhideWhenUsed/>
    <w:rsid w:val="00D06EF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413"/>
    <w:rPr>
      <w:rFonts w:ascii="Tahoma" w:eastAsia="MS Mincho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9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20D6"/>
    <w:rPr>
      <w:rFonts w:ascii="Cambria" w:eastAsia="MS Mincho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11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11C7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F8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EF8"/>
    <w:rPr>
      <w:color w:val="173B7B"/>
      <w:u w:val="single"/>
    </w:rPr>
  </w:style>
  <w:style w:type="character" w:styleId="a4">
    <w:name w:val="Strong"/>
    <w:qFormat/>
    <w:rsid w:val="00D06EF8"/>
    <w:rPr>
      <w:b/>
      <w:bCs/>
    </w:rPr>
  </w:style>
  <w:style w:type="paragraph" w:customStyle="1" w:styleId="big">
    <w:name w:val="big"/>
    <w:basedOn w:val="a"/>
    <w:rsid w:val="00D06EF8"/>
    <w:pPr>
      <w:spacing w:after="12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40">
    <w:name w:val="A4"/>
    <w:rsid w:val="00D06EF8"/>
    <w:rPr>
      <w:rFonts w:cs="Elektra Light Pro"/>
      <w:color w:val="000000"/>
      <w:sz w:val="18"/>
      <w:szCs w:val="18"/>
    </w:rPr>
  </w:style>
  <w:style w:type="paragraph" w:customStyle="1" w:styleId="Default">
    <w:name w:val="Default"/>
    <w:rsid w:val="00D06EF8"/>
    <w:pPr>
      <w:widowControl w:val="0"/>
      <w:autoSpaceDE w:val="0"/>
      <w:autoSpaceDN w:val="0"/>
      <w:adjustRightInd w:val="0"/>
    </w:pPr>
    <w:rPr>
      <w:rFonts w:ascii="Elektra Light Pro" w:eastAsia="MS Mincho" w:hAnsi="Elektra Light Pro" w:cs="Elektra Light Pro"/>
      <w:color w:val="000000"/>
      <w:lang w:val="en-US"/>
    </w:rPr>
  </w:style>
  <w:style w:type="character" w:customStyle="1" w:styleId="A7">
    <w:name w:val="A7"/>
    <w:rsid w:val="00D06EF8"/>
    <w:rPr>
      <w:rFonts w:cs="Elektra Light Pro"/>
      <w:color w:val="000000"/>
      <w:sz w:val="22"/>
      <w:szCs w:val="22"/>
    </w:rPr>
  </w:style>
  <w:style w:type="character" w:customStyle="1" w:styleId="apple-converted-space">
    <w:name w:val="apple-converted-space"/>
    <w:rsid w:val="00D06EF8"/>
  </w:style>
  <w:style w:type="paragraph" w:styleId="a5">
    <w:name w:val="footer"/>
    <w:basedOn w:val="a"/>
    <w:link w:val="a6"/>
    <w:uiPriority w:val="99"/>
    <w:unhideWhenUsed/>
    <w:rsid w:val="00D06E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F8"/>
    <w:rPr>
      <w:rFonts w:ascii="Cambria" w:eastAsia="MS Mincho" w:hAnsi="Cambria" w:cs="Times New Roman"/>
    </w:rPr>
  </w:style>
  <w:style w:type="character" w:styleId="a8">
    <w:name w:val="page number"/>
    <w:uiPriority w:val="99"/>
    <w:semiHidden/>
    <w:unhideWhenUsed/>
    <w:rsid w:val="00D06EF8"/>
  </w:style>
  <w:style w:type="character" w:styleId="a9">
    <w:name w:val="FollowedHyperlink"/>
    <w:basedOn w:val="a0"/>
    <w:uiPriority w:val="99"/>
    <w:semiHidden/>
    <w:unhideWhenUsed/>
    <w:rsid w:val="00D06EF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41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-universum.com" TargetMode="External"/><Relationship Id="rId13" Type="http://schemas.openxmlformats.org/officeDocument/2006/relationships/hyperlink" Target="http://ksk.tsu.ru/%D1%81%D1%82%D1%80%D0%B0%D1%82%D0%B5%D0%B3%D0%B8%D1%8F-%D1%83%D1%81%D0%BF%D0%B5%D1%85%D0%B0/" TargetMode="External"/><Relationship Id="rId18" Type="http://schemas.openxmlformats.org/officeDocument/2006/relationships/hyperlink" Target="http://connect-universum.com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connect-universum.tsu.ru/doc/download/Connect-Universum%20-%2020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cemanagement.org" TargetMode="External"/><Relationship Id="rId17" Type="http://schemas.openxmlformats.org/officeDocument/2006/relationships/hyperlink" Target="mailto:connectuniversum@gmail.com" TargetMode="External"/><Relationship Id="rId25" Type="http://schemas.openxmlformats.org/officeDocument/2006/relationships/hyperlink" Target="http://connect-universum.t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nect-universum.tsu.ru/doc/&#1060;&#1086;&#1088;&#1084;&#1072;%20&#1079;&#1072;&#1103;&#1074;&#1082;&#1080;_&#1087;&#1088;&#1072;&#1082;&#1090;&#1080;&#1082;&#1080;.pdf" TargetMode="External"/><Relationship Id="rId20" Type="http://schemas.openxmlformats.org/officeDocument/2006/relationships/hyperlink" Target="http://connect-universum.tsu.ru/blog/news_ru/118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ssw.ru/" TargetMode="External"/><Relationship Id="rId24" Type="http://schemas.openxmlformats.org/officeDocument/2006/relationships/hyperlink" Target="http://connect-univers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nect-universum.tsu.ru/doc/&#1060;&#1086;&#1088;&#1084;&#1072;%20&#1079;&#1072;&#1103;&#1074;&#1082;&#1080;_&#1080;&#1089;&#1089;&#1083;&#1077;&#1076;&#1086;&#1074;&#1072;&#1090;&#1077;&#1083;&#1080;.pdf" TargetMode="External"/><Relationship Id="rId23" Type="http://schemas.openxmlformats.org/officeDocument/2006/relationships/hyperlink" Target="mailto:connectuniversum@gmail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ksk.tsu.ru/" TargetMode="External"/><Relationship Id="rId19" Type="http://schemas.openxmlformats.org/officeDocument/2006/relationships/hyperlink" Target="http://connect-universum.tsu.ru/page/2018/documents/ru/requir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u.ru" TargetMode="External"/><Relationship Id="rId14" Type="http://schemas.openxmlformats.org/officeDocument/2006/relationships/hyperlink" Target="http://connect-universum.com" TargetMode="External"/><Relationship Id="rId22" Type="http://schemas.openxmlformats.org/officeDocument/2006/relationships/hyperlink" Target="http://connect-universum.tsu.ru/page/connectuniversum_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Кужелева</dc:creator>
  <cp:lastModifiedBy>Fedor</cp:lastModifiedBy>
  <cp:revision>140</cp:revision>
  <dcterms:created xsi:type="dcterms:W3CDTF">2016-02-19T17:48:00Z</dcterms:created>
  <dcterms:modified xsi:type="dcterms:W3CDTF">2018-07-04T07:20:00Z</dcterms:modified>
</cp:coreProperties>
</file>