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75D3B" w14:textId="77777777" w:rsidR="00921DE6" w:rsidRPr="00921DE6" w:rsidRDefault="00921DE6" w:rsidP="00E6277F">
      <w:pPr>
        <w:jc w:val="right"/>
        <w:rPr>
          <w:b/>
          <w:i/>
        </w:rPr>
      </w:pPr>
      <w:r w:rsidRPr="00921DE6">
        <w:rPr>
          <w:b/>
          <w:i/>
        </w:rPr>
        <w:t>ИНФОРМАЦИОННОЕ ПИСЬМО</w:t>
      </w:r>
    </w:p>
    <w:p w14:paraId="68908CA1" w14:textId="77777777" w:rsidR="00921DE6" w:rsidRDefault="00921DE6" w:rsidP="002129EE">
      <w:pPr>
        <w:jc w:val="center"/>
      </w:pPr>
    </w:p>
    <w:p w14:paraId="0C6FE16C" w14:textId="77777777" w:rsidR="00921DE6" w:rsidRDefault="00921DE6" w:rsidP="002129EE">
      <w:pPr>
        <w:jc w:val="center"/>
      </w:pPr>
    </w:p>
    <w:p w14:paraId="3B27930C" w14:textId="77777777" w:rsidR="002129EE" w:rsidRDefault="002129EE" w:rsidP="002129EE">
      <w:pPr>
        <w:jc w:val="center"/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B6BDB4E" wp14:editId="13C90074">
            <wp:simplePos x="0" y="0"/>
            <wp:positionH relativeFrom="column">
              <wp:posOffset>2143461</wp:posOffset>
            </wp:positionH>
            <wp:positionV relativeFrom="paragraph">
              <wp:posOffset>-47961</wp:posOffset>
            </wp:positionV>
            <wp:extent cx="1680845" cy="1680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4110A4" w14:textId="77777777" w:rsidR="002129EE" w:rsidRDefault="002129EE" w:rsidP="002129EE">
      <w:pPr>
        <w:jc w:val="center"/>
      </w:pPr>
    </w:p>
    <w:p w14:paraId="7328693F" w14:textId="77777777" w:rsidR="002129EE" w:rsidRPr="001C7CAC" w:rsidRDefault="002129EE" w:rsidP="002129EE">
      <w:pPr>
        <w:jc w:val="center"/>
        <w:rPr>
          <w:noProof/>
        </w:rPr>
      </w:pPr>
    </w:p>
    <w:p w14:paraId="705A97E2" w14:textId="77777777" w:rsidR="002129EE" w:rsidRPr="001C7CAC" w:rsidRDefault="002129EE" w:rsidP="002129EE">
      <w:pPr>
        <w:jc w:val="center"/>
        <w:rPr>
          <w:noProof/>
        </w:rPr>
      </w:pPr>
    </w:p>
    <w:p w14:paraId="5E81BEFF" w14:textId="77777777" w:rsidR="002129EE" w:rsidRPr="001C7CAC" w:rsidRDefault="002129EE" w:rsidP="002129EE">
      <w:pPr>
        <w:jc w:val="center"/>
        <w:rPr>
          <w:noProof/>
        </w:rPr>
      </w:pPr>
    </w:p>
    <w:p w14:paraId="32892D41" w14:textId="77777777" w:rsidR="002129EE" w:rsidRPr="001C7CAC" w:rsidRDefault="002129EE" w:rsidP="002129EE">
      <w:pPr>
        <w:jc w:val="center"/>
        <w:rPr>
          <w:noProof/>
        </w:rPr>
      </w:pPr>
    </w:p>
    <w:p w14:paraId="5399F0AD" w14:textId="77777777" w:rsidR="002129EE" w:rsidRPr="001C7CAC" w:rsidRDefault="002129EE" w:rsidP="002129EE">
      <w:pPr>
        <w:jc w:val="center"/>
        <w:rPr>
          <w:noProof/>
        </w:rPr>
      </w:pPr>
    </w:p>
    <w:p w14:paraId="53B3036C" w14:textId="77777777" w:rsidR="002129EE" w:rsidRPr="001C7CAC" w:rsidRDefault="002129EE" w:rsidP="002129EE">
      <w:pPr>
        <w:jc w:val="center"/>
        <w:rPr>
          <w:noProof/>
        </w:rPr>
      </w:pPr>
    </w:p>
    <w:p w14:paraId="159739A0" w14:textId="77777777" w:rsidR="002129EE" w:rsidRPr="001C7CAC" w:rsidRDefault="002129EE" w:rsidP="002129EE">
      <w:pPr>
        <w:jc w:val="center"/>
        <w:rPr>
          <w:noProof/>
          <w:sz w:val="22"/>
        </w:rPr>
      </w:pPr>
    </w:p>
    <w:p w14:paraId="658A7E79" w14:textId="77777777" w:rsidR="00921DE6" w:rsidRDefault="00921DE6" w:rsidP="002129EE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</w:p>
    <w:p w14:paraId="0D22CF83" w14:textId="53D8A6FB" w:rsidR="00807B01" w:rsidRPr="00807B01" w:rsidRDefault="00807B01" w:rsidP="002129EE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807B01">
        <w:rPr>
          <w:rFonts w:ascii="Arial" w:hAnsi="Arial" w:cs="Arial"/>
          <w:b/>
          <w:color w:val="365F91" w:themeColor="accent1" w:themeShade="BF"/>
          <w:sz w:val="32"/>
          <w:szCs w:val="32"/>
        </w:rPr>
        <w:t>РОССИЙСКИЙ ГОСУДАРСТВЕННЫЙ ПЕДАГОГИЧЕСКИЙ УНИВЕРСИТЕТ</w:t>
      </w:r>
      <w:r w:rsidR="004206F2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</w:t>
      </w:r>
      <w:r w:rsidRPr="00807B01">
        <w:rPr>
          <w:rFonts w:ascii="Arial" w:hAnsi="Arial" w:cs="Arial"/>
          <w:b/>
          <w:color w:val="365F91" w:themeColor="accent1" w:themeShade="BF"/>
          <w:sz w:val="32"/>
          <w:szCs w:val="32"/>
        </w:rPr>
        <w:t>ИМ. А.</w:t>
      </w:r>
      <w:r w:rsidR="004206F2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</w:t>
      </w:r>
      <w:r w:rsidRPr="00807B01">
        <w:rPr>
          <w:rFonts w:ascii="Arial" w:hAnsi="Arial" w:cs="Arial"/>
          <w:b/>
          <w:color w:val="365F91" w:themeColor="accent1" w:themeShade="BF"/>
          <w:sz w:val="32"/>
          <w:szCs w:val="32"/>
        </w:rPr>
        <w:t>И. ГЕРЦЕНА</w:t>
      </w:r>
    </w:p>
    <w:p w14:paraId="0B7F891E" w14:textId="77777777" w:rsidR="00807B01" w:rsidRDefault="00807B01" w:rsidP="002129EE">
      <w:pPr>
        <w:jc w:val="center"/>
        <w:rPr>
          <w:rFonts w:ascii="Arial" w:hAnsi="Arial" w:cs="Arial"/>
          <w:color w:val="365F91" w:themeColor="accent1" w:themeShade="BF"/>
        </w:rPr>
      </w:pPr>
    </w:p>
    <w:p w14:paraId="36BC040A" w14:textId="77777777" w:rsidR="00921DE6" w:rsidRDefault="00921DE6" w:rsidP="002129EE">
      <w:pPr>
        <w:jc w:val="center"/>
        <w:rPr>
          <w:rFonts w:ascii="Arial" w:hAnsi="Arial" w:cs="Arial"/>
          <w:color w:val="365F91" w:themeColor="accent1" w:themeShade="BF"/>
        </w:rPr>
      </w:pPr>
    </w:p>
    <w:p w14:paraId="65F3B9B0" w14:textId="77777777" w:rsidR="002129EE" w:rsidRPr="00F965A6" w:rsidRDefault="002129EE" w:rsidP="002129EE">
      <w:pPr>
        <w:jc w:val="center"/>
        <w:rPr>
          <w:b/>
          <w:noProof/>
          <w:color w:val="365F91" w:themeColor="accent1" w:themeShade="BF"/>
        </w:rPr>
      </w:pPr>
      <w:r w:rsidRPr="00F965A6">
        <w:rPr>
          <w:rFonts w:ascii="Arial" w:hAnsi="Arial" w:cs="Arial"/>
          <w:b/>
          <w:color w:val="365F91" w:themeColor="accent1" w:themeShade="BF"/>
        </w:rPr>
        <w:t>ИНСТИТУТ ЭКОНОМИКИ И  УПРАВЛЕНИЯ</w:t>
      </w:r>
    </w:p>
    <w:p w14:paraId="52278EC5" w14:textId="77777777" w:rsidR="002129EE" w:rsidRDefault="002129EE" w:rsidP="002129EE">
      <w:pPr>
        <w:jc w:val="center"/>
        <w:rPr>
          <w:noProof/>
          <w:sz w:val="40"/>
        </w:rPr>
      </w:pPr>
    </w:p>
    <w:p w14:paraId="529D02BE" w14:textId="77777777" w:rsidR="00CD6A66" w:rsidRDefault="00CD6A66" w:rsidP="002129EE">
      <w:pPr>
        <w:jc w:val="center"/>
        <w:rPr>
          <w:noProof/>
          <w:sz w:val="40"/>
        </w:rPr>
      </w:pPr>
    </w:p>
    <w:p w14:paraId="6C7F116E" w14:textId="77777777" w:rsidR="00CD6A66" w:rsidRPr="009C08DC" w:rsidRDefault="00CD6A66" w:rsidP="002129EE">
      <w:pPr>
        <w:jc w:val="center"/>
        <w:rPr>
          <w:noProof/>
          <w:sz w:val="40"/>
        </w:rPr>
      </w:pPr>
    </w:p>
    <w:p w14:paraId="61CCA411" w14:textId="77777777" w:rsidR="002129EE" w:rsidRPr="00F965A6" w:rsidRDefault="00E02018" w:rsidP="002129EE">
      <w:pPr>
        <w:jc w:val="center"/>
        <w:rPr>
          <w:rFonts w:ascii="Arial" w:hAnsi="Arial" w:cs="Arial"/>
          <w:b/>
          <w:noProof/>
          <w:sz w:val="44"/>
          <w:szCs w:val="40"/>
        </w:rPr>
      </w:pPr>
      <w:r w:rsidRPr="00F965A6">
        <w:rPr>
          <w:rFonts w:ascii="Arial" w:hAnsi="Arial" w:cs="Arial"/>
          <w:b/>
          <w:noProof/>
          <w:sz w:val="44"/>
          <w:szCs w:val="40"/>
          <w:lang w:val="en-US"/>
        </w:rPr>
        <w:t>X</w:t>
      </w:r>
      <w:r w:rsidR="002129EE" w:rsidRPr="00F965A6">
        <w:rPr>
          <w:rFonts w:ascii="Arial" w:hAnsi="Arial" w:cs="Arial"/>
          <w:b/>
          <w:noProof/>
          <w:sz w:val="44"/>
          <w:szCs w:val="40"/>
          <w:lang w:val="en-US"/>
        </w:rPr>
        <w:t>V</w:t>
      </w:r>
      <w:r w:rsidR="002129EE" w:rsidRPr="00F965A6">
        <w:rPr>
          <w:rFonts w:ascii="Arial" w:hAnsi="Arial" w:cs="Arial"/>
          <w:b/>
          <w:noProof/>
          <w:sz w:val="44"/>
          <w:szCs w:val="40"/>
        </w:rPr>
        <w:t xml:space="preserve"> международн</w:t>
      </w:r>
      <w:r w:rsidR="00F965A6" w:rsidRPr="00F965A6">
        <w:rPr>
          <w:rFonts w:ascii="Arial" w:hAnsi="Arial" w:cs="Arial"/>
          <w:b/>
          <w:noProof/>
          <w:sz w:val="44"/>
          <w:szCs w:val="40"/>
        </w:rPr>
        <w:t>ая</w:t>
      </w:r>
      <w:r w:rsidR="002129EE" w:rsidRPr="00F965A6">
        <w:rPr>
          <w:rFonts w:ascii="Arial" w:hAnsi="Arial" w:cs="Arial"/>
          <w:b/>
          <w:noProof/>
          <w:sz w:val="44"/>
          <w:szCs w:val="40"/>
        </w:rPr>
        <w:t xml:space="preserve"> научно-практическ</w:t>
      </w:r>
      <w:r w:rsidR="00F965A6" w:rsidRPr="00F965A6">
        <w:rPr>
          <w:rFonts w:ascii="Arial" w:hAnsi="Arial" w:cs="Arial"/>
          <w:b/>
          <w:noProof/>
          <w:sz w:val="44"/>
          <w:szCs w:val="40"/>
        </w:rPr>
        <w:t>ая</w:t>
      </w:r>
      <w:r w:rsidR="002129EE" w:rsidRPr="00F965A6">
        <w:rPr>
          <w:rFonts w:ascii="Arial" w:hAnsi="Arial" w:cs="Arial"/>
          <w:b/>
          <w:noProof/>
          <w:sz w:val="44"/>
          <w:szCs w:val="40"/>
        </w:rPr>
        <w:t xml:space="preserve"> конференци</w:t>
      </w:r>
      <w:r w:rsidR="00F965A6" w:rsidRPr="00F965A6">
        <w:rPr>
          <w:rFonts w:ascii="Arial" w:hAnsi="Arial" w:cs="Arial"/>
          <w:b/>
          <w:noProof/>
          <w:sz w:val="44"/>
          <w:szCs w:val="40"/>
        </w:rPr>
        <w:t>я</w:t>
      </w:r>
    </w:p>
    <w:p w14:paraId="02BF0ACE" w14:textId="77777777" w:rsidR="002129EE" w:rsidRPr="009C08DC" w:rsidRDefault="002129EE" w:rsidP="002129EE">
      <w:pPr>
        <w:jc w:val="center"/>
        <w:rPr>
          <w:rFonts w:ascii="Arial" w:hAnsi="Arial" w:cs="Arial"/>
          <w:noProof/>
          <w:sz w:val="44"/>
        </w:rPr>
      </w:pPr>
    </w:p>
    <w:p w14:paraId="760E2027" w14:textId="77777777" w:rsidR="002129EE" w:rsidRPr="00F965A6" w:rsidRDefault="002129EE" w:rsidP="002129EE">
      <w:pPr>
        <w:jc w:val="center"/>
        <w:rPr>
          <w:rFonts w:ascii="Arial" w:hAnsi="Arial" w:cs="Arial"/>
          <w:b/>
          <w:i/>
          <w:noProof/>
          <w:sz w:val="48"/>
        </w:rPr>
      </w:pPr>
      <w:r w:rsidRPr="00F965A6">
        <w:rPr>
          <w:rFonts w:ascii="Arial" w:hAnsi="Arial" w:cs="Arial"/>
          <w:b/>
          <w:i/>
          <w:noProof/>
          <w:sz w:val="48"/>
        </w:rPr>
        <w:t xml:space="preserve">МЕНЕДЖМЕНТ </w:t>
      </w:r>
      <w:r w:rsidRPr="00F965A6">
        <w:rPr>
          <w:rFonts w:ascii="Arial" w:hAnsi="Arial" w:cs="Arial"/>
          <w:b/>
          <w:i/>
          <w:noProof/>
          <w:sz w:val="48"/>
          <w:lang w:val="en-US"/>
        </w:rPr>
        <w:t>XXI</w:t>
      </w:r>
      <w:r w:rsidRPr="00F965A6">
        <w:rPr>
          <w:rFonts w:ascii="Arial" w:hAnsi="Arial" w:cs="Arial"/>
          <w:b/>
          <w:i/>
          <w:noProof/>
          <w:sz w:val="48"/>
        </w:rPr>
        <w:t xml:space="preserve"> ВЕКА: </w:t>
      </w:r>
      <w:r w:rsidR="00E02018" w:rsidRPr="00F965A6">
        <w:rPr>
          <w:rFonts w:ascii="Arial" w:hAnsi="Arial" w:cs="Arial"/>
          <w:b/>
          <w:i/>
          <w:noProof/>
          <w:sz w:val="48"/>
        </w:rPr>
        <w:t>АНТИКРИЗИСНЫЕ СТРАТЕГИИ И УПРАВЛЕНИЕ РИСКАМИ</w:t>
      </w:r>
    </w:p>
    <w:p w14:paraId="16F47587" w14:textId="77777777" w:rsidR="002129EE" w:rsidRPr="009C08DC" w:rsidRDefault="002129EE" w:rsidP="002129EE">
      <w:pPr>
        <w:jc w:val="center"/>
        <w:rPr>
          <w:rFonts w:ascii="Arial" w:hAnsi="Arial" w:cs="Arial"/>
          <w:noProof/>
        </w:rPr>
      </w:pPr>
    </w:p>
    <w:p w14:paraId="3B4D821A" w14:textId="77777777" w:rsidR="002129EE" w:rsidRPr="009C08DC" w:rsidRDefault="002129EE" w:rsidP="002129EE">
      <w:pPr>
        <w:jc w:val="center"/>
        <w:rPr>
          <w:rFonts w:ascii="Arial" w:hAnsi="Arial" w:cs="Arial"/>
          <w:noProof/>
        </w:rPr>
      </w:pPr>
    </w:p>
    <w:p w14:paraId="2784F2EB" w14:textId="77777777" w:rsidR="002129EE" w:rsidRPr="009C08DC" w:rsidRDefault="002129EE" w:rsidP="002129EE">
      <w:pPr>
        <w:jc w:val="center"/>
        <w:rPr>
          <w:noProof/>
        </w:rPr>
      </w:pPr>
    </w:p>
    <w:p w14:paraId="3267E22F" w14:textId="77777777" w:rsidR="002129EE" w:rsidRPr="009C08DC" w:rsidRDefault="002129EE" w:rsidP="002129EE">
      <w:pPr>
        <w:jc w:val="center"/>
        <w:rPr>
          <w:rFonts w:ascii="Arial" w:hAnsi="Arial" w:cs="Arial"/>
          <w:noProof/>
          <w:sz w:val="32"/>
        </w:rPr>
      </w:pPr>
      <w:r w:rsidRPr="009C08DC">
        <w:rPr>
          <w:rFonts w:ascii="Arial" w:hAnsi="Arial" w:cs="Arial"/>
          <w:noProof/>
          <w:sz w:val="32"/>
        </w:rPr>
        <w:t>2</w:t>
      </w:r>
      <w:r w:rsidR="00E02018" w:rsidRPr="009C08DC">
        <w:rPr>
          <w:rFonts w:ascii="Arial" w:hAnsi="Arial" w:cs="Arial"/>
          <w:noProof/>
          <w:sz w:val="32"/>
        </w:rPr>
        <w:t>4</w:t>
      </w:r>
      <w:r w:rsidRPr="009C08DC">
        <w:rPr>
          <w:rFonts w:ascii="Arial" w:hAnsi="Arial" w:cs="Arial"/>
          <w:noProof/>
          <w:sz w:val="32"/>
        </w:rPr>
        <w:t>-2</w:t>
      </w:r>
      <w:r w:rsidR="00E02018" w:rsidRPr="009C08DC">
        <w:rPr>
          <w:rFonts w:ascii="Arial" w:hAnsi="Arial" w:cs="Arial"/>
          <w:noProof/>
          <w:sz w:val="32"/>
        </w:rPr>
        <w:t>6</w:t>
      </w:r>
      <w:r w:rsidRPr="009C08DC">
        <w:rPr>
          <w:rFonts w:ascii="Arial" w:hAnsi="Arial" w:cs="Arial"/>
          <w:noProof/>
          <w:sz w:val="32"/>
        </w:rPr>
        <w:t xml:space="preserve"> ноября 201</w:t>
      </w:r>
      <w:r w:rsidR="009E41BD" w:rsidRPr="009C08DC">
        <w:rPr>
          <w:rFonts w:ascii="Arial" w:hAnsi="Arial" w:cs="Arial"/>
          <w:noProof/>
          <w:sz w:val="32"/>
        </w:rPr>
        <w:t>5</w:t>
      </w:r>
      <w:r w:rsidRPr="009C08DC">
        <w:rPr>
          <w:rFonts w:ascii="Arial" w:hAnsi="Arial" w:cs="Arial"/>
          <w:noProof/>
          <w:sz w:val="32"/>
        </w:rPr>
        <w:t xml:space="preserve"> года</w:t>
      </w:r>
    </w:p>
    <w:p w14:paraId="565D037C" w14:textId="77777777" w:rsidR="002129EE" w:rsidRPr="009C08DC" w:rsidRDefault="002129EE" w:rsidP="00AC1418">
      <w:pPr>
        <w:jc w:val="center"/>
        <w:rPr>
          <w:rFonts w:ascii="Arial" w:hAnsi="Arial" w:cs="Arial"/>
          <w:noProof/>
          <w:sz w:val="32"/>
        </w:rPr>
      </w:pPr>
      <w:r w:rsidRPr="009C08DC">
        <w:rPr>
          <w:rFonts w:ascii="Arial" w:hAnsi="Arial" w:cs="Arial"/>
          <w:noProof/>
          <w:sz w:val="32"/>
        </w:rPr>
        <w:t>Санкт-Петербург</w:t>
      </w:r>
    </w:p>
    <w:p w14:paraId="495B80CA" w14:textId="514F03E1" w:rsidR="002129EE" w:rsidRDefault="00ED0EC6" w:rsidP="002129EE">
      <w:pPr>
        <w:jc w:val="center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1230FB3" wp14:editId="4E722053">
            <wp:simplePos x="0" y="0"/>
            <wp:positionH relativeFrom="column">
              <wp:posOffset>-120650</wp:posOffset>
            </wp:positionH>
            <wp:positionV relativeFrom="paragraph">
              <wp:posOffset>86360</wp:posOffset>
            </wp:positionV>
            <wp:extent cx="6336665" cy="177609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77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668AFEE" w14:textId="77777777" w:rsidR="00CD6A66" w:rsidRDefault="00CD6A66" w:rsidP="002129EE">
      <w:pPr>
        <w:jc w:val="center"/>
        <w:rPr>
          <w:noProof/>
        </w:rPr>
      </w:pPr>
    </w:p>
    <w:p w14:paraId="0932228B" w14:textId="434536AB" w:rsidR="00AC1418" w:rsidRDefault="00AC1418" w:rsidP="002129EE">
      <w:pPr>
        <w:jc w:val="center"/>
        <w:rPr>
          <w:noProof/>
        </w:rPr>
      </w:pPr>
    </w:p>
    <w:p w14:paraId="6363E33E" w14:textId="77777777" w:rsidR="00CD6A66" w:rsidRDefault="00CD6A66" w:rsidP="002129EE">
      <w:pPr>
        <w:jc w:val="center"/>
        <w:rPr>
          <w:noProof/>
        </w:rPr>
      </w:pPr>
    </w:p>
    <w:p w14:paraId="0A11BCEF" w14:textId="77777777" w:rsidR="00CD6A66" w:rsidRPr="009C08DC" w:rsidRDefault="00CD6A66" w:rsidP="002129EE">
      <w:pPr>
        <w:jc w:val="center"/>
        <w:rPr>
          <w:noProof/>
        </w:rPr>
      </w:pPr>
    </w:p>
    <w:p w14:paraId="6589D684" w14:textId="77777777" w:rsidR="00AC1418" w:rsidRPr="009C08DC" w:rsidRDefault="00AC1418" w:rsidP="002129EE">
      <w:pPr>
        <w:jc w:val="center"/>
        <w:rPr>
          <w:noProof/>
        </w:rPr>
      </w:pPr>
    </w:p>
    <w:p w14:paraId="73F780E8" w14:textId="77777777" w:rsidR="00AC1418" w:rsidRPr="009C08DC" w:rsidRDefault="00AC1418" w:rsidP="002129EE">
      <w:pPr>
        <w:jc w:val="center"/>
        <w:rPr>
          <w:noProof/>
        </w:rPr>
      </w:pPr>
    </w:p>
    <w:p w14:paraId="79194741" w14:textId="77777777" w:rsidR="00AC1418" w:rsidRPr="009C08DC" w:rsidRDefault="00AC1418" w:rsidP="002129EE">
      <w:pPr>
        <w:jc w:val="center"/>
        <w:rPr>
          <w:noProof/>
        </w:rPr>
      </w:pPr>
    </w:p>
    <w:p w14:paraId="06EC2C44" w14:textId="419670FD" w:rsidR="00921DE6" w:rsidRDefault="00E6277F" w:rsidP="00E6277F">
      <w:pPr>
        <w:rPr>
          <w:rFonts w:ascii="Arial" w:hAnsi="Arial" w:cs="Arial"/>
          <w:b/>
          <w:sz w:val="22"/>
          <w:szCs w:val="22"/>
        </w:rPr>
      </w:pPr>
      <w:r w:rsidRPr="0051505E">
        <w:rPr>
          <w:b/>
          <w:bCs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707D7E90" wp14:editId="437976F9">
            <wp:simplePos x="0" y="0"/>
            <wp:positionH relativeFrom="column">
              <wp:posOffset>2592705</wp:posOffset>
            </wp:positionH>
            <wp:positionV relativeFrom="paragraph">
              <wp:posOffset>-121285</wp:posOffset>
            </wp:positionV>
            <wp:extent cx="1005205" cy="1012825"/>
            <wp:effectExtent l="0" t="0" r="0" b="0"/>
            <wp:wrapNone/>
            <wp:docPr id="24" name="Изображение 24" descr="Macintosh HD:Users:kissusha:Desktop:Герб-Герце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issusha:Desktop:Герб-Герцена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6711" r="76541" b="5369"/>
                    <a:stretch/>
                  </pic:blipFill>
                  <pic:spPr bwMode="auto">
                    <a:xfrm>
                      <a:off x="0" y="0"/>
                      <a:ext cx="100520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88A679" w14:textId="2222585B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0A67678C" w14:textId="77777777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3BFC1570" w14:textId="34768343" w:rsidR="00921DE6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50CF50A3" w14:textId="77777777" w:rsidR="00921DE6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3C556D15" w14:textId="77777777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34469FBD" w14:textId="77777777" w:rsidR="0051505E" w:rsidRPr="003372B3" w:rsidRDefault="0051505E" w:rsidP="00ED0EC6">
      <w:pPr>
        <w:jc w:val="center"/>
        <w:rPr>
          <w:b/>
          <w:bCs/>
        </w:rPr>
      </w:pPr>
      <w:r w:rsidRPr="003372B3">
        <w:rPr>
          <w:rFonts w:ascii="Arial" w:hAnsi="Arial" w:cs="Arial"/>
          <w:b/>
        </w:rPr>
        <w:t xml:space="preserve">РОССИЙСКИЙ ГОСУДАРСТВЕННЫЙ ПЕДАГОГИЧЕСКИЙ </w:t>
      </w:r>
      <w:r w:rsidRPr="003372B3">
        <w:rPr>
          <w:rFonts w:ascii="Arial" w:hAnsi="Arial" w:cs="Arial"/>
          <w:b/>
        </w:rPr>
        <w:br/>
        <w:t xml:space="preserve">УНИВЕРСИТЕТ им. А.И. Герцена </w:t>
      </w:r>
    </w:p>
    <w:p w14:paraId="146AD8B9" w14:textId="77777777" w:rsidR="0051505E" w:rsidRPr="00921DE6" w:rsidRDefault="0051505E" w:rsidP="00ED0EC6">
      <w:pPr>
        <w:tabs>
          <w:tab w:val="left" w:pos="-60"/>
        </w:tabs>
        <w:jc w:val="center"/>
        <w:rPr>
          <w:rFonts w:ascii="Arial" w:hAnsi="Arial" w:cs="Arial"/>
          <w:b/>
          <w:sz w:val="26"/>
          <w:szCs w:val="26"/>
        </w:rPr>
      </w:pPr>
    </w:p>
    <w:p w14:paraId="6208FA7C" w14:textId="77777777" w:rsidR="00921DE6" w:rsidRPr="00921DE6" w:rsidRDefault="00921DE6" w:rsidP="00ED0EC6">
      <w:pPr>
        <w:tabs>
          <w:tab w:val="left" w:pos="-60"/>
        </w:tabs>
        <w:jc w:val="center"/>
        <w:rPr>
          <w:rFonts w:ascii="Arial" w:hAnsi="Arial" w:cs="Arial"/>
          <w:b/>
          <w:sz w:val="26"/>
          <w:szCs w:val="26"/>
        </w:rPr>
      </w:pPr>
      <w:r w:rsidRPr="00921DE6">
        <w:rPr>
          <w:rFonts w:ascii="Arial" w:hAnsi="Arial" w:cs="Arial"/>
          <w:b/>
          <w:sz w:val="26"/>
          <w:szCs w:val="26"/>
        </w:rPr>
        <w:t xml:space="preserve">на  базе </w:t>
      </w:r>
    </w:p>
    <w:p w14:paraId="0D7E599E" w14:textId="77777777" w:rsidR="00921DE6" w:rsidRPr="0051505E" w:rsidRDefault="00921DE6" w:rsidP="00ED0EC6">
      <w:pPr>
        <w:tabs>
          <w:tab w:val="left" w:pos="-60"/>
        </w:tabs>
        <w:jc w:val="center"/>
        <w:rPr>
          <w:rFonts w:ascii="Arial" w:hAnsi="Arial" w:cs="Arial"/>
          <w:b/>
          <w:sz w:val="22"/>
          <w:szCs w:val="22"/>
        </w:rPr>
      </w:pPr>
    </w:p>
    <w:p w14:paraId="4340AB76" w14:textId="77777777" w:rsidR="0051505E" w:rsidRPr="003372B3" w:rsidRDefault="0051505E" w:rsidP="00ED0EC6">
      <w:pPr>
        <w:jc w:val="center"/>
        <w:rPr>
          <w:rFonts w:ascii="Arial" w:hAnsi="Arial" w:cs="Arial"/>
          <w:b/>
          <w:sz w:val="26"/>
          <w:szCs w:val="26"/>
        </w:rPr>
      </w:pPr>
      <w:r w:rsidRPr="003372B3">
        <w:rPr>
          <w:rFonts w:ascii="Arial" w:hAnsi="Arial" w:cs="Arial"/>
          <w:b/>
          <w:sz w:val="26"/>
          <w:szCs w:val="26"/>
        </w:rPr>
        <w:t>ИНСТИТУТ</w:t>
      </w:r>
      <w:r w:rsidR="00921DE6" w:rsidRPr="003372B3">
        <w:rPr>
          <w:rFonts w:ascii="Arial" w:hAnsi="Arial" w:cs="Arial"/>
          <w:b/>
          <w:sz w:val="26"/>
          <w:szCs w:val="26"/>
        </w:rPr>
        <w:t>А</w:t>
      </w:r>
      <w:r w:rsidRPr="003372B3">
        <w:rPr>
          <w:rFonts w:ascii="Arial" w:hAnsi="Arial" w:cs="Arial"/>
          <w:b/>
          <w:sz w:val="26"/>
          <w:szCs w:val="26"/>
        </w:rPr>
        <w:t xml:space="preserve"> ЭКОНОМИКИ И  УПРАВЛЕНИЯ</w:t>
      </w:r>
    </w:p>
    <w:p w14:paraId="22FE9606" w14:textId="77777777" w:rsidR="003372B3" w:rsidRDefault="003372B3" w:rsidP="00ED0EC6">
      <w:pPr>
        <w:jc w:val="center"/>
        <w:rPr>
          <w:rFonts w:ascii="Arial" w:hAnsi="Arial" w:cs="Arial"/>
          <w:bCs/>
          <w:i/>
        </w:rPr>
      </w:pPr>
    </w:p>
    <w:p w14:paraId="1BCE3AF3" w14:textId="77777777" w:rsidR="003372B3" w:rsidRPr="001C7CAC" w:rsidRDefault="003372B3" w:rsidP="00ED0EC6">
      <w:pPr>
        <w:jc w:val="center"/>
        <w:rPr>
          <w:rFonts w:ascii="Arial" w:hAnsi="Arial" w:cs="Arial"/>
          <w:b/>
          <w:bCs/>
          <w:i/>
        </w:rPr>
      </w:pPr>
      <w:r w:rsidRPr="003372B3">
        <w:rPr>
          <w:rFonts w:ascii="Arial" w:hAnsi="Arial" w:cs="Arial"/>
          <w:b/>
          <w:bCs/>
          <w:i/>
        </w:rPr>
        <w:t>24 - 26  ноября 2015 года</w:t>
      </w:r>
    </w:p>
    <w:p w14:paraId="51B83CCA" w14:textId="77777777" w:rsidR="0051505E" w:rsidRDefault="0051505E" w:rsidP="00ED0EC6">
      <w:pPr>
        <w:rPr>
          <w:b/>
          <w:bCs/>
        </w:rPr>
      </w:pPr>
    </w:p>
    <w:p w14:paraId="2400FA49" w14:textId="77777777" w:rsidR="00F202C6" w:rsidRPr="00921DE6" w:rsidRDefault="00921DE6" w:rsidP="00ED0EC6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921DE6">
        <w:rPr>
          <w:rFonts w:ascii="Arial" w:hAnsi="Arial" w:cs="Arial"/>
          <w:b/>
          <w:bCs/>
          <w:sz w:val="26"/>
          <w:szCs w:val="26"/>
        </w:rPr>
        <w:t>проводит</w:t>
      </w:r>
    </w:p>
    <w:p w14:paraId="548E8162" w14:textId="77777777" w:rsidR="00F202C6" w:rsidRDefault="00F202C6" w:rsidP="0051505E">
      <w:pPr>
        <w:rPr>
          <w:b/>
          <w:bCs/>
        </w:rPr>
      </w:pPr>
    </w:p>
    <w:p w14:paraId="7A0675A6" w14:textId="77777777" w:rsidR="0051505E" w:rsidRPr="003372B3" w:rsidRDefault="0051505E" w:rsidP="0051505E">
      <w:pPr>
        <w:jc w:val="center"/>
        <w:rPr>
          <w:rFonts w:ascii="Arial" w:hAnsi="Arial" w:cs="Arial"/>
          <w:sz w:val="26"/>
          <w:szCs w:val="26"/>
        </w:rPr>
      </w:pPr>
      <w:r w:rsidRPr="003372B3">
        <w:rPr>
          <w:rFonts w:ascii="Arial" w:hAnsi="Arial" w:cs="Arial"/>
          <w:bCs/>
          <w:sz w:val="26"/>
          <w:szCs w:val="26"/>
        </w:rPr>
        <w:t>X</w:t>
      </w:r>
      <w:r w:rsidRPr="003372B3">
        <w:rPr>
          <w:rFonts w:ascii="Arial" w:hAnsi="Arial" w:cs="Arial"/>
          <w:bCs/>
          <w:sz w:val="26"/>
          <w:szCs w:val="26"/>
          <w:lang w:val="en-US"/>
        </w:rPr>
        <w:t>V</w:t>
      </w:r>
      <w:r w:rsidRPr="003372B3">
        <w:rPr>
          <w:rFonts w:ascii="Arial" w:hAnsi="Arial" w:cs="Arial"/>
          <w:bCs/>
          <w:sz w:val="26"/>
          <w:szCs w:val="26"/>
        </w:rPr>
        <w:t xml:space="preserve"> Международн</w:t>
      </w:r>
      <w:r w:rsidR="00921DE6" w:rsidRPr="003372B3">
        <w:rPr>
          <w:rFonts w:ascii="Arial" w:hAnsi="Arial" w:cs="Arial"/>
          <w:bCs/>
          <w:sz w:val="26"/>
          <w:szCs w:val="26"/>
        </w:rPr>
        <w:t>ую</w:t>
      </w:r>
      <w:r w:rsidRPr="003372B3">
        <w:rPr>
          <w:rFonts w:ascii="Arial" w:hAnsi="Arial" w:cs="Arial"/>
          <w:bCs/>
          <w:sz w:val="26"/>
          <w:szCs w:val="26"/>
        </w:rPr>
        <w:t xml:space="preserve"> научно-практическ</w:t>
      </w:r>
      <w:r w:rsidR="00921DE6" w:rsidRPr="003372B3">
        <w:rPr>
          <w:rFonts w:ascii="Arial" w:hAnsi="Arial" w:cs="Arial"/>
          <w:bCs/>
          <w:sz w:val="26"/>
          <w:szCs w:val="26"/>
        </w:rPr>
        <w:t>ую</w:t>
      </w:r>
      <w:r w:rsidRPr="003372B3">
        <w:rPr>
          <w:rFonts w:ascii="Arial" w:hAnsi="Arial" w:cs="Arial"/>
          <w:bCs/>
          <w:sz w:val="26"/>
          <w:szCs w:val="26"/>
        </w:rPr>
        <w:t xml:space="preserve"> конференци</w:t>
      </w:r>
      <w:r w:rsidR="00921DE6" w:rsidRPr="003372B3">
        <w:rPr>
          <w:rFonts w:ascii="Arial" w:hAnsi="Arial" w:cs="Arial"/>
          <w:bCs/>
          <w:sz w:val="26"/>
          <w:szCs w:val="26"/>
        </w:rPr>
        <w:t>ю</w:t>
      </w:r>
    </w:p>
    <w:p w14:paraId="64DC5478" w14:textId="77777777" w:rsidR="0051505E" w:rsidRPr="003372B3" w:rsidRDefault="0051505E" w:rsidP="0051505E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3372B3">
        <w:rPr>
          <w:rFonts w:ascii="Arial" w:hAnsi="Arial" w:cs="Arial"/>
          <w:b/>
          <w:bCs/>
          <w:sz w:val="26"/>
          <w:szCs w:val="26"/>
        </w:rPr>
        <w:t xml:space="preserve">«Менеджмент XXI века: антикризисные стратегии и управление рисками» </w:t>
      </w:r>
    </w:p>
    <w:p w14:paraId="73A16079" w14:textId="77777777" w:rsidR="0051505E" w:rsidRPr="003372B3" w:rsidRDefault="0051505E" w:rsidP="0051505E">
      <w:pPr>
        <w:rPr>
          <w:b/>
          <w:sz w:val="26"/>
          <w:szCs w:val="26"/>
        </w:rPr>
      </w:pPr>
    </w:p>
    <w:p w14:paraId="10FEFCD8" w14:textId="77777777" w:rsidR="0051505E" w:rsidRPr="003372B3" w:rsidRDefault="0051505E" w:rsidP="0051505E">
      <w:pPr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 xml:space="preserve">Программа конференции: </w:t>
      </w:r>
    </w:p>
    <w:p w14:paraId="213699C0" w14:textId="49857AED" w:rsidR="0051505E" w:rsidRPr="003372B3" w:rsidRDefault="0051505E" w:rsidP="0051505E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Пленарное и секционные заседания «Менеджмент XXI века: антикризисные стратегии и управление рисками»</w:t>
      </w:r>
      <w:r w:rsidR="00ED0EC6">
        <w:rPr>
          <w:rFonts w:ascii="Arial" w:eastAsia="Times New Roman" w:hAnsi="Arial" w:cs="Arial"/>
          <w:bCs/>
          <w:lang w:eastAsia="ru-RU"/>
        </w:rPr>
        <w:t xml:space="preserve"> </w:t>
      </w:r>
      <w:r w:rsidRPr="003372B3">
        <w:rPr>
          <w:rFonts w:ascii="Arial" w:eastAsia="Times New Roman" w:hAnsi="Arial" w:cs="Arial"/>
          <w:bCs/>
          <w:lang w:eastAsia="ru-RU"/>
        </w:rPr>
        <w:t xml:space="preserve">– 24 ноября 2015 г. </w:t>
      </w:r>
    </w:p>
    <w:p w14:paraId="46B525D4" w14:textId="77777777" w:rsidR="003372B3" w:rsidRPr="003372B3" w:rsidRDefault="0051505E" w:rsidP="003372B3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Конкурс студенческих проектов «День карьеры» – 25 ноября 2015 г. </w:t>
      </w:r>
    </w:p>
    <w:p w14:paraId="2E791002" w14:textId="77777777" w:rsidR="003372B3" w:rsidRPr="003372B3" w:rsidRDefault="003372B3" w:rsidP="003372B3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hAnsi="Arial" w:cs="Arial"/>
        </w:rPr>
        <w:t xml:space="preserve">Круглый стол «Гендерные аспекты эффективного управления и развития гражданского общества» </w:t>
      </w:r>
      <w:r w:rsidRPr="003372B3">
        <w:rPr>
          <w:rFonts w:ascii="Arial" w:eastAsia="Times New Roman" w:hAnsi="Arial" w:cs="Arial"/>
          <w:bCs/>
          <w:lang w:eastAsia="ru-RU"/>
        </w:rPr>
        <w:t xml:space="preserve">– </w:t>
      </w:r>
      <w:r w:rsidRPr="003372B3">
        <w:rPr>
          <w:rFonts w:ascii="Arial" w:hAnsi="Arial" w:cs="Arial"/>
        </w:rPr>
        <w:t xml:space="preserve"> 25 ноября 2015 года.</w:t>
      </w:r>
    </w:p>
    <w:p w14:paraId="7567D5F8" w14:textId="77777777" w:rsidR="009A123A" w:rsidRPr="003372B3" w:rsidRDefault="0051505E" w:rsidP="009A123A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Конференция молодых ученых «Инновационные проекты в области предпринимате</w:t>
      </w:r>
      <w:r w:rsidR="003372B3" w:rsidRPr="003372B3">
        <w:rPr>
          <w:rFonts w:ascii="Arial" w:eastAsia="Times New Roman" w:hAnsi="Arial" w:cs="Arial"/>
          <w:bCs/>
          <w:lang w:eastAsia="ru-RU"/>
        </w:rPr>
        <w:t>льства, экономики, образования,</w:t>
      </w:r>
      <w:r w:rsidRPr="003372B3">
        <w:rPr>
          <w:rFonts w:ascii="Arial" w:eastAsia="Times New Roman" w:hAnsi="Arial" w:cs="Arial"/>
          <w:bCs/>
          <w:lang w:eastAsia="ru-RU"/>
        </w:rPr>
        <w:t xml:space="preserve"> спорта и туризма» – 26 ноября 2015 г. </w:t>
      </w:r>
    </w:p>
    <w:p w14:paraId="2B88829B" w14:textId="77777777" w:rsidR="0051505E" w:rsidRPr="003372B3" w:rsidRDefault="0051505E" w:rsidP="0051505E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Международная конференция «Менеджмент в спорте» – 26 ноября 2015 г. </w:t>
      </w:r>
    </w:p>
    <w:p w14:paraId="2F07435C" w14:textId="2B572725" w:rsidR="0051505E" w:rsidRPr="003372B3" w:rsidRDefault="0051505E" w:rsidP="0051505E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Научно-педагогические чтения памяти профессора В.А. </w:t>
      </w:r>
      <w:proofErr w:type="spellStart"/>
      <w:r w:rsidRPr="003372B3">
        <w:rPr>
          <w:rFonts w:ascii="Arial" w:eastAsia="Times New Roman" w:hAnsi="Arial" w:cs="Arial"/>
          <w:bCs/>
          <w:lang w:eastAsia="ru-RU"/>
        </w:rPr>
        <w:t>Абчука</w:t>
      </w:r>
      <w:proofErr w:type="spellEnd"/>
      <w:r w:rsidR="00ED0EC6">
        <w:rPr>
          <w:rFonts w:ascii="Arial" w:eastAsia="Times New Roman" w:hAnsi="Arial" w:cs="Arial"/>
          <w:bCs/>
          <w:lang w:eastAsia="ru-RU"/>
        </w:rPr>
        <w:t xml:space="preserve"> </w:t>
      </w:r>
      <w:r w:rsidRPr="003372B3">
        <w:rPr>
          <w:rFonts w:ascii="Arial" w:eastAsia="Times New Roman" w:hAnsi="Arial" w:cs="Arial"/>
          <w:bCs/>
          <w:lang w:eastAsia="ru-RU"/>
        </w:rPr>
        <w:t>– 26 ноября 2015 г.</w:t>
      </w:r>
    </w:p>
    <w:p w14:paraId="44AFEC19" w14:textId="77777777" w:rsidR="009A0DE2" w:rsidRPr="00ED20D2" w:rsidRDefault="009A0DE2" w:rsidP="009A0DE2">
      <w:pPr>
        <w:spacing w:after="120"/>
        <w:rPr>
          <w:rFonts w:ascii="Arial" w:hAnsi="Arial" w:cs="Arial"/>
          <w:bCs/>
          <w:sz w:val="20"/>
        </w:rPr>
      </w:pPr>
      <w:r w:rsidRPr="004A23FA">
        <w:rPr>
          <w:rFonts w:ascii="Arial" w:hAnsi="Arial" w:cs="Arial"/>
          <w:bCs/>
          <w:i/>
          <w:sz w:val="20"/>
        </w:rPr>
        <w:t>Подробная программа конференции будет опубликована в ноябре после формирования списка докладчиков и секций</w:t>
      </w:r>
      <w:r w:rsidRPr="00ED20D2">
        <w:rPr>
          <w:rFonts w:ascii="Arial" w:hAnsi="Arial" w:cs="Arial"/>
          <w:bCs/>
          <w:sz w:val="20"/>
        </w:rPr>
        <w:t>.</w:t>
      </w:r>
    </w:p>
    <w:p w14:paraId="2C016675" w14:textId="4A90AD5A" w:rsidR="009A0DE2" w:rsidRPr="003372B3" w:rsidRDefault="009A0DE2" w:rsidP="009A0DE2">
      <w:pPr>
        <w:spacing w:after="120"/>
        <w:rPr>
          <w:rFonts w:ascii="Arial" w:hAnsi="Arial" w:cs="Arial"/>
          <w:bCs/>
          <w:sz w:val="22"/>
          <w:szCs w:val="22"/>
        </w:rPr>
      </w:pPr>
      <w:r w:rsidRPr="003372B3">
        <w:rPr>
          <w:rFonts w:ascii="Arial" w:hAnsi="Arial" w:cs="Arial"/>
          <w:b/>
          <w:bCs/>
          <w:sz w:val="22"/>
          <w:szCs w:val="22"/>
        </w:rPr>
        <w:t>Цели конференции:</w:t>
      </w:r>
      <w:r w:rsidRPr="003372B3">
        <w:rPr>
          <w:rFonts w:ascii="Arial" w:hAnsi="Arial" w:cs="Arial"/>
          <w:bCs/>
          <w:sz w:val="22"/>
          <w:szCs w:val="22"/>
        </w:rPr>
        <w:t xml:space="preserve"> привлеч</w:t>
      </w:r>
      <w:r w:rsidR="004B06A6" w:rsidRPr="003372B3">
        <w:rPr>
          <w:rFonts w:ascii="Arial" w:hAnsi="Arial" w:cs="Arial"/>
          <w:bCs/>
          <w:sz w:val="22"/>
          <w:szCs w:val="22"/>
        </w:rPr>
        <w:t>ь</w:t>
      </w:r>
      <w:r w:rsidRPr="003372B3">
        <w:rPr>
          <w:rFonts w:ascii="Arial" w:hAnsi="Arial" w:cs="Arial"/>
          <w:bCs/>
          <w:sz w:val="22"/>
          <w:szCs w:val="22"/>
        </w:rPr>
        <w:t xml:space="preserve"> научн</w:t>
      </w:r>
      <w:r w:rsidR="006D336F" w:rsidRPr="003372B3">
        <w:rPr>
          <w:rFonts w:ascii="Arial" w:hAnsi="Arial" w:cs="Arial"/>
          <w:bCs/>
          <w:sz w:val="22"/>
          <w:szCs w:val="22"/>
        </w:rPr>
        <w:t>ую</w:t>
      </w:r>
      <w:r w:rsidRPr="003372B3">
        <w:rPr>
          <w:rFonts w:ascii="Arial" w:hAnsi="Arial" w:cs="Arial"/>
          <w:bCs/>
          <w:sz w:val="22"/>
          <w:szCs w:val="22"/>
        </w:rPr>
        <w:t xml:space="preserve"> общественност</w:t>
      </w:r>
      <w:r w:rsidR="006D336F" w:rsidRPr="003372B3">
        <w:rPr>
          <w:rFonts w:ascii="Arial" w:hAnsi="Arial" w:cs="Arial"/>
          <w:bCs/>
          <w:sz w:val="22"/>
          <w:szCs w:val="22"/>
        </w:rPr>
        <w:t>ь</w:t>
      </w:r>
      <w:r w:rsidRPr="003372B3">
        <w:rPr>
          <w:rFonts w:ascii="Arial" w:hAnsi="Arial" w:cs="Arial"/>
          <w:bCs/>
          <w:sz w:val="22"/>
          <w:szCs w:val="22"/>
        </w:rPr>
        <w:t xml:space="preserve">, студентов, молодых ученых и начинающих специалистов к </w:t>
      </w:r>
      <w:r w:rsidR="00626749" w:rsidRPr="003372B3">
        <w:rPr>
          <w:rFonts w:ascii="Arial" w:hAnsi="Arial" w:cs="Arial"/>
          <w:bCs/>
          <w:sz w:val="22"/>
          <w:szCs w:val="22"/>
        </w:rPr>
        <w:t xml:space="preserve">результативному </w:t>
      </w:r>
      <w:r w:rsidR="004B06A6" w:rsidRPr="003372B3">
        <w:rPr>
          <w:rFonts w:ascii="Arial" w:hAnsi="Arial" w:cs="Arial"/>
          <w:bCs/>
          <w:sz w:val="22"/>
          <w:szCs w:val="22"/>
        </w:rPr>
        <w:t>поиск</w:t>
      </w:r>
      <w:r w:rsidR="006D336F" w:rsidRPr="003372B3">
        <w:rPr>
          <w:rFonts w:ascii="Arial" w:hAnsi="Arial" w:cs="Arial"/>
          <w:bCs/>
          <w:sz w:val="22"/>
          <w:szCs w:val="22"/>
        </w:rPr>
        <w:t>у</w:t>
      </w:r>
      <w:r w:rsidR="004B06A6" w:rsidRPr="003372B3">
        <w:rPr>
          <w:rFonts w:ascii="Arial" w:hAnsi="Arial" w:cs="Arial"/>
          <w:bCs/>
          <w:sz w:val="22"/>
          <w:szCs w:val="22"/>
        </w:rPr>
        <w:t xml:space="preserve"> антикризисных </w:t>
      </w:r>
      <w:r w:rsidRPr="003372B3">
        <w:rPr>
          <w:rFonts w:ascii="Arial" w:hAnsi="Arial" w:cs="Arial"/>
          <w:bCs/>
          <w:sz w:val="22"/>
          <w:szCs w:val="22"/>
        </w:rPr>
        <w:t>стратегий</w:t>
      </w:r>
      <w:r w:rsidR="00403AD7" w:rsidRPr="003372B3">
        <w:rPr>
          <w:rFonts w:ascii="Arial" w:hAnsi="Arial" w:cs="Arial"/>
          <w:bCs/>
          <w:sz w:val="22"/>
          <w:szCs w:val="22"/>
        </w:rPr>
        <w:t xml:space="preserve"> управления рисками </w:t>
      </w:r>
      <w:r w:rsidR="006D336F" w:rsidRPr="003372B3">
        <w:rPr>
          <w:rFonts w:ascii="Arial" w:hAnsi="Arial" w:cs="Arial"/>
          <w:bCs/>
          <w:sz w:val="22"/>
          <w:szCs w:val="22"/>
        </w:rPr>
        <w:t>и</w:t>
      </w:r>
      <w:r w:rsidR="00ED0EC6">
        <w:rPr>
          <w:rFonts w:ascii="Arial" w:hAnsi="Arial" w:cs="Arial"/>
          <w:bCs/>
          <w:sz w:val="22"/>
          <w:szCs w:val="22"/>
        </w:rPr>
        <w:t xml:space="preserve"> </w:t>
      </w:r>
      <w:r w:rsidR="00403AD7" w:rsidRPr="003372B3">
        <w:rPr>
          <w:rFonts w:ascii="Arial" w:hAnsi="Arial" w:cs="Arial"/>
          <w:bCs/>
          <w:sz w:val="22"/>
          <w:szCs w:val="22"/>
        </w:rPr>
        <w:t>разработк</w:t>
      </w:r>
      <w:r w:rsidR="006D336F" w:rsidRPr="003372B3">
        <w:rPr>
          <w:rFonts w:ascii="Arial" w:hAnsi="Arial" w:cs="Arial"/>
          <w:bCs/>
          <w:sz w:val="22"/>
          <w:szCs w:val="22"/>
        </w:rPr>
        <w:t>е</w:t>
      </w:r>
      <w:r w:rsidR="00ED0EC6">
        <w:rPr>
          <w:rFonts w:ascii="Arial" w:hAnsi="Arial" w:cs="Arial"/>
          <w:bCs/>
          <w:sz w:val="22"/>
          <w:szCs w:val="22"/>
        </w:rPr>
        <w:t xml:space="preserve"> </w:t>
      </w:r>
      <w:r w:rsidR="004B06A6" w:rsidRPr="003372B3">
        <w:rPr>
          <w:rFonts w:ascii="Arial" w:hAnsi="Arial" w:cs="Arial"/>
          <w:bCs/>
          <w:sz w:val="22"/>
          <w:szCs w:val="22"/>
        </w:rPr>
        <w:t xml:space="preserve">технологий </w:t>
      </w:r>
      <w:r w:rsidR="00403AD7" w:rsidRPr="003372B3">
        <w:rPr>
          <w:rFonts w:ascii="Arial" w:hAnsi="Arial" w:cs="Arial"/>
          <w:bCs/>
          <w:sz w:val="22"/>
          <w:szCs w:val="22"/>
        </w:rPr>
        <w:t>создания</w:t>
      </w:r>
      <w:r w:rsidR="004B06A6" w:rsidRPr="003372B3">
        <w:rPr>
          <w:rFonts w:ascii="Arial" w:hAnsi="Arial" w:cs="Arial"/>
          <w:bCs/>
          <w:sz w:val="22"/>
          <w:szCs w:val="22"/>
        </w:rPr>
        <w:t xml:space="preserve"> открытого пространства педагогического образования</w:t>
      </w:r>
      <w:r w:rsidR="00403AD7" w:rsidRPr="003372B3">
        <w:rPr>
          <w:rFonts w:ascii="Arial" w:hAnsi="Arial" w:cs="Arial"/>
          <w:bCs/>
          <w:sz w:val="22"/>
          <w:szCs w:val="22"/>
        </w:rPr>
        <w:t xml:space="preserve">, </w:t>
      </w:r>
      <w:r w:rsidRPr="003372B3">
        <w:rPr>
          <w:rFonts w:ascii="Arial" w:hAnsi="Arial" w:cs="Arial"/>
          <w:bCs/>
          <w:sz w:val="22"/>
          <w:szCs w:val="22"/>
        </w:rPr>
        <w:t>обеспеч</w:t>
      </w:r>
      <w:r w:rsidR="00626749" w:rsidRPr="003372B3">
        <w:rPr>
          <w:rFonts w:ascii="Arial" w:hAnsi="Arial" w:cs="Arial"/>
          <w:bCs/>
          <w:sz w:val="22"/>
          <w:szCs w:val="22"/>
        </w:rPr>
        <w:t>ивающего</w:t>
      </w:r>
      <w:r w:rsidR="006D336F" w:rsidRPr="003372B3">
        <w:rPr>
          <w:rFonts w:ascii="Arial" w:hAnsi="Arial" w:cs="Arial"/>
          <w:bCs/>
          <w:sz w:val="22"/>
          <w:szCs w:val="22"/>
        </w:rPr>
        <w:t xml:space="preserve"> п</w:t>
      </w:r>
      <w:r w:rsidR="006D336F" w:rsidRPr="003372B3">
        <w:rPr>
          <w:rFonts w:ascii="Arial" w:hAnsi="Arial" w:cs="Arial"/>
          <w:sz w:val="22"/>
          <w:szCs w:val="22"/>
        </w:rPr>
        <w:t>рофессионально-общественную коммуникацию</w:t>
      </w:r>
      <w:r w:rsidR="00ED0EC6">
        <w:rPr>
          <w:rFonts w:ascii="Arial" w:hAnsi="Arial" w:cs="Arial"/>
          <w:sz w:val="22"/>
          <w:szCs w:val="22"/>
        </w:rPr>
        <w:t xml:space="preserve"> </w:t>
      </w:r>
      <w:r w:rsidR="009C08DC" w:rsidRPr="003372B3">
        <w:rPr>
          <w:rFonts w:ascii="Arial" w:hAnsi="Arial" w:cs="Arial"/>
          <w:bCs/>
          <w:sz w:val="22"/>
          <w:szCs w:val="22"/>
        </w:rPr>
        <w:t xml:space="preserve">образовательных </w:t>
      </w:r>
      <w:r w:rsidR="006D336F" w:rsidRPr="003372B3">
        <w:rPr>
          <w:rFonts w:ascii="Arial" w:hAnsi="Arial" w:cs="Arial"/>
          <w:bCs/>
          <w:sz w:val="22"/>
          <w:szCs w:val="22"/>
        </w:rPr>
        <w:t>учреждений</w:t>
      </w:r>
      <w:r w:rsidRPr="003372B3">
        <w:rPr>
          <w:rFonts w:ascii="Arial" w:hAnsi="Arial" w:cs="Arial"/>
          <w:bCs/>
          <w:sz w:val="22"/>
          <w:szCs w:val="22"/>
        </w:rPr>
        <w:t xml:space="preserve">, </w:t>
      </w:r>
      <w:r w:rsidR="00F61327" w:rsidRPr="003372B3">
        <w:rPr>
          <w:rFonts w:ascii="Arial" w:hAnsi="Arial" w:cs="Arial"/>
          <w:bCs/>
          <w:sz w:val="22"/>
          <w:szCs w:val="22"/>
        </w:rPr>
        <w:t>институтов</w:t>
      </w:r>
      <w:r w:rsidRPr="003372B3">
        <w:rPr>
          <w:rFonts w:ascii="Arial" w:hAnsi="Arial" w:cs="Arial"/>
          <w:bCs/>
          <w:sz w:val="22"/>
          <w:szCs w:val="22"/>
        </w:rPr>
        <w:t xml:space="preserve"> власти и бизнеса.</w:t>
      </w:r>
    </w:p>
    <w:p w14:paraId="4CC45525" w14:textId="77777777" w:rsidR="009A0DE2" w:rsidRPr="003372B3" w:rsidRDefault="009A0DE2" w:rsidP="009A0DE2">
      <w:pPr>
        <w:rPr>
          <w:rFonts w:ascii="Arial" w:hAnsi="Arial" w:cs="Arial"/>
          <w:b/>
          <w:bCs/>
          <w:sz w:val="22"/>
          <w:szCs w:val="22"/>
        </w:rPr>
      </w:pPr>
      <w:r w:rsidRPr="003372B3">
        <w:rPr>
          <w:rFonts w:ascii="Arial" w:hAnsi="Arial" w:cs="Arial"/>
          <w:b/>
          <w:bCs/>
          <w:sz w:val="22"/>
          <w:szCs w:val="22"/>
        </w:rPr>
        <w:t>Задачи мероприятия:</w:t>
      </w:r>
    </w:p>
    <w:p w14:paraId="23034097" w14:textId="1B2AD9F7" w:rsidR="009A0DE2" w:rsidRPr="003372B3" w:rsidRDefault="0061269C" w:rsidP="00092F48">
      <w:pPr>
        <w:pStyle w:val="ab"/>
        <w:numPr>
          <w:ilvl w:val="0"/>
          <w:numId w:val="3"/>
        </w:numPr>
        <w:spacing w:after="0" w:line="240" w:lineRule="auto"/>
        <w:ind w:left="714" w:hanging="35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ориентировать усилия научной общественности на разработку </w:t>
      </w:r>
      <w:r w:rsidR="00626749" w:rsidRPr="003372B3">
        <w:rPr>
          <w:rFonts w:ascii="Arial" w:eastAsia="Times New Roman" w:hAnsi="Arial" w:cs="Arial"/>
          <w:bCs/>
          <w:lang w:eastAsia="ru-RU"/>
        </w:rPr>
        <w:t>действенных</w:t>
      </w:r>
      <w:r w:rsidRPr="003372B3">
        <w:rPr>
          <w:rFonts w:ascii="Arial" w:eastAsia="Times New Roman" w:hAnsi="Arial" w:cs="Arial"/>
          <w:bCs/>
          <w:lang w:eastAsia="ru-RU"/>
        </w:rPr>
        <w:t xml:space="preserve"> антикризисных стратегий</w:t>
      </w:r>
      <w:r w:rsidR="00317EA2" w:rsidRPr="003372B3">
        <w:rPr>
          <w:rFonts w:ascii="Arial" w:eastAsia="Times New Roman" w:hAnsi="Arial" w:cs="Arial"/>
          <w:bCs/>
          <w:lang w:eastAsia="ru-RU"/>
        </w:rPr>
        <w:t xml:space="preserve"> и </w:t>
      </w:r>
      <w:r w:rsidR="007303CC" w:rsidRPr="003372B3">
        <w:rPr>
          <w:rFonts w:ascii="Arial" w:eastAsia="Times New Roman" w:hAnsi="Arial" w:cs="Arial"/>
          <w:bCs/>
          <w:lang w:eastAsia="ru-RU"/>
        </w:rPr>
        <w:t>поиск</w:t>
      </w:r>
      <w:r w:rsidR="00ED0EC6">
        <w:rPr>
          <w:rFonts w:ascii="Arial" w:eastAsia="Times New Roman" w:hAnsi="Arial" w:cs="Arial"/>
          <w:bCs/>
          <w:lang w:eastAsia="ru-RU"/>
        </w:rPr>
        <w:t xml:space="preserve"> </w:t>
      </w:r>
      <w:r w:rsidR="00317EA2" w:rsidRPr="003372B3">
        <w:rPr>
          <w:rFonts w:ascii="Arial" w:eastAsia="Times New Roman" w:hAnsi="Arial" w:cs="Arial"/>
          <w:bCs/>
          <w:lang w:eastAsia="ru-RU"/>
        </w:rPr>
        <w:t>вариантов устойчивого развития</w:t>
      </w:r>
      <w:r w:rsidR="00ED0EC6">
        <w:rPr>
          <w:rFonts w:ascii="Arial" w:eastAsia="Times New Roman" w:hAnsi="Arial" w:cs="Arial"/>
          <w:bCs/>
          <w:lang w:eastAsia="ru-RU"/>
        </w:rPr>
        <w:t xml:space="preserve"> </w:t>
      </w:r>
      <w:r w:rsidR="00763A66" w:rsidRPr="003372B3">
        <w:rPr>
          <w:rFonts w:ascii="Arial" w:eastAsia="Times New Roman" w:hAnsi="Arial" w:cs="Arial"/>
          <w:bCs/>
          <w:lang w:eastAsia="ru-RU"/>
        </w:rPr>
        <w:t>общества</w:t>
      </w:r>
      <w:r w:rsidR="009A0DE2" w:rsidRPr="003372B3">
        <w:rPr>
          <w:rFonts w:ascii="Arial" w:eastAsia="Times New Roman" w:hAnsi="Arial" w:cs="Arial"/>
          <w:bCs/>
          <w:lang w:eastAsia="ru-RU"/>
        </w:rPr>
        <w:t>;</w:t>
      </w:r>
    </w:p>
    <w:p w14:paraId="4ED193A8" w14:textId="1A87B441" w:rsidR="0061269C" w:rsidRPr="003372B3" w:rsidRDefault="0061269C" w:rsidP="00092F48">
      <w:pPr>
        <w:pStyle w:val="ab"/>
        <w:numPr>
          <w:ilvl w:val="0"/>
          <w:numId w:val="3"/>
        </w:numPr>
        <w:spacing w:after="0" w:line="240" w:lineRule="auto"/>
        <w:ind w:left="714" w:hanging="35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создать условия для </w:t>
      </w:r>
      <w:r w:rsidR="007303CC" w:rsidRPr="003372B3">
        <w:rPr>
          <w:rFonts w:ascii="Arial" w:eastAsia="Times New Roman" w:hAnsi="Arial" w:cs="Arial"/>
          <w:bCs/>
          <w:lang w:eastAsia="ru-RU"/>
        </w:rPr>
        <w:t>общественно-научного обсуждения</w:t>
      </w:r>
      <w:r w:rsidR="00ED0EC6">
        <w:rPr>
          <w:rFonts w:ascii="Arial" w:eastAsia="Times New Roman" w:hAnsi="Arial" w:cs="Arial"/>
          <w:bCs/>
          <w:lang w:eastAsia="ru-RU"/>
        </w:rPr>
        <w:t xml:space="preserve"> </w:t>
      </w:r>
      <w:r w:rsidRPr="003372B3">
        <w:rPr>
          <w:rFonts w:ascii="Arial" w:eastAsia="Times New Roman" w:hAnsi="Arial" w:cs="Arial"/>
          <w:bCs/>
          <w:lang w:eastAsia="ru-RU"/>
        </w:rPr>
        <w:t xml:space="preserve">технологий, </w:t>
      </w:r>
      <w:r w:rsidR="00626749" w:rsidRPr="003372B3">
        <w:rPr>
          <w:rFonts w:ascii="Arial" w:hAnsi="Arial" w:cs="Arial"/>
          <w:bCs/>
        </w:rPr>
        <w:t>формир</w:t>
      </w:r>
      <w:r w:rsidR="00DE23A9" w:rsidRPr="003372B3">
        <w:rPr>
          <w:rFonts w:ascii="Arial" w:hAnsi="Arial" w:cs="Arial"/>
          <w:bCs/>
        </w:rPr>
        <w:t>ующих</w:t>
      </w:r>
      <w:r w:rsidRPr="003372B3">
        <w:rPr>
          <w:rFonts w:ascii="Arial" w:eastAsia="Times New Roman" w:hAnsi="Arial" w:cs="Arial"/>
          <w:bCs/>
          <w:lang w:eastAsia="ru-RU"/>
        </w:rPr>
        <w:t xml:space="preserve"> открыто</w:t>
      </w:r>
      <w:r w:rsidR="00DE23A9" w:rsidRPr="003372B3">
        <w:rPr>
          <w:rFonts w:ascii="Arial" w:eastAsia="Times New Roman" w:hAnsi="Arial" w:cs="Arial"/>
          <w:bCs/>
          <w:lang w:eastAsia="ru-RU"/>
        </w:rPr>
        <w:t>е</w:t>
      </w:r>
      <w:r w:rsidRPr="003372B3">
        <w:rPr>
          <w:rFonts w:ascii="Arial" w:eastAsia="Times New Roman" w:hAnsi="Arial" w:cs="Arial"/>
          <w:bCs/>
          <w:lang w:eastAsia="ru-RU"/>
        </w:rPr>
        <w:t xml:space="preserve"> пространств</w:t>
      </w:r>
      <w:r w:rsidR="00DE23A9" w:rsidRPr="003372B3">
        <w:rPr>
          <w:rFonts w:ascii="Arial" w:eastAsia="Times New Roman" w:hAnsi="Arial" w:cs="Arial"/>
          <w:bCs/>
          <w:lang w:eastAsia="ru-RU"/>
        </w:rPr>
        <w:t>о</w:t>
      </w:r>
      <w:r w:rsidRPr="003372B3">
        <w:rPr>
          <w:rFonts w:ascii="Arial" w:eastAsia="Times New Roman" w:hAnsi="Arial" w:cs="Arial"/>
          <w:bCs/>
          <w:lang w:eastAsia="ru-RU"/>
        </w:rPr>
        <w:t xml:space="preserve"> педагогического образования;</w:t>
      </w:r>
    </w:p>
    <w:p w14:paraId="591A73B7" w14:textId="46D2A819" w:rsidR="0061269C" w:rsidRPr="003372B3" w:rsidRDefault="00626749" w:rsidP="00092F48">
      <w:pPr>
        <w:pStyle w:val="ab"/>
        <w:numPr>
          <w:ilvl w:val="0"/>
          <w:numId w:val="3"/>
        </w:numPr>
        <w:spacing w:after="0" w:line="240" w:lineRule="auto"/>
        <w:ind w:left="714" w:hanging="35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обеспечить </w:t>
      </w:r>
      <w:r w:rsidR="0061269C" w:rsidRPr="003372B3">
        <w:rPr>
          <w:rFonts w:ascii="Arial" w:eastAsia="Times New Roman" w:hAnsi="Arial" w:cs="Arial"/>
          <w:bCs/>
          <w:lang w:eastAsia="ru-RU"/>
        </w:rPr>
        <w:t>п</w:t>
      </w:r>
      <w:r w:rsidR="0061269C" w:rsidRPr="003372B3">
        <w:rPr>
          <w:rFonts w:ascii="Arial" w:hAnsi="Arial" w:cs="Arial"/>
        </w:rPr>
        <w:t>рофессиональную коммуникацию</w:t>
      </w:r>
      <w:r w:rsidR="00ED0EC6">
        <w:rPr>
          <w:rFonts w:ascii="Arial" w:hAnsi="Arial" w:cs="Arial"/>
        </w:rPr>
        <w:t xml:space="preserve"> </w:t>
      </w:r>
      <w:r w:rsidRPr="003372B3">
        <w:rPr>
          <w:rFonts w:ascii="Arial" w:eastAsia="Times New Roman" w:hAnsi="Arial" w:cs="Arial"/>
          <w:bCs/>
          <w:lang w:eastAsia="ru-RU"/>
        </w:rPr>
        <w:t>с партнерами и работодателями</w:t>
      </w:r>
      <w:r w:rsidRPr="003372B3">
        <w:rPr>
          <w:rFonts w:ascii="Arial" w:hAnsi="Arial" w:cs="Arial"/>
        </w:rPr>
        <w:t>, на</w:t>
      </w:r>
      <w:r w:rsidR="00D22A3F" w:rsidRPr="003372B3">
        <w:rPr>
          <w:rFonts w:ascii="Arial" w:hAnsi="Arial" w:cs="Arial"/>
        </w:rPr>
        <w:t xml:space="preserve">целенную </w:t>
      </w:r>
      <w:r w:rsidRPr="003372B3">
        <w:rPr>
          <w:rFonts w:ascii="Arial" w:hAnsi="Arial" w:cs="Arial"/>
        </w:rPr>
        <w:t xml:space="preserve">на </w:t>
      </w:r>
      <w:r w:rsidRPr="003372B3">
        <w:rPr>
          <w:rFonts w:ascii="Arial" w:eastAsia="Times New Roman" w:hAnsi="Arial" w:cs="Arial"/>
          <w:bCs/>
          <w:lang w:eastAsia="ru-RU"/>
        </w:rPr>
        <w:t>повышение качества подготовки выпускников по экономическим и управленческим направлениям и профилям</w:t>
      </w:r>
      <w:r w:rsidR="00CD323E" w:rsidRPr="003372B3">
        <w:rPr>
          <w:rFonts w:ascii="Arial" w:eastAsia="Times New Roman" w:hAnsi="Arial" w:cs="Arial"/>
          <w:bCs/>
          <w:lang w:eastAsia="ru-RU"/>
        </w:rPr>
        <w:t>.</w:t>
      </w:r>
    </w:p>
    <w:p w14:paraId="66D60B98" w14:textId="77777777" w:rsidR="009A0DE2" w:rsidRPr="003372B3" w:rsidRDefault="00351741" w:rsidP="00626749">
      <w:pPr>
        <w:pStyle w:val="ab"/>
        <w:spacing w:after="120" w:line="240" w:lineRule="auto"/>
        <w:ind w:left="714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Helvetica" w:eastAsiaTheme="minorHAnsi" w:hAnsi="Helvetica" w:cs="Helvetica"/>
          <w:noProof/>
          <w:lang w:val="en-US" w:eastAsia="ru-RU"/>
        </w:rPr>
        <w:drawing>
          <wp:anchor distT="0" distB="0" distL="114300" distR="114300" simplePos="0" relativeHeight="251665408" behindDoc="1" locked="0" layoutInCell="1" allowOverlap="1" wp14:anchorId="12C9109E" wp14:editId="468F3A8A">
            <wp:simplePos x="0" y="0"/>
            <wp:positionH relativeFrom="column">
              <wp:posOffset>5727700</wp:posOffset>
            </wp:positionH>
            <wp:positionV relativeFrom="paragraph">
              <wp:posOffset>98425</wp:posOffset>
            </wp:positionV>
            <wp:extent cx="749935" cy="7499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87B770" w14:textId="77777777" w:rsidR="009A0DE2" w:rsidRPr="003372B3" w:rsidRDefault="009A0DE2" w:rsidP="009A0DE2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>Ключевые проблемы для обсуждения и публикаций:</w:t>
      </w:r>
    </w:p>
    <w:p w14:paraId="3D9508C6" w14:textId="77777777" w:rsidR="004B06A6" w:rsidRPr="003372B3" w:rsidRDefault="004B06A6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Интеллектуальные системы управления рисками. </w:t>
      </w:r>
    </w:p>
    <w:p w14:paraId="197E598A" w14:textId="77777777" w:rsidR="004B06A6" w:rsidRPr="003372B3" w:rsidRDefault="004B06A6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hAnsi="Arial" w:cs="Arial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Стратегии формирования открытого пространства педагогического образования. </w:t>
      </w:r>
    </w:p>
    <w:p w14:paraId="1F3DD329" w14:textId="77777777" w:rsidR="004B06A6" w:rsidRPr="003372B3" w:rsidRDefault="004B06A6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hAnsi="Arial" w:cs="Arial"/>
        </w:rPr>
      </w:pPr>
      <w:r w:rsidRPr="003372B3">
        <w:rPr>
          <w:rFonts w:ascii="Arial" w:eastAsia="Times New Roman" w:hAnsi="Arial" w:cs="Arial"/>
          <w:bCs/>
          <w:lang w:eastAsia="ru-RU"/>
        </w:rPr>
        <w:lastRenderedPageBreak/>
        <w:t>Развитие п</w:t>
      </w:r>
      <w:r w:rsidRPr="003372B3">
        <w:rPr>
          <w:rFonts w:ascii="Arial" w:hAnsi="Arial" w:cs="Arial"/>
        </w:rPr>
        <w:t>рофессионально-общественных коммуникаций в контексте формирования антикризисной стратегии российского образования.</w:t>
      </w:r>
    </w:p>
    <w:p w14:paraId="21DA7F13" w14:textId="77777777" w:rsidR="004B06A6" w:rsidRPr="003372B3" w:rsidRDefault="004B06A6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Эффективность </w:t>
      </w:r>
      <w:r w:rsidR="00CD323E" w:rsidRPr="003372B3">
        <w:rPr>
          <w:rFonts w:ascii="Arial" w:eastAsia="Times New Roman" w:hAnsi="Arial" w:cs="Arial"/>
          <w:bCs/>
          <w:lang w:eastAsia="ru-RU"/>
        </w:rPr>
        <w:t xml:space="preserve">деятельности </w:t>
      </w:r>
      <w:r w:rsidRPr="003372B3">
        <w:rPr>
          <w:rFonts w:ascii="Arial" w:eastAsia="Times New Roman" w:hAnsi="Arial" w:cs="Arial"/>
          <w:bCs/>
          <w:lang w:eastAsia="ru-RU"/>
        </w:rPr>
        <w:t xml:space="preserve">государственных структур и институтов гражданского общества в условиях </w:t>
      </w:r>
      <w:r w:rsidR="00CD323E" w:rsidRPr="003372B3">
        <w:rPr>
          <w:rFonts w:ascii="Arial" w:eastAsia="Times New Roman" w:hAnsi="Arial" w:cs="Arial"/>
          <w:bCs/>
          <w:lang w:eastAsia="ru-RU"/>
        </w:rPr>
        <w:t>поиска антикризисных стратегий</w:t>
      </w:r>
      <w:r w:rsidRPr="003372B3">
        <w:rPr>
          <w:rFonts w:ascii="Arial" w:eastAsia="Times New Roman" w:hAnsi="Arial" w:cs="Arial"/>
          <w:bCs/>
          <w:lang w:eastAsia="ru-RU"/>
        </w:rPr>
        <w:t xml:space="preserve">. </w:t>
      </w:r>
    </w:p>
    <w:p w14:paraId="5649B1B3" w14:textId="77777777" w:rsidR="009A0DE2" w:rsidRPr="003372B3" w:rsidRDefault="009A0DE2" w:rsidP="009A0DE2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Антикризисные стратегии и управление рисками в организаци</w:t>
      </w:r>
      <w:r w:rsidR="00763A66" w:rsidRPr="003372B3">
        <w:rPr>
          <w:rFonts w:ascii="Arial" w:eastAsia="Times New Roman" w:hAnsi="Arial" w:cs="Arial"/>
          <w:bCs/>
          <w:lang w:eastAsia="ru-RU"/>
        </w:rPr>
        <w:t>ях.</w:t>
      </w:r>
    </w:p>
    <w:p w14:paraId="643309E6" w14:textId="77777777" w:rsidR="009A0DE2" w:rsidRPr="003372B3" w:rsidRDefault="009A0DE2" w:rsidP="009A0DE2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Интегрированный менеджмент качества –  стратегии и технологии управления рисками в новой версии стандарта ИСО 9001. </w:t>
      </w:r>
    </w:p>
    <w:p w14:paraId="150FAFA6" w14:textId="77777777" w:rsidR="009A0DE2" w:rsidRPr="003372B3" w:rsidRDefault="009A0DE2" w:rsidP="009A0DE2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Гарантии качества высшего образования: аккредитация образовательных программ как технология управления рисками. </w:t>
      </w:r>
    </w:p>
    <w:p w14:paraId="15D226C9" w14:textId="77777777" w:rsidR="009A0DE2" w:rsidRPr="003372B3" w:rsidRDefault="00913761" w:rsidP="009A0DE2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Риск-менеджмент</w:t>
      </w:r>
      <w:r w:rsidR="009A0DE2" w:rsidRPr="003372B3">
        <w:rPr>
          <w:rFonts w:ascii="Arial" w:eastAsia="Times New Roman" w:hAnsi="Arial" w:cs="Arial"/>
          <w:bCs/>
          <w:lang w:eastAsia="ru-RU"/>
        </w:rPr>
        <w:t xml:space="preserve"> в проект</w:t>
      </w:r>
      <w:r w:rsidRPr="003372B3">
        <w:rPr>
          <w:rFonts w:ascii="Arial" w:eastAsia="Times New Roman" w:hAnsi="Arial" w:cs="Arial"/>
          <w:bCs/>
          <w:lang w:eastAsia="ru-RU"/>
        </w:rPr>
        <w:t>ной деятельности</w:t>
      </w:r>
      <w:r w:rsidR="001C02B7" w:rsidRPr="003372B3">
        <w:rPr>
          <w:rFonts w:ascii="Arial" w:eastAsia="Times New Roman" w:hAnsi="Arial" w:cs="Arial"/>
          <w:bCs/>
          <w:lang w:eastAsia="ru-RU"/>
        </w:rPr>
        <w:t>.</w:t>
      </w:r>
    </w:p>
    <w:p w14:paraId="3A269854" w14:textId="77777777" w:rsidR="009A0DE2" w:rsidRPr="003372B3" w:rsidRDefault="009A0DE2" w:rsidP="009A0DE2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Проблемы и риски устойчивого развития населенных пунктов и территорий. </w:t>
      </w:r>
    </w:p>
    <w:p w14:paraId="75AEA7E7" w14:textId="77777777" w:rsidR="009A0DE2" w:rsidRPr="003372B3" w:rsidRDefault="009A0DE2" w:rsidP="009A0DE2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Сертификация профессиональных квалификаций как антикризисная стратегия. </w:t>
      </w:r>
    </w:p>
    <w:p w14:paraId="486C3D82" w14:textId="77777777" w:rsidR="009A0DE2" w:rsidRPr="003372B3" w:rsidRDefault="009A0DE2" w:rsidP="00913761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Интенсивные образовательные технологии в развитии компетенций </w:t>
      </w:r>
      <w:r w:rsidRPr="003372B3">
        <w:rPr>
          <w:rFonts w:ascii="Arial" w:eastAsia="Times New Roman" w:hAnsi="Arial" w:cs="Arial"/>
          <w:bCs/>
          <w:lang w:eastAsia="ru-RU"/>
        </w:rPr>
        <w:br/>
        <w:t>экономистов и менеджеров.</w:t>
      </w:r>
    </w:p>
    <w:p w14:paraId="7B806FFA" w14:textId="77777777" w:rsidR="00236705" w:rsidRPr="003372B3" w:rsidRDefault="00236705" w:rsidP="001C02B7">
      <w:pPr>
        <w:pStyle w:val="ab"/>
        <w:numPr>
          <w:ilvl w:val="0"/>
          <w:numId w:val="2"/>
        </w:numPr>
        <w:spacing w:after="0" w:line="240" w:lineRule="auto"/>
        <w:ind w:left="567" w:hanging="35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hAnsi="Arial" w:cs="Arial"/>
          <w:color w:val="000000"/>
          <w:shd w:val="clear" w:color="auto" w:fill="FFFFFF"/>
        </w:rPr>
        <w:t xml:space="preserve">Государственное регулирование индустрии гостеприимства: </w:t>
      </w:r>
      <w:r w:rsidR="00F5555F" w:rsidRPr="003372B3">
        <w:rPr>
          <w:rFonts w:ascii="Arial" w:hAnsi="Arial" w:cs="Arial"/>
          <w:color w:val="000000"/>
          <w:shd w:val="clear" w:color="auto" w:fill="FFFFFF"/>
        </w:rPr>
        <w:t xml:space="preserve">социокультурный потенциал и </w:t>
      </w:r>
      <w:r w:rsidRPr="003372B3">
        <w:rPr>
          <w:rFonts w:ascii="Arial" w:hAnsi="Arial" w:cs="Arial"/>
          <w:color w:val="000000"/>
          <w:shd w:val="clear" w:color="auto" w:fill="FFFFFF"/>
        </w:rPr>
        <w:t>ресурсы.</w:t>
      </w:r>
    </w:p>
    <w:p w14:paraId="0954BC2A" w14:textId="3A6EC6F0" w:rsidR="001C02B7" w:rsidRPr="003372B3" w:rsidRDefault="001C02B7" w:rsidP="001C02B7">
      <w:pPr>
        <w:pStyle w:val="ab"/>
        <w:numPr>
          <w:ilvl w:val="0"/>
          <w:numId w:val="2"/>
        </w:numPr>
        <w:spacing w:after="0" w:line="240" w:lineRule="auto"/>
        <w:ind w:left="567" w:hanging="357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hAnsi="Arial" w:cs="Arial"/>
          <w:color w:val="000000"/>
          <w:shd w:val="clear" w:color="auto" w:fill="FFFFFF"/>
        </w:rPr>
        <w:t>Перспективы российской туриндустрии</w:t>
      </w:r>
      <w:r w:rsidR="00CD323E" w:rsidRPr="003372B3">
        <w:rPr>
          <w:rFonts w:ascii="Arial" w:hAnsi="Arial" w:cs="Arial"/>
          <w:color w:val="000000"/>
          <w:shd w:val="clear" w:color="auto" w:fill="FFFFFF"/>
        </w:rPr>
        <w:t>:</w:t>
      </w:r>
      <w:r w:rsidR="00ED0EC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D323E" w:rsidRPr="003372B3">
        <w:rPr>
          <w:rFonts w:ascii="Arial" w:hAnsi="Arial" w:cs="Arial"/>
          <w:color w:val="000000"/>
          <w:shd w:val="clear" w:color="auto" w:fill="FFFFFF"/>
        </w:rPr>
        <w:t>возможности в</w:t>
      </w:r>
      <w:r w:rsidRPr="003372B3">
        <w:rPr>
          <w:rFonts w:ascii="Arial" w:hAnsi="Arial" w:cs="Arial"/>
          <w:color w:val="000000"/>
          <w:shd w:val="clear" w:color="auto" w:fill="FFFFFF"/>
        </w:rPr>
        <w:t>ъездно</w:t>
      </w:r>
      <w:r w:rsidR="00CD323E" w:rsidRPr="003372B3">
        <w:rPr>
          <w:rFonts w:ascii="Arial" w:hAnsi="Arial" w:cs="Arial"/>
          <w:color w:val="000000"/>
          <w:shd w:val="clear" w:color="auto" w:fill="FFFFFF"/>
        </w:rPr>
        <w:t xml:space="preserve">го </w:t>
      </w:r>
      <w:r w:rsidRPr="003372B3">
        <w:rPr>
          <w:rFonts w:ascii="Arial" w:hAnsi="Arial" w:cs="Arial"/>
          <w:color w:val="000000"/>
          <w:shd w:val="clear" w:color="auto" w:fill="FFFFFF"/>
        </w:rPr>
        <w:t>и внутренн</w:t>
      </w:r>
      <w:r w:rsidR="00CD323E" w:rsidRPr="003372B3">
        <w:rPr>
          <w:rFonts w:ascii="Arial" w:hAnsi="Arial" w:cs="Arial"/>
          <w:color w:val="000000"/>
          <w:shd w:val="clear" w:color="auto" w:fill="FFFFFF"/>
        </w:rPr>
        <w:t>его</w:t>
      </w:r>
      <w:r w:rsidRPr="003372B3">
        <w:rPr>
          <w:rFonts w:ascii="Arial" w:hAnsi="Arial" w:cs="Arial"/>
          <w:color w:val="000000"/>
          <w:shd w:val="clear" w:color="auto" w:fill="FFFFFF"/>
        </w:rPr>
        <w:t xml:space="preserve"> туризм</w:t>
      </w:r>
      <w:r w:rsidR="00CD323E" w:rsidRPr="003372B3">
        <w:rPr>
          <w:rFonts w:ascii="Arial" w:hAnsi="Arial" w:cs="Arial"/>
          <w:color w:val="000000"/>
          <w:shd w:val="clear" w:color="auto" w:fill="FFFFFF"/>
        </w:rPr>
        <w:t>а</w:t>
      </w:r>
      <w:r w:rsidRPr="003372B3">
        <w:rPr>
          <w:rFonts w:ascii="Arial" w:hAnsi="Arial" w:cs="Arial"/>
          <w:color w:val="000000"/>
          <w:shd w:val="clear" w:color="auto" w:fill="FFFFFF"/>
        </w:rPr>
        <w:t xml:space="preserve">.  </w:t>
      </w:r>
    </w:p>
    <w:p w14:paraId="12C351EE" w14:textId="77777777" w:rsidR="001C02B7" w:rsidRPr="003372B3" w:rsidRDefault="001C02B7" w:rsidP="00047F99">
      <w:pPr>
        <w:widowControl/>
        <w:autoSpaceDE/>
        <w:autoSpaceDN/>
        <w:adjustRightInd/>
        <w:jc w:val="left"/>
        <w:rPr>
          <w:rFonts w:ascii="Arial" w:hAnsi="Arial" w:cs="Arial"/>
          <w:b/>
          <w:sz w:val="22"/>
          <w:szCs w:val="22"/>
        </w:rPr>
      </w:pPr>
    </w:p>
    <w:p w14:paraId="6A2AD38D" w14:textId="77777777" w:rsidR="009A0DE2" w:rsidRPr="003372B3" w:rsidRDefault="009A0DE2" w:rsidP="00047F99">
      <w:pPr>
        <w:widowControl/>
        <w:autoSpaceDE/>
        <w:autoSpaceDN/>
        <w:adjustRightInd/>
        <w:jc w:val="left"/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 xml:space="preserve">Партнеры конференции: </w:t>
      </w:r>
    </w:p>
    <w:p w14:paraId="0802BBFE" w14:textId="77777777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proofErr w:type="spellStart"/>
      <w:r w:rsidRPr="003372B3">
        <w:rPr>
          <w:rFonts w:ascii="Arial" w:hAnsi="Arial" w:cs="Arial"/>
          <w:sz w:val="22"/>
          <w:szCs w:val="22"/>
        </w:rPr>
        <w:t>Rotterdam</w:t>
      </w:r>
      <w:proofErr w:type="spellEnd"/>
      <w:r w:rsidR="001C7C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2B3">
        <w:rPr>
          <w:rFonts w:ascii="Arial" w:hAnsi="Arial" w:cs="Arial"/>
          <w:sz w:val="22"/>
          <w:szCs w:val="22"/>
        </w:rPr>
        <w:t>University</w:t>
      </w:r>
      <w:proofErr w:type="spellEnd"/>
      <w:r w:rsidR="001C7C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2B3">
        <w:rPr>
          <w:rFonts w:ascii="Arial" w:hAnsi="Arial" w:cs="Arial"/>
          <w:sz w:val="22"/>
          <w:szCs w:val="22"/>
        </w:rPr>
        <w:t>of</w:t>
      </w:r>
      <w:proofErr w:type="spellEnd"/>
      <w:r w:rsidR="001C7C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2B3">
        <w:rPr>
          <w:rFonts w:ascii="Arial" w:hAnsi="Arial" w:cs="Arial"/>
          <w:sz w:val="22"/>
          <w:szCs w:val="22"/>
        </w:rPr>
        <w:t>Applied</w:t>
      </w:r>
      <w:proofErr w:type="spellEnd"/>
      <w:r w:rsidR="001C7C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2B3">
        <w:rPr>
          <w:rFonts w:ascii="Arial" w:hAnsi="Arial" w:cs="Arial"/>
          <w:sz w:val="22"/>
          <w:szCs w:val="22"/>
        </w:rPr>
        <w:t>Sciences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 (Голландия), </w:t>
      </w:r>
      <w:r w:rsidRPr="003372B3">
        <w:rPr>
          <w:rFonts w:ascii="Arial" w:hAnsi="Arial" w:cs="Arial"/>
          <w:sz w:val="22"/>
          <w:szCs w:val="22"/>
          <w:lang w:val="en-US"/>
        </w:rPr>
        <w:t>University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of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Turku</w:t>
      </w:r>
      <w:r w:rsidRPr="003372B3">
        <w:rPr>
          <w:rFonts w:ascii="Arial" w:hAnsi="Arial" w:cs="Arial"/>
          <w:sz w:val="22"/>
          <w:szCs w:val="22"/>
        </w:rPr>
        <w:t xml:space="preserve"> (Финляндия), </w:t>
      </w:r>
      <w:proofErr w:type="spellStart"/>
      <w:r w:rsidRPr="003372B3">
        <w:rPr>
          <w:rFonts w:ascii="Arial" w:hAnsi="Arial" w:cs="Arial"/>
          <w:sz w:val="22"/>
          <w:szCs w:val="22"/>
          <w:lang w:val="en-US"/>
        </w:rPr>
        <w:t>Saxion</w:t>
      </w:r>
      <w:proofErr w:type="spellEnd"/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University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of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Applied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Sciences</w:t>
      </w:r>
      <w:r w:rsidRPr="003372B3">
        <w:rPr>
          <w:rFonts w:ascii="Arial" w:hAnsi="Arial" w:cs="Arial"/>
          <w:sz w:val="22"/>
          <w:szCs w:val="22"/>
        </w:rPr>
        <w:t xml:space="preserve"> (Нидерланды), </w:t>
      </w:r>
      <w:proofErr w:type="spellStart"/>
      <w:r w:rsidRPr="003372B3">
        <w:rPr>
          <w:rFonts w:ascii="Arial" w:hAnsi="Arial" w:cs="Arial"/>
          <w:sz w:val="22"/>
          <w:szCs w:val="22"/>
          <w:lang w:val="en-US"/>
        </w:rPr>
        <w:t>Folkuniversity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 (Швеция), </w:t>
      </w:r>
      <w:r w:rsidRPr="003372B3">
        <w:rPr>
          <w:rFonts w:ascii="Arial" w:hAnsi="Arial" w:cs="Arial"/>
          <w:sz w:val="22"/>
          <w:szCs w:val="22"/>
          <w:lang w:val="en-US"/>
        </w:rPr>
        <w:t>Saimaa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University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of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Applied</w:t>
      </w:r>
      <w:r w:rsidR="001C7CAC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Sciences</w:t>
      </w:r>
      <w:r w:rsidRPr="003372B3">
        <w:rPr>
          <w:rFonts w:ascii="Arial" w:hAnsi="Arial" w:cs="Arial"/>
          <w:sz w:val="22"/>
          <w:szCs w:val="22"/>
        </w:rPr>
        <w:t xml:space="preserve"> (Финляндия), Центр по развитию и качеству «Оскар» (Хорватия), Центр по сертификации систем управления «</w:t>
      </w:r>
      <w:proofErr w:type="spellStart"/>
      <w:r w:rsidRPr="003372B3">
        <w:rPr>
          <w:rFonts w:ascii="Arial" w:hAnsi="Arial" w:cs="Arial"/>
          <w:sz w:val="22"/>
          <w:szCs w:val="22"/>
        </w:rPr>
        <w:t>Quality</w:t>
      </w:r>
      <w:proofErr w:type="spellEnd"/>
      <w:r w:rsidR="001C7C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372B3">
        <w:rPr>
          <w:rFonts w:ascii="Arial" w:hAnsi="Arial" w:cs="Arial"/>
          <w:sz w:val="22"/>
          <w:szCs w:val="22"/>
        </w:rPr>
        <w:t>Austria</w:t>
      </w:r>
      <w:proofErr w:type="spellEnd"/>
      <w:r w:rsidRPr="003372B3">
        <w:rPr>
          <w:rFonts w:ascii="Arial" w:hAnsi="Arial" w:cs="Arial"/>
          <w:sz w:val="22"/>
          <w:szCs w:val="22"/>
        </w:rPr>
        <w:t>» (Австрия), Государственная академия промышленного менеджмента им. Н.П.</w:t>
      </w:r>
      <w:r w:rsidRPr="003372B3">
        <w:rPr>
          <w:rFonts w:ascii="Arial" w:hAnsi="Arial" w:cs="Arial"/>
          <w:sz w:val="22"/>
          <w:szCs w:val="22"/>
          <w:lang w:val="en-US"/>
        </w:rPr>
        <w:t> </w:t>
      </w:r>
      <w:r w:rsidRPr="003372B3">
        <w:rPr>
          <w:rFonts w:ascii="Arial" w:hAnsi="Arial" w:cs="Arial"/>
          <w:sz w:val="22"/>
          <w:szCs w:val="22"/>
        </w:rPr>
        <w:t>Пастухова (Ярославль), Центр по сертификации систем управления «</w:t>
      </w:r>
      <w:proofErr w:type="spellStart"/>
      <w:r w:rsidRPr="003372B3">
        <w:rPr>
          <w:rFonts w:ascii="Arial" w:hAnsi="Arial" w:cs="Arial"/>
          <w:sz w:val="22"/>
          <w:szCs w:val="22"/>
        </w:rPr>
        <w:t>Cro</w:t>
      </w:r>
      <w:proofErr w:type="spellEnd"/>
      <w:r w:rsidRPr="003372B3">
        <w:rPr>
          <w:rFonts w:ascii="Arial" w:hAnsi="Arial" w:cs="Arial"/>
          <w:sz w:val="22"/>
          <w:szCs w:val="22"/>
        </w:rPr>
        <w:t> </w:t>
      </w:r>
      <w:proofErr w:type="spellStart"/>
      <w:r w:rsidRPr="003372B3">
        <w:rPr>
          <w:rFonts w:ascii="Arial" w:hAnsi="Arial" w:cs="Arial"/>
          <w:sz w:val="22"/>
          <w:szCs w:val="22"/>
        </w:rPr>
        <w:t>Cert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» (Хорватия), Государственный региональный центр стандартизации, метрологии и испытаний в г. Санкт-Петербурге и Ленинградской области «Тест-С-Петербург», Некоммерческое партнерство "Союз руководителей учреждений и подразделений дополнительного профессионального образования и работодателей", Санкт-Петербургский союз предпринимателей, Торгово-промышленная палата Санкт-Петербурга, Голландско-Российский международный центр, </w:t>
      </w:r>
      <w:r w:rsidR="009C08DC" w:rsidRPr="003372B3">
        <w:rPr>
          <w:rFonts w:ascii="Arial" w:hAnsi="Arial" w:cs="Arial"/>
          <w:sz w:val="22"/>
          <w:szCs w:val="22"/>
        </w:rPr>
        <w:t xml:space="preserve">Ассоциация по качеству и стандартизации Сербии, </w:t>
      </w:r>
      <w:r w:rsidRPr="003372B3">
        <w:rPr>
          <w:rFonts w:ascii="Arial" w:hAnsi="Arial" w:cs="Arial"/>
          <w:sz w:val="22"/>
          <w:szCs w:val="22"/>
        </w:rPr>
        <w:t>Хорватское общество менеджмента качества, Футбольный клуб «Зенит», ОАО «Завод пластмасс им. Комсомольской правды», Бизнес-инкубатор «</w:t>
      </w:r>
      <w:proofErr w:type="spellStart"/>
      <w:r w:rsidRPr="003372B3">
        <w:rPr>
          <w:rFonts w:ascii="Arial" w:hAnsi="Arial" w:cs="Arial"/>
          <w:sz w:val="22"/>
          <w:szCs w:val="22"/>
        </w:rPr>
        <w:t>Ингрия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», Компания </w:t>
      </w:r>
      <w:r w:rsidR="00092F48" w:rsidRPr="003372B3">
        <w:rPr>
          <w:rFonts w:ascii="Arial" w:hAnsi="Arial" w:cs="Arial"/>
          <w:sz w:val="22"/>
          <w:szCs w:val="22"/>
        </w:rPr>
        <w:t>«</w:t>
      </w:r>
      <w:r w:rsidRPr="003372B3">
        <w:rPr>
          <w:rFonts w:ascii="Arial" w:hAnsi="Arial" w:cs="Arial"/>
          <w:sz w:val="22"/>
          <w:szCs w:val="22"/>
        </w:rPr>
        <w:t>Решение: учебное видео</w:t>
      </w:r>
      <w:r w:rsidR="00092F48" w:rsidRPr="003372B3">
        <w:rPr>
          <w:rFonts w:ascii="Arial" w:hAnsi="Arial" w:cs="Arial"/>
          <w:sz w:val="22"/>
          <w:szCs w:val="22"/>
        </w:rPr>
        <w:t>»</w:t>
      </w:r>
      <w:r w:rsidRPr="003372B3">
        <w:rPr>
          <w:rFonts w:ascii="Arial" w:hAnsi="Arial" w:cs="Arial"/>
          <w:sz w:val="22"/>
          <w:szCs w:val="22"/>
        </w:rPr>
        <w:t>, Европейская ассоциация спортивного менеджмента (EASM), ООО «Институт спорта и здоровья», МОО «Федерация женщин с университетским образованием».</w:t>
      </w:r>
    </w:p>
    <w:p w14:paraId="6BF2A4BC" w14:textId="77777777" w:rsidR="009A0DE2" w:rsidRPr="003372B3" w:rsidRDefault="009A0DE2" w:rsidP="009A0DE2">
      <w:pPr>
        <w:pStyle w:val="ab"/>
        <w:spacing w:after="0" w:line="240" w:lineRule="auto"/>
        <w:ind w:left="0"/>
        <w:jc w:val="both"/>
        <w:rPr>
          <w:rFonts w:ascii="Arial" w:hAnsi="Arial" w:cs="Arial"/>
        </w:rPr>
      </w:pPr>
      <w:r w:rsidRPr="003372B3">
        <w:rPr>
          <w:rFonts w:ascii="Arial" w:hAnsi="Arial" w:cs="Arial"/>
          <w:b/>
        </w:rPr>
        <w:t>Информационная поддержка:</w:t>
      </w:r>
      <w:r w:rsidRPr="003372B3">
        <w:rPr>
          <w:rFonts w:ascii="Arial" w:hAnsi="Arial" w:cs="Arial"/>
        </w:rPr>
        <w:t xml:space="preserve"> журнал «ДПО в стране и мире», журнал «Управление качеством образования: теория и практика эффективного администрирования», Издательский дом «Книжный дом»и др</w:t>
      </w:r>
      <w:r w:rsidR="00236705" w:rsidRPr="003372B3">
        <w:rPr>
          <w:rFonts w:ascii="Arial" w:hAnsi="Arial" w:cs="Arial"/>
        </w:rPr>
        <w:t>угие</w:t>
      </w:r>
      <w:r w:rsidRPr="003372B3">
        <w:rPr>
          <w:rFonts w:ascii="Arial" w:hAnsi="Arial" w:cs="Arial"/>
        </w:rPr>
        <w:t>. </w:t>
      </w:r>
    </w:p>
    <w:p w14:paraId="56A6B99B" w14:textId="77777777" w:rsidR="00236705" w:rsidRPr="003372B3" w:rsidRDefault="00236705" w:rsidP="009A0DE2">
      <w:pPr>
        <w:pStyle w:val="ab"/>
        <w:spacing w:after="0" w:line="240" w:lineRule="auto"/>
        <w:ind w:left="0"/>
        <w:jc w:val="both"/>
        <w:rPr>
          <w:rFonts w:ascii="Arial" w:hAnsi="Arial" w:cs="Arial"/>
        </w:rPr>
      </w:pPr>
    </w:p>
    <w:p w14:paraId="552B4C25" w14:textId="50280A0A" w:rsidR="009A0DE2" w:rsidRPr="003372B3" w:rsidRDefault="004A23FA" w:rsidP="00236705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г</w:t>
      </w:r>
      <w:r w:rsidR="009C08DC" w:rsidRPr="003372B3">
        <w:rPr>
          <w:rFonts w:ascii="Arial" w:hAnsi="Arial" w:cs="Arial"/>
          <w:sz w:val="22"/>
          <w:szCs w:val="22"/>
        </w:rPr>
        <w:t>раждан</w:t>
      </w:r>
      <w:r w:rsidR="00E6277F">
        <w:rPr>
          <w:rFonts w:ascii="Arial" w:hAnsi="Arial" w:cs="Arial"/>
          <w:sz w:val="22"/>
          <w:szCs w:val="22"/>
        </w:rPr>
        <w:t xml:space="preserve"> </w:t>
      </w:r>
      <w:r w:rsidR="009A0DE2" w:rsidRPr="003372B3">
        <w:rPr>
          <w:rFonts w:ascii="Arial" w:hAnsi="Arial" w:cs="Arial"/>
          <w:sz w:val="22"/>
          <w:szCs w:val="22"/>
        </w:rPr>
        <w:t>России и СНГ устанавливается</w:t>
      </w:r>
      <w:r w:rsidR="00236705" w:rsidRPr="003372B3">
        <w:rPr>
          <w:rFonts w:ascii="Arial" w:hAnsi="Arial" w:cs="Arial"/>
          <w:sz w:val="22"/>
          <w:szCs w:val="22"/>
        </w:rPr>
        <w:t xml:space="preserve"> следующий </w:t>
      </w:r>
      <w:r w:rsidR="009A0DE2" w:rsidRPr="003372B3">
        <w:rPr>
          <w:rFonts w:ascii="Arial" w:hAnsi="Arial" w:cs="Arial"/>
          <w:b/>
          <w:sz w:val="22"/>
          <w:szCs w:val="22"/>
        </w:rPr>
        <w:t>организационный взнос</w:t>
      </w:r>
      <w:r w:rsidR="009A0DE2" w:rsidRPr="003372B3">
        <w:rPr>
          <w:rFonts w:ascii="Arial" w:hAnsi="Arial" w:cs="Arial"/>
          <w:sz w:val="22"/>
          <w:szCs w:val="22"/>
        </w:rPr>
        <w:t>:</w:t>
      </w:r>
    </w:p>
    <w:p w14:paraId="7915034D" w14:textId="4789DBB5" w:rsidR="004A23FA" w:rsidRDefault="009A0DE2" w:rsidP="009A0DE2">
      <w:pPr>
        <w:pStyle w:val="ab"/>
        <w:numPr>
          <w:ilvl w:val="0"/>
          <w:numId w:val="9"/>
        </w:numPr>
        <w:rPr>
          <w:rFonts w:ascii="Arial" w:hAnsi="Arial" w:cs="Arial"/>
        </w:rPr>
      </w:pPr>
      <w:r w:rsidRPr="004A23FA">
        <w:rPr>
          <w:rFonts w:ascii="Arial" w:hAnsi="Arial" w:cs="Arial"/>
        </w:rPr>
        <w:t xml:space="preserve">для сотрудников образовательных </w:t>
      </w:r>
      <w:r w:rsidR="00E6277F" w:rsidRPr="004A23FA">
        <w:rPr>
          <w:rFonts w:ascii="Arial" w:hAnsi="Arial" w:cs="Arial"/>
        </w:rPr>
        <w:t>организаций</w:t>
      </w:r>
      <w:r w:rsidR="00E6277F">
        <w:rPr>
          <w:rFonts w:ascii="Arial" w:hAnsi="Arial" w:cs="Arial"/>
        </w:rPr>
        <w:t xml:space="preserve"> НИИ</w:t>
      </w:r>
      <w:r w:rsidR="00FD1A71" w:rsidRPr="004A23FA">
        <w:rPr>
          <w:rFonts w:ascii="Arial" w:hAnsi="Arial" w:cs="Arial"/>
          <w:bCs/>
        </w:rPr>
        <w:t>–</w:t>
      </w:r>
      <w:r w:rsidRPr="004A23FA">
        <w:rPr>
          <w:rFonts w:ascii="Arial" w:hAnsi="Arial" w:cs="Arial"/>
        </w:rPr>
        <w:t>1500 руб</w:t>
      </w:r>
      <w:r w:rsidR="004A23FA">
        <w:rPr>
          <w:rFonts w:ascii="Arial" w:hAnsi="Arial" w:cs="Arial"/>
        </w:rPr>
        <w:t>.</w:t>
      </w:r>
      <w:r w:rsidRPr="004A23FA">
        <w:rPr>
          <w:rFonts w:ascii="Arial" w:hAnsi="Arial" w:cs="Arial"/>
        </w:rPr>
        <w:t xml:space="preserve"> (</w:t>
      </w:r>
      <w:r w:rsidR="004A23FA">
        <w:rPr>
          <w:rFonts w:ascii="Arial" w:hAnsi="Arial" w:cs="Arial"/>
        </w:rPr>
        <w:t>вкл.</w:t>
      </w:r>
      <w:r w:rsidR="00E6277F">
        <w:rPr>
          <w:rFonts w:ascii="Arial" w:hAnsi="Arial" w:cs="Arial"/>
        </w:rPr>
        <w:t xml:space="preserve"> </w:t>
      </w:r>
      <w:r w:rsidRPr="004A23FA">
        <w:rPr>
          <w:rFonts w:ascii="Arial" w:hAnsi="Arial" w:cs="Arial"/>
        </w:rPr>
        <w:t>НДС);</w:t>
      </w:r>
    </w:p>
    <w:p w14:paraId="6769E187" w14:textId="3D1551B4" w:rsidR="00351741" w:rsidRPr="00E6277F" w:rsidRDefault="009A0DE2" w:rsidP="00E6277F">
      <w:pPr>
        <w:pStyle w:val="ab"/>
        <w:numPr>
          <w:ilvl w:val="0"/>
          <w:numId w:val="9"/>
        </w:numPr>
        <w:rPr>
          <w:rFonts w:ascii="Arial" w:hAnsi="Arial" w:cs="Arial"/>
        </w:rPr>
      </w:pPr>
      <w:r w:rsidRPr="004A23FA">
        <w:rPr>
          <w:rFonts w:ascii="Arial" w:hAnsi="Arial" w:cs="Arial"/>
        </w:rPr>
        <w:t xml:space="preserve">для </w:t>
      </w:r>
      <w:r w:rsidR="004A23FA">
        <w:rPr>
          <w:rFonts w:ascii="Arial" w:hAnsi="Arial" w:cs="Arial"/>
        </w:rPr>
        <w:t xml:space="preserve">студентов бакалавриата, </w:t>
      </w:r>
      <w:r w:rsidRPr="004A23FA">
        <w:rPr>
          <w:rFonts w:ascii="Arial" w:hAnsi="Arial" w:cs="Arial"/>
        </w:rPr>
        <w:t>магистра</w:t>
      </w:r>
      <w:r w:rsidR="004A23FA">
        <w:rPr>
          <w:rFonts w:ascii="Arial" w:hAnsi="Arial" w:cs="Arial"/>
        </w:rPr>
        <w:t>туры и аспирантов</w:t>
      </w:r>
      <w:r w:rsidR="00FD1A71" w:rsidRPr="004A23FA">
        <w:rPr>
          <w:rFonts w:ascii="Arial" w:hAnsi="Arial" w:cs="Arial"/>
          <w:bCs/>
        </w:rPr>
        <w:t>–</w:t>
      </w:r>
      <w:r w:rsidRPr="004A23FA">
        <w:rPr>
          <w:rFonts w:ascii="Arial" w:hAnsi="Arial" w:cs="Arial"/>
        </w:rPr>
        <w:t>500 руб</w:t>
      </w:r>
      <w:r w:rsidR="004A23FA">
        <w:rPr>
          <w:rFonts w:ascii="Arial" w:hAnsi="Arial" w:cs="Arial"/>
        </w:rPr>
        <w:t>.</w:t>
      </w:r>
      <w:r w:rsidRPr="004A23FA">
        <w:rPr>
          <w:rFonts w:ascii="Arial" w:hAnsi="Arial" w:cs="Arial"/>
        </w:rPr>
        <w:t xml:space="preserve"> (</w:t>
      </w:r>
      <w:proofErr w:type="spellStart"/>
      <w:r w:rsidR="00E6277F">
        <w:rPr>
          <w:rFonts w:ascii="Arial" w:hAnsi="Arial" w:cs="Arial"/>
        </w:rPr>
        <w:t>вкл.</w:t>
      </w:r>
      <w:r w:rsidR="00E6277F" w:rsidRPr="004A23FA">
        <w:rPr>
          <w:rFonts w:ascii="Arial" w:hAnsi="Arial" w:cs="Arial"/>
        </w:rPr>
        <w:t>НДС</w:t>
      </w:r>
      <w:proofErr w:type="spellEnd"/>
      <w:r w:rsidRPr="004A23FA">
        <w:rPr>
          <w:rFonts w:ascii="Arial" w:hAnsi="Arial" w:cs="Arial"/>
        </w:rPr>
        <w:t>).</w:t>
      </w:r>
    </w:p>
    <w:p w14:paraId="63FDD75A" w14:textId="77777777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>В регистрационный взнос входит оплата организационной работы, раздаточного материала, публикация статьи в сборнике.</w:t>
      </w:r>
    </w:p>
    <w:p w14:paraId="1C3B7356" w14:textId="1A1F6A7F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>Квитанцию для оплаты организационного взноса можно получить, направив письмо-запрос по e</w:t>
      </w:r>
      <w:r w:rsidRPr="003372B3">
        <w:rPr>
          <w:rFonts w:ascii="Arial" w:hAnsi="Arial" w:cs="Arial"/>
          <w:sz w:val="22"/>
          <w:szCs w:val="22"/>
        </w:rPr>
        <w:noBreakHyphen/>
      </w:r>
      <w:proofErr w:type="spellStart"/>
      <w:r w:rsidRPr="003372B3">
        <w:rPr>
          <w:rFonts w:ascii="Arial" w:hAnsi="Arial" w:cs="Arial"/>
          <w:sz w:val="22"/>
          <w:szCs w:val="22"/>
        </w:rPr>
        <w:t>mail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: </w:t>
      </w:r>
      <w:hyperlink r:id="rId14" w:history="1">
        <w:r w:rsidR="005A621E" w:rsidRPr="003372B3">
          <w:rPr>
            <w:rStyle w:val="ac"/>
            <w:rFonts w:ascii="Arial" w:hAnsi="Arial" w:cs="Arial"/>
            <w:sz w:val="22"/>
            <w:szCs w:val="22"/>
          </w:rPr>
          <w:t>conference@manage21.ru</w:t>
        </w:r>
      </w:hyperlink>
      <w:r w:rsidR="00E6277F" w:rsidRPr="00E6277F">
        <w:t xml:space="preserve"> </w:t>
      </w:r>
      <w:r w:rsidR="00E6277F" w:rsidRPr="00E6277F">
        <w:rPr>
          <w:rFonts w:ascii="Arial" w:hAnsi="Arial" w:cs="Arial"/>
          <w:sz w:val="22"/>
          <w:szCs w:val="22"/>
        </w:rPr>
        <w:t xml:space="preserve">и </w:t>
      </w:r>
      <w:r w:rsidR="00B92358" w:rsidRPr="003372B3">
        <w:rPr>
          <w:rFonts w:ascii="Arial" w:hAnsi="Arial" w:cs="Arial"/>
          <w:sz w:val="22"/>
          <w:szCs w:val="22"/>
        </w:rPr>
        <w:t>на сайте</w:t>
      </w:r>
      <w:r w:rsidR="00593694" w:rsidRPr="003372B3">
        <w:rPr>
          <w:rFonts w:ascii="Arial" w:hAnsi="Arial" w:cs="Arial"/>
          <w:sz w:val="22"/>
          <w:szCs w:val="22"/>
        </w:rPr>
        <w:t xml:space="preserve"> конференции</w:t>
      </w:r>
      <w:hyperlink r:id="rId15" w:history="1">
        <w:r w:rsidR="00593694" w:rsidRPr="003372B3">
          <w:rPr>
            <w:rStyle w:val="ac"/>
            <w:rFonts w:ascii="Arial" w:hAnsi="Arial" w:cs="Arial"/>
            <w:sz w:val="22"/>
            <w:szCs w:val="22"/>
          </w:rPr>
          <w:t>www.manage21.ru</w:t>
        </w:r>
      </w:hyperlink>
      <w:r w:rsidR="00193B45" w:rsidRPr="003372B3">
        <w:rPr>
          <w:rFonts w:ascii="Arial" w:hAnsi="Arial" w:cs="Arial"/>
          <w:sz w:val="22"/>
          <w:szCs w:val="22"/>
        </w:rPr>
        <w:t>.</w:t>
      </w:r>
    </w:p>
    <w:p w14:paraId="2FC46357" w14:textId="398AC3F9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 xml:space="preserve">Заявки на участие принимаются до </w:t>
      </w:r>
      <w:r w:rsidRPr="003372B3">
        <w:rPr>
          <w:rFonts w:ascii="Arial" w:hAnsi="Arial" w:cs="Arial"/>
          <w:b/>
          <w:sz w:val="22"/>
          <w:szCs w:val="22"/>
        </w:rPr>
        <w:t>3</w:t>
      </w:r>
      <w:r w:rsidR="005218E8">
        <w:rPr>
          <w:rFonts w:ascii="Arial" w:hAnsi="Arial" w:cs="Arial"/>
          <w:b/>
          <w:sz w:val="22"/>
          <w:szCs w:val="22"/>
        </w:rPr>
        <w:t xml:space="preserve">0 </w:t>
      </w:r>
      <w:r w:rsidRPr="003372B3">
        <w:rPr>
          <w:rFonts w:ascii="Arial" w:hAnsi="Arial" w:cs="Arial"/>
          <w:b/>
          <w:sz w:val="22"/>
          <w:szCs w:val="22"/>
        </w:rPr>
        <w:t>октября 2015 г.</w:t>
      </w:r>
      <w:r w:rsidRPr="003372B3">
        <w:rPr>
          <w:rFonts w:ascii="Arial" w:hAnsi="Arial" w:cs="Arial"/>
          <w:sz w:val="22"/>
          <w:szCs w:val="22"/>
        </w:rPr>
        <w:t xml:space="preserve"> на официальном сайте конференции</w:t>
      </w:r>
      <w:r w:rsidR="004206F2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4206F2">
        <w:fldChar w:fldCharType="begin"/>
      </w:r>
      <w:r w:rsidR="004206F2">
        <w:instrText xml:space="preserve"> HYPERLINK "http://www.manage21.ru" </w:instrText>
      </w:r>
      <w:r w:rsidR="004206F2">
        <w:fldChar w:fldCharType="separate"/>
      </w:r>
      <w:r w:rsidRPr="003372B3">
        <w:rPr>
          <w:rStyle w:val="ac"/>
          <w:rFonts w:ascii="Arial" w:hAnsi="Arial" w:cs="Arial"/>
          <w:sz w:val="22"/>
          <w:szCs w:val="22"/>
        </w:rPr>
        <w:t>www.manage21.ru</w:t>
      </w:r>
      <w:r w:rsidR="004206F2">
        <w:rPr>
          <w:rStyle w:val="ac"/>
          <w:rFonts w:ascii="Arial" w:hAnsi="Arial" w:cs="Arial"/>
          <w:sz w:val="22"/>
          <w:szCs w:val="22"/>
        </w:rPr>
        <w:fldChar w:fldCharType="end"/>
      </w:r>
      <w:r w:rsidR="00E6277F">
        <w:rPr>
          <w:rStyle w:val="ac"/>
          <w:rFonts w:ascii="Arial" w:hAnsi="Arial" w:cs="Arial"/>
          <w:sz w:val="22"/>
          <w:szCs w:val="22"/>
        </w:rPr>
        <w:t xml:space="preserve"> </w:t>
      </w:r>
      <w:r w:rsidR="005A621E" w:rsidRPr="003372B3">
        <w:rPr>
          <w:rFonts w:ascii="Arial" w:hAnsi="Arial" w:cs="Arial"/>
          <w:sz w:val="22"/>
          <w:szCs w:val="22"/>
        </w:rPr>
        <w:t>или</w:t>
      </w:r>
      <w:r w:rsidR="00E6277F">
        <w:rPr>
          <w:rFonts w:ascii="Arial" w:hAnsi="Arial" w:cs="Arial"/>
          <w:sz w:val="22"/>
          <w:szCs w:val="22"/>
        </w:rPr>
        <w:t xml:space="preserve"> </w:t>
      </w:r>
      <w:r w:rsidR="005A621E" w:rsidRPr="003372B3">
        <w:rPr>
          <w:rFonts w:ascii="Arial" w:hAnsi="Arial" w:cs="Arial"/>
          <w:sz w:val="22"/>
          <w:szCs w:val="22"/>
        </w:rPr>
        <w:t>по e-</w:t>
      </w:r>
      <w:proofErr w:type="spellStart"/>
      <w:r w:rsidR="005A621E" w:rsidRPr="003372B3">
        <w:rPr>
          <w:rFonts w:ascii="Arial" w:hAnsi="Arial" w:cs="Arial"/>
          <w:sz w:val="22"/>
          <w:szCs w:val="22"/>
        </w:rPr>
        <w:t>mail</w:t>
      </w:r>
      <w:proofErr w:type="spellEnd"/>
      <w:r w:rsidR="005A621E" w:rsidRPr="003372B3">
        <w:rPr>
          <w:rFonts w:ascii="Arial" w:hAnsi="Arial" w:cs="Arial"/>
          <w:sz w:val="22"/>
          <w:szCs w:val="22"/>
        </w:rPr>
        <w:t xml:space="preserve">: </w:t>
      </w:r>
      <w:hyperlink r:id="rId16" w:history="1">
        <w:r w:rsidR="005A621E" w:rsidRPr="003372B3">
          <w:rPr>
            <w:rStyle w:val="ac"/>
            <w:rFonts w:ascii="Arial" w:hAnsi="Arial" w:cs="Arial"/>
            <w:sz w:val="22"/>
            <w:szCs w:val="22"/>
          </w:rPr>
          <w:t>conference@manage21.ru</w:t>
        </w:r>
      </w:hyperlink>
      <w:r w:rsidR="00193B45" w:rsidRPr="003372B3">
        <w:rPr>
          <w:rFonts w:ascii="Arial" w:hAnsi="Arial" w:cs="Arial"/>
          <w:sz w:val="22"/>
          <w:szCs w:val="22"/>
        </w:rPr>
        <w:t>.</w:t>
      </w:r>
    </w:p>
    <w:p w14:paraId="1C23C3D2" w14:textId="77777777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 xml:space="preserve">Текст статьи с краткой аннотацией на английском языке, а также копия квитанции об оплате </w:t>
      </w:r>
      <w:proofErr w:type="spellStart"/>
      <w:r w:rsidRPr="003372B3">
        <w:rPr>
          <w:rFonts w:ascii="Arial" w:hAnsi="Arial" w:cs="Arial"/>
          <w:sz w:val="22"/>
          <w:szCs w:val="22"/>
        </w:rPr>
        <w:t>оргвзноса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 принимаются до </w:t>
      </w:r>
      <w:r w:rsidRPr="003372B3">
        <w:rPr>
          <w:rFonts w:ascii="Arial" w:hAnsi="Arial" w:cs="Arial"/>
          <w:b/>
          <w:sz w:val="22"/>
          <w:szCs w:val="22"/>
        </w:rPr>
        <w:t xml:space="preserve">2 </w:t>
      </w:r>
      <w:r w:rsidR="005218E8">
        <w:rPr>
          <w:rFonts w:ascii="Arial" w:hAnsi="Arial" w:cs="Arial"/>
          <w:b/>
          <w:sz w:val="22"/>
          <w:szCs w:val="22"/>
        </w:rPr>
        <w:t>ноября</w:t>
      </w:r>
      <w:r w:rsidRPr="003372B3">
        <w:rPr>
          <w:rFonts w:ascii="Arial" w:hAnsi="Arial" w:cs="Arial"/>
          <w:b/>
          <w:sz w:val="22"/>
          <w:szCs w:val="22"/>
        </w:rPr>
        <w:t xml:space="preserve"> 2015 г.</w:t>
      </w:r>
      <w:r w:rsidRPr="003372B3">
        <w:rPr>
          <w:rFonts w:ascii="Arial" w:hAnsi="Arial" w:cs="Arial"/>
          <w:sz w:val="22"/>
          <w:szCs w:val="22"/>
        </w:rPr>
        <w:t xml:space="preserve"> Оригинал квитанции следует представить при регистрации. </w:t>
      </w:r>
    </w:p>
    <w:p w14:paraId="231C0025" w14:textId="77777777" w:rsidR="009A0DE2" w:rsidRPr="003372B3" w:rsidRDefault="009A0DE2" w:rsidP="009A0DE2">
      <w:pPr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>Тексты статей представляются в электронном виде:</w:t>
      </w:r>
    </w:p>
    <w:p w14:paraId="043E4F68" w14:textId="60E37BC3" w:rsidR="009A0DE2" w:rsidRPr="003372B3" w:rsidRDefault="004A23FA" w:rsidP="009A0DE2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ф</w:t>
      </w:r>
      <w:r w:rsidR="009A0DE2" w:rsidRPr="003372B3">
        <w:rPr>
          <w:rFonts w:ascii="Arial" w:hAnsi="Arial" w:cs="Arial"/>
          <w:sz w:val="22"/>
          <w:szCs w:val="22"/>
        </w:rPr>
        <w:t>ормат</w:t>
      </w:r>
      <w:r w:rsidR="009A0DE2" w:rsidRPr="003372B3">
        <w:rPr>
          <w:rFonts w:ascii="Arial" w:hAnsi="Arial" w:cs="Arial"/>
          <w:sz w:val="22"/>
          <w:szCs w:val="22"/>
          <w:lang w:val="en-US"/>
        </w:rPr>
        <w:t xml:space="preserve"> Microsoft Word </w:t>
      </w:r>
      <w:r w:rsidR="00A70D19" w:rsidRPr="003372B3">
        <w:rPr>
          <w:rFonts w:ascii="Arial" w:hAnsi="Arial" w:cs="Arial"/>
          <w:sz w:val="22"/>
          <w:szCs w:val="22"/>
          <w:lang w:val="en-US"/>
        </w:rPr>
        <w:t xml:space="preserve">doc, </w:t>
      </w:r>
      <w:proofErr w:type="spellStart"/>
      <w:r w:rsidR="00A70D19" w:rsidRPr="003372B3">
        <w:rPr>
          <w:rFonts w:ascii="Arial" w:hAnsi="Arial" w:cs="Arial"/>
          <w:sz w:val="22"/>
          <w:szCs w:val="22"/>
          <w:lang w:val="en-US"/>
        </w:rPr>
        <w:t>docx</w:t>
      </w:r>
      <w:proofErr w:type="spellEnd"/>
      <w:r w:rsidR="00E6277F">
        <w:rPr>
          <w:rFonts w:ascii="Arial" w:hAnsi="Arial" w:cs="Arial"/>
          <w:sz w:val="22"/>
          <w:szCs w:val="22"/>
          <w:lang w:val="en-US"/>
        </w:rPr>
        <w:t xml:space="preserve"> </w:t>
      </w:r>
      <w:r w:rsidR="009A0DE2" w:rsidRPr="003372B3">
        <w:rPr>
          <w:rFonts w:ascii="Arial" w:hAnsi="Arial" w:cs="Arial"/>
          <w:sz w:val="22"/>
          <w:szCs w:val="22"/>
        </w:rPr>
        <w:t>или</w:t>
      </w:r>
      <w:r w:rsidR="009A0DE2" w:rsidRPr="003372B3">
        <w:rPr>
          <w:rFonts w:ascii="Arial" w:hAnsi="Arial" w:cs="Arial"/>
          <w:sz w:val="22"/>
          <w:szCs w:val="22"/>
          <w:lang w:val="en-US"/>
        </w:rPr>
        <w:t xml:space="preserve"> rtf.</w:t>
      </w:r>
    </w:p>
    <w:p w14:paraId="6578F297" w14:textId="77777777" w:rsidR="009A0DE2" w:rsidRPr="003372B3" w:rsidRDefault="009A0DE2" w:rsidP="009A0DE2">
      <w:pPr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 xml:space="preserve">Объем 3-5 страниц формата А4 (10-15 тыс. знаков). </w:t>
      </w:r>
    </w:p>
    <w:p w14:paraId="6BFF7254" w14:textId="77777777" w:rsidR="009A0DE2" w:rsidRPr="003372B3" w:rsidRDefault="009A0DE2" w:rsidP="009A0DE2">
      <w:pPr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lastRenderedPageBreak/>
        <w:t xml:space="preserve">Следует придерживаться академического стиля в статье по структуре и содержанию: </w:t>
      </w:r>
    </w:p>
    <w:p w14:paraId="41D1FACC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цель статьи и решаемая проблема</w:t>
      </w:r>
      <w:r w:rsidR="00DD3AC3" w:rsidRPr="003372B3">
        <w:rPr>
          <w:rFonts w:ascii="Arial" w:hAnsi="Arial" w:cs="Arial"/>
        </w:rPr>
        <w:t>;</w:t>
      </w:r>
    </w:p>
    <w:p w14:paraId="2F8F4EBC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 xml:space="preserve">методология исследования </w:t>
      </w:r>
      <w:r w:rsidR="009C08DC" w:rsidRPr="003372B3">
        <w:rPr>
          <w:rFonts w:ascii="Arial" w:hAnsi="Arial" w:cs="Arial"/>
        </w:rPr>
        <w:t>и/</w:t>
      </w:r>
      <w:r w:rsidRPr="003372B3">
        <w:rPr>
          <w:rFonts w:ascii="Arial" w:hAnsi="Arial" w:cs="Arial"/>
        </w:rPr>
        <w:t>или обзор литературы</w:t>
      </w:r>
      <w:r w:rsidR="00DD3AC3" w:rsidRPr="003372B3">
        <w:rPr>
          <w:rFonts w:ascii="Arial" w:hAnsi="Arial" w:cs="Arial"/>
        </w:rPr>
        <w:t>;</w:t>
      </w:r>
    </w:p>
    <w:p w14:paraId="27CC47FB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основное содержание и анализ данных</w:t>
      </w:r>
      <w:r w:rsidR="00DD3AC3" w:rsidRPr="003372B3">
        <w:rPr>
          <w:rFonts w:ascii="Arial" w:hAnsi="Arial" w:cs="Arial"/>
        </w:rPr>
        <w:t>;</w:t>
      </w:r>
    </w:p>
    <w:p w14:paraId="62F23F2C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результаты, рекомендации и выводы</w:t>
      </w:r>
      <w:r w:rsidR="00DD3AC3" w:rsidRPr="003372B3">
        <w:rPr>
          <w:rFonts w:ascii="Arial" w:hAnsi="Arial" w:cs="Arial"/>
        </w:rPr>
        <w:t>;</w:t>
      </w:r>
    </w:p>
    <w:p w14:paraId="026E76C5" w14:textId="77777777" w:rsidR="009A0DE2" w:rsidRPr="003372B3" w:rsidRDefault="009A0DE2" w:rsidP="009A0DE2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список литературы – не более пяти источников.</w:t>
      </w:r>
    </w:p>
    <w:p w14:paraId="62CF19BD" w14:textId="77777777" w:rsidR="009A0DE2" w:rsidRPr="003372B3" w:rsidRDefault="009A0DE2" w:rsidP="009A0DE2">
      <w:pPr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>Оформление:</w:t>
      </w:r>
      <w:r w:rsidRPr="003372B3">
        <w:rPr>
          <w:rFonts w:ascii="Arial" w:hAnsi="Arial" w:cs="Arial"/>
          <w:sz w:val="22"/>
          <w:szCs w:val="22"/>
        </w:rPr>
        <w:t xml:space="preserve"> первая строка – «инициалы, фамилии авторов»; вторая строка – «город, название организации», третья строка – «название статьи»; далее – ключевые слова до пяти слов; далее – </w:t>
      </w:r>
      <w:r w:rsidR="007D08BD" w:rsidRPr="003372B3">
        <w:rPr>
          <w:rFonts w:ascii="Arial" w:hAnsi="Arial" w:cs="Arial"/>
          <w:sz w:val="22"/>
          <w:szCs w:val="22"/>
        </w:rPr>
        <w:t xml:space="preserve">аннотация на английском языке и </w:t>
      </w:r>
      <w:r w:rsidRPr="003372B3">
        <w:rPr>
          <w:rFonts w:ascii="Arial" w:hAnsi="Arial" w:cs="Arial"/>
          <w:sz w:val="22"/>
          <w:szCs w:val="22"/>
        </w:rPr>
        <w:t xml:space="preserve">текст статьи. Рисунки должны быть выполнены в графическом редакторе </w:t>
      </w:r>
      <w:proofErr w:type="spellStart"/>
      <w:r w:rsidRPr="003372B3">
        <w:rPr>
          <w:rFonts w:ascii="Arial" w:hAnsi="Arial" w:cs="Arial"/>
          <w:sz w:val="22"/>
          <w:szCs w:val="22"/>
        </w:rPr>
        <w:t>Word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 или внедрены как рисунки разрешением не менее 200 </w:t>
      </w:r>
      <w:r w:rsidRPr="003372B3">
        <w:rPr>
          <w:rFonts w:ascii="Arial" w:hAnsi="Arial" w:cs="Arial"/>
          <w:sz w:val="22"/>
          <w:szCs w:val="22"/>
          <w:lang w:val="en-US"/>
        </w:rPr>
        <w:t>dpi</w:t>
      </w:r>
      <w:r w:rsidRPr="003372B3">
        <w:rPr>
          <w:rFonts w:ascii="Arial" w:hAnsi="Arial" w:cs="Arial"/>
          <w:sz w:val="22"/>
          <w:szCs w:val="22"/>
        </w:rPr>
        <w:t xml:space="preserve"> и пронумерованы. Подстрочные ссылки не допускаются, только </w:t>
      </w:r>
      <w:proofErr w:type="spellStart"/>
      <w:r w:rsidRPr="003372B3">
        <w:rPr>
          <w:rFonts w:ascii="Arial" w:hAnsi="Arial" w:cs="Arial"/>
          <w:sz w:val="22"/>
          <w:szCs w:val="22"/>
        </w:rPr>
        <w:t>затекстовые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. </w:t>
      </w:r>
    </w:p>
    <w:p w14:paraId="3E1B4E04" w14:textId="77777777" w:rsidR="009A0DE2" w:rsidRPr="003372B3" w:rsidRDefault="009A0DE2" w:rsidP="009A0DE2">
      <w:pPr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 xml:space="preserve">Материалы конференции размещаются </w:t>
      </w:r>
      <w:r w:rsidR="003A5C65" w:rsidRPr="003372B3">
        <w:rPr>
          <w:rFonts w:ascii="Arial" w:hAnsi="Arial" w:cs="Arial"/>
          <w:b/>
          <w:sz w:val="22"/>
          <w:szCs w:val="22"/>
        </w:rPr>
        <w:t>в</w:t>
      </w:r>
      <w:r w:rsidRPr="003372B3">
        <w:rPr>
          <w:rFonts w:ascii="Arial" w:hAnsi="Arial" w:cs="Arial"/>
          <w:b/>
          <w:sz w:val="22"/>
          <w:szCs w:val="22"/>
        </w:rPr>
        <w:t xml:space="preserve"> РИНЦ.</w:t>
      </w:r>
    </w:p>
    <w:p w14:paraId="388CBE94" w14:textId="77777777" w:rsidR="00B7056D" w:rsidRDefault="00B7056D" w:rsidP="009A0DE2">
      <w:pPr>
        <w:rPr>
          <w:rFonts w:ascii="Arial" w:hAnsi="Arial" w:cs="Arial"/>
          <w:b/>
          <w:sz w:val="22"/>
          <w:szCs w:val="22"/>
        </w:rPr>
      </w:pPr>
    </w:p>
    <w:p w14:paraId="0A78066A" w14:textId="77777777" w:rsidR="009A0DE2" w:rsidRPr="00ED0EC6" w:rsidRDefault="009A0DE2" w:rsidP="009A0DE2">
      <w:pPr>
        <w:spacing w:after="120"/>
        <w:rPr>
          <w:rFonts w:ascii="Arial" w:hAnsi="Arial" w:cs="Arial"/>
          <w:b/>
          <w:sz w:val="22"/>
          <w:szCs w:val="22"/>
        </w:rPr>
      </w:pPr>
      <w:r w:rsidRPr="00ED0EC6">
        <w:rPr>
          <w:rFonts w:ascii="Arial" w:hAnsi="Arial" w:cs="Arial"/>
          <w:b/>
          <w:sz w:val="22"/>
          <w:szCs w:val="22"/>
        </w:rPr>
        <w:t xml:space="preserve">Организационный комитет: </w:t>
      </w:r>
    </w:p>
    <w:tbl>
      <w:tblPr>
        <w:tblW w:w="9740" w:type="dxa"/>
        <w:tblLook w:val="01E0" w:firstRow="1" w:lastRow="1" w:firstColumn="1" w:lastColumn="1" w:noHBand="0" w:noVBand="0"/>
      </w:tblPr>
      <w:tblGrid>
        <w:gridCol w:w="9626"/>
        <w:gridCol w:w="222"/>
      </w:tblGrid>
      <w:tr w:rsidR="009A0DE2" w:rsidRPr="00ED0EC6" w14:paraId="158D8779" w14:textId="77777777" w:rsidTr="00297629">
        <w:trPr>
          <w:trHeight w:val="487"/>
        </w:trPr>
        <w:tc>
          <w:tcPr>
            <w:tcW w:w="9518" w:type="dxa"/>
          </w:tcPr>
          <w:tbl>
            <w:tblPr>
              <w:tblW w:w="9464" w:type="dxa"/>
              <w:tblLook w:val="01E0" w:firstRow="1" w:lastRow="1" w:firstColumn="1" w:lastColumn="1" w:noHBand="0" w:noVBand="0"/>
            </w:tblPr>
            <w:tblGrid>
              <w:gridCol w:w="3828"/>
              <w:gridCol w:w="5636"/>
            </w:tblGrid>
            <w:tr w:rsidR="007D08BD" w:rsidRPr="00ED0EC6" w14:paraId="1349842A" w14:textId="77777777" w:rsidTr="00ED0EC6">
              <w:trPr>
                <w:trHeight w:val="418"/>
              </w:trPr>
              <w:tc>
                <w:tcPr>
                  <w:tcW w:w="3828" w:type="dxa"/>
                  <w:hideMark/>
                </w:tcPr>
                <w:p w14:paraId="399AD165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Соломин Валерий Павлович </w:t>
                  </w:r>
                </w:p>
              </w:tc>
              <w:tc>
                <w:tcPr>
                  <w:tcW w:w="5636" w:type="dxa"/>
                  <w:hideMark/>
                </w:tcPr>
                <w:p w14:paraId="035FF513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Ректор РГПУ им. А.И. Герцена, председатель</w:t>
                  </w:r>
                </w:p>
              </w:tc>
            </w:tr>
            <w:tr w:rsidR="007D08BD" w:rsidRPr="00ED0EC6" w14:paraId="2A593D8E" w14:textId="77777777" w:rsidTr="00ED0EC6">
              <w:tc>
                <w:tcPr>
                  <w:tcW w:w="3828" w:type="dxa"/>
                  <w:hideMark/>
                </w:tcPr>
                <w:p w14:paraId="066003D2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Кантор Виталий Зорахович</w:t>
                  </w:r>
                </w:p>
              </w:tc>
              <w:tc>
                <w:tcPr>
                  <w:tcW w:w="5636" w:type="dxa"/>
                  <w:hideMark/>
                </w:tcPr>
                <w:p w14:paraId="2C7F4A7C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Проректор по учебной работе, директор института экономики и управления – зам. председателя</w:t>
                  </w:r>
                </w:p>
              </w:tc>
            </w:tr>
            <w:tr w:rsidR="007D08BD" w:rsidRPr="00ED0EC6" w14:paraId="6D4D53B8" w14:textId="77777777" w:rsidTr="00ED0EC6">
              <w:trPr>
                <w:trHeight w:val="502"/>
              </w:trPr>
              <w:tc>
                <w:tcPr>
                  <w:tcW w:w="3828" w:type="dxa"/>
                  <w:hideMark/>
                </w:tcPr>
                <w:p w14:paraId="3C9B4781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Громова Лариса Алексеевна </w:t>
                  </w:r>
                </w:p>
              </w:tc>
              <w:tc>
                <w:tcPr>
                  <w:tcW w:w="5636" w:type="dxa"/>
                  <w:hideMark/>
                </w:tcPr>
                <w:p w14:paraId="2C12EE51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Заместитель директора института экономики и управления, зав. кафедрой социального управления</w:t>
                  </w:r>
                </w:p>
              </w:tc>
            </w:tr>
            <w:tr w:rsidR="007D08BD" w:rsidRPr="00ED0EC6" w14:paraId="3F4C966F" w14:textId="77777777" w:rsidTr="00ED0EC6">
              <w:trPr>
                <w:trHeight w:val="319"/>
              </w:trPr>
              <w:tc>
                <w:tcPr>
                  <w:tcW w:w="3828" w:type="dxa"/>
                </w:tcPr>
                <w:p w14:paraId="4A919FD2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Др</w:t>
                  </w:r>
                  <w:r w:rsidR="00B7056D" w:rsidRPr="00ED0EC6">
                    <w:rPr>
                      <w:rFonts w:ascii="Arial" w:hAnsi="Arial" w:cs="Arial"/>
                      <w:sz w:val="22"/>
                      <w:szCs w:val="22"/>
                    </w:rPr>
                    <w:t>л</w:t>
                  </w: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ача</w:t>
                  </w:r>
                  <w:proofErr w:type="spellEnd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 Мирослав</w:t>
                  </w:r>
                </w:p>
              </w:tc>
              <w:tc>
                <w:tcPr>
                  <w:tcW w:w="5636" w:type="dxa"/>
                </w:tcPr>
                <w:p w14:paraId="4FAD1D5F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Президент Хорватской ассоциации менеджеров по качеству</w:t>
                  </w:r>
                </w:p>
              </w:tc>
            </w:tr>
            <w:tr w:rsidR="007D08BD" w:rsidRPr="00ED0EC6" w14:paraId="75DF6060" w14:textId="77777777" w:rsidTr="00ED0EC6">
              <w:trPr>
                <w:trHeight w:val="368"/>
              </w:trPr>
              <w:tc>
                <w:tcPr>
                  <w:tcW w:w="3828" w:type="dxa"/>
                </w:tcPr>
                <w:p w14:paraId="783400C1" w14:textId="0119160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Пуношевач</w:t>
                  </w:r>
                  <w:proofErr w:type="spellEnd"/>
                  <w:r w:rsid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Зоран</w:t>
                  </w:r>
                  <w:proofErr w:type="spellEnd"/>
                </w:p>
              </w:tc>
              <w:tc>
                <w:tcPr>
                  <w:tcW w:w="5636" w:type="dxa"/>
                </w:tcPr>
                <w:p w14:paraId="7E0DE38C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Президент Ассоциации по качеству и стандартизации Сербии</w:t>
                  </w:r>
                </w:p>
              </w:tc>
            </w:tr>
            <w:tr w:rsidR="007A307C" w:rsidRPr="00ED0EC6" w14:paraId="5BC64FD2" w14:textId="77777777" w:rsidTr="00ED0EC6">
              <w:trPr>
                <w:trHeight w:val="368"/>
              </w:trPr>
              <w:tc>
                <w:tcPr>
                  <w:tcW w:w="3828" w:type="dxa"/>
                </w:tcPr>
                <w:p w14:paraId="15814015" w14:textId="77777777" w:rsidR="007A307C" w:rsidRPr="00ED0EC6" w:rsidRDefault="007A307C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Василенко Наталья Валерьевна</w:t>
                  </w:r>
                </w:p>
              </w:tc>
              <w:tc>
                <w:tcPr>
                  <w:tcW w:w="5636" w:type="dxa"/>
                </w:tcPr>
                <w:p w14:paraId="1A842D30" w14:textId="77777777" w:rsidR="007A307C" w:rsidRPr="00ED0EC6" w:rsidRDefault="007A307C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Зав. кафедрой экономической теории и экономического образования</w:t>
                  </w:r>
                </w:p>
              </w:tc>
            </w:tr>
            <w:tr w:rsidR="007D08BD" w:rsidRPr="00ED0EC6" w14:paraId="158821A2" w14:textId="77777777" w:rsidTr="00ED0EC6">
              <w:trPr>
                <w:trHeight w:val="287"/>
              </w:trPr>
              <w:tc>
                <w:tcPr>
                  <w:tcW w:w="3828" w:type="dxa"/>
                  <w:hideMark/>
                </w:tcPr>
                <w:p w14:paraId="61F10CC5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Зарубин Валерий Григорьевич</w:t>
                  </w:r>
                </w:p>
              </w:tc>
              <w:tc>
                <w:tcPr>
                  <w:tcW w:w="5636" w:type="dxa"/>
                  <w:hideMark/>
                </w:tcPr>
                <w:p w14:paraId="7783C777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Профессор кафедры социального управления</w:t>
                  </w:r>
                </w:p>
              </w:tc>
            </w:tr>
            <w:tr w:rsidR="00503470" w:rsidRPr="00ED0EC6" w14:paraId="2DB502E8" w14:textId="77777777" w:rsidTr="00ED0EC6">
              <w:trPr>
                <w:trHeight w:val="287"/>
              </w:trPr>
              <w:tc>
                <w:tcPr>
                  <w:tcW w:w="3828" w:type="dxa"/>
                  <w:hideMark/>
                </w:tcPr>
                <w:p w14:paraId="227F1201" w14:textId="77777777" w:rsidR="00503470" w:rsidRPr="00ED0EC6" w:rsidRDefault="00503470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Апевалова</w:t>
                  </w:r>
                  <w:proofErr w:type="spellEnd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 Зоя Валерьевна</w:t>
                  </w:r>
                </w:p>
              </w:tc>
              <w:tc>
                <w:tcPr>
                  <w:tcW w:w="5636" w:type="dxa"/>
                  <w:hideMark/>
                </w:tcPr>
                <w:p w14:paraId="7FE27525" w14:textId="75EC3E6E" w:rsidR="00503470" w:rsidRPr="00ED0EC6" w:rsidRDefault="00503470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Доцент кафедры социального</w:t>
                  </w:r>
                  <w:r w:rsidR="00E6277F"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ED0EC6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управления</w:t>
                  </w:r>
                </w:p>
              </w:tc>
            </w:tr>
            <w:tr w:rsidR="007D08BD" w:rsidRPr="00ED0EC6" w14:paraId="161C125B" w14:textId="77777777" w:rsidTr="00ED0EC6">
              <w:tc>
                <w:tcPr>
                  <w:tcW w:w="3828" w:type="dxa"/>
                </w:tcPr>
                <w:p w14:paraId="143D3881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Чурилина Ирина Николаевна</w:t>
                  </w:r>
                </w:p>
              </w:tc>
              <w:tc>
                <w:tcPr>
                  <w:tcW w:w="5636" w:type="dxa"/>
                </w:tcPr>
                <w:p w14:paraId="0BAD6583" w14:textId="0323EC3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Доцент кафедры социального</w:t>
                  </w:r>
                  <w:r w:rsidR="00E6277F"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ED0EC6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управления</w:t>
                  </w:r>
                </w:p>
              </w:tc>
            </w:tr>
            <w:tr w:rsidR="007D08BD" w:rsidRPr="00ED0EC6" w14:paraId="125D0330" w14:textId="77777777" w:rsidTr="00ED0EC6">
              <w:tc>
                <w:tcPr>
                  <w:tcW w:w="3828" w:type="dxa"/>
                  <w:hideMark/>
                </w:tcPr>
                <w:p w14:paraId="4DF8F6A3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636" w:type="dxa"/>
                  <w:hideMark/>
                </w:tcPr>
                <w:p w14:paraId="631AB34A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D08BD" w:rsidRPr="00ED0EC6" w14:paraId="259D893D" w14:textId="77777777" w:rsidTr="00ED0EC6">
              <w:tc>
                <w:tcPr>
                  <w:tcW w:w="3828" w:type="dxa"/>
                  <w:hideMark/>
                </w:tcPr>
                <w:p w14:paraId="15501218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636" w:type="dxa"/>
                  <w:hideMark/>
                </w:tcPr>
                <w:p w14:paraId="3BD2EB66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D08BD" w:rsidRPr="00ED0EC6" w14:paraId="2EB160F2" w14:textId="77777777" w:rsidTr="00ED0EC6">
              <w:tc>
                <w:tcPr>
                  <w:tcW w:w="3828" w:type="dxa"/>
                  <w:hideMark/>
                </w:tcPr>
                <w:p w14:paraId="27A6B331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Тимченко Виктор Владимирович </w:t>
                  </w:r>
                </w:p>
              </w:tc>
              <w:tc>
                <w:tcPr>
                  <w:tcW w:w="5636" w:type="dxa"/>
                  <w:hideMark/>
                </w:tcPr>
                <w:p w14:paraId="413523F6" w14:textId="77777777" w:rsidR="009A0DE2" w:rsidRPr="00ED0EC6" w:rsidRDefault="009A0DE2" w:rsidP="00B7056D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Доцент кафедры </w:t>
                  </w:r>
                  <w:r w:rsidRPr="00ED0EC6">
                    <w:rPr>
                      <w:rFonts w:ascii="Arial" w:hAnsi="Arial" w:cs="Arial"/>
                      <w:bCs/>
                      <w:sz w:val="22"/>
                      <w:szCs w:val="22"/>
                    </w:rPr>
                    <w:t>управления образованием и кадрового менеджмента</w:t>
                  </w:r>
                </w:p>
              </w:tc>
            </w:tr>
            <w:tr w:rsidR="007D08BD" w:rsidRPr="00ED0EC6" w14:paraId="67A956BE" w14:textId="77777777" w:rsidTr="00ED0EC6">
              <w:tc>
                <w:tcPr>
                  <w:tcW w:w="3828" w:type="dxa"/>
                  <w:hideMark/>
                </w:tcPr>
                <w:p w14:paraId="65E0EFD0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5636" w:type="dxa"/>
                  <w:hideMark/>
                </w:tcPr>
                <w:p w14:paraId="015CFED8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D08BD" w:rsidRPr="00ED0EC6" w14:paraId="4A99CC4C" w14:textId="77777777" w:rsidTr="00ED0EC6">
              <w:trPr>
                <w:trHeight w:val="420"/>
              </w:trPr>
              <w:tc>
                <w:tcPr>
                  <w:tcW w:w="3828" w:type="dxa"/>
                  <w:hideMark/>
                </w:tcPr>
                <w:p w14:paraId="6671B2A7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Кайшева Ксения Владимировна</w:t>
                  </w:r>
                </w:p>
              </w:tc>
              <w:tc>
                <w:tcPr>
                  <w:tcW w:w="5636" w:type="dxa"/>
                  <w:hideMark/>
                </w:tcPr>
                <w:p w14:paraId="32DFB119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Аспирант кафедры социального управления</w:t>
                  </w:r>
                </w:p>
              </w:tc>
            </w:tr>
            <w:tr w:rsidR="007D08BD" w:rsidRPr="00ED0EC6" w14:paraId="305FF3DD" w14:textId="77777777" w:rsidTr="00ED0EC6">
              <w:tc>
                <w:tcPr>
                  <w:tcW w:w="3828" w:type="dxa"/>
                  <w:hideMark/>
                </w:tcPr>
                <w:p w14:paraId="093F4CA4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Пашоликов</w:t>
                  </w:r>
                  <w:proofErr w:type="spellEnd"/>
                  <w:r w:rsidR="001C7CAC" w:rsidRPr="00ED0EC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Михаил Сергеевич</w:t>
                  </w:r>
                </w:p>
              </w:tc>
              <w:tc>
                <w:tcPr>
                  <w:tcW w:w="5636" w:type="dxa"/>
                  <w:hideMark/>
                </w:tcPr>
                <w:p w14:paraId="5C6BD890" w14:textId="77777777" w:rsidR="009A0DE2" w:rsidRPr="00ED0EC6" w:rsidRDefault="009A0DE2" w:rsidP="00297629">
                  <w:pPr>
                    <w:spacing w:after="1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D0EC6">
                    <w:rPr>
                      <w:rFonts w:ascii="Arial" w:hAnsi="Arial" w:cs="Arial"/>
                      <w:sz w:val="22"/>
                      <w:szCs w:val="22"/>
                    </w:rPr>
                    <w:t>Ассистент кафедры социального управления</w:t>
                  </w:r>
                </w:p>
              </w:tc>
            </w:tr>
          </w:tbl>
          <w:p w14:paraId="6C1B402C" w14:textId="77777777" w:rsidR="009A0DE2" w:rsidRPr="00ED0EC6" w:rsidRDefault="009A0DE2" w:rsidP="0029762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2" w:type="dxa"/>
          </w:tcPr>
          <w:p w14:paraId="6C79BE7C" w14:textId="77777777" w:rsidR="009A0DE2" w:rsidRPr="00ED0EC6" w:rsidRDefault="009A0DE2" w:rsidP="00297629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0DE2" w:rsidRPr="00ED0EC6" w14:paraId="608EF85C" w14:textId="77777777" w:rsidTr="00297629">
        <w:tc>
          <w:tcPr>
            <w:tcW w:w="9518" w:type="dxa"/>
          </w:tcPr>
          <w:p w14:paraId="7192DA23" w14:textId="77777777" w:rsidR="009A0DE2" w:rsidRPr="00ED0EC6" w:rsidRDefault="009A0DE2" w:rsidP="0029762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2" w:type="dxa"/>
          </w:tcPr>
          <w:p w14:paraId="29C75EDC" w14:textId="77777777" w:rsidR="009A0DE2" w:rsidRPr="00ED0EC6" w:rsidRDefault="009A0DE2" w:rsidP="00297629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DAC47A" w14:textId="77777777" w:rsidR="009A0DE2" w:rsidRPr="00ED0EC6" w:rsidRDefault="009A0DE2" w:rsidP="009A0DE2">
      <w:pPr>
        <w:rPr>
          <w:rFonts w:ascii="Arial" w:hAnsi="Arial" w:cs="Arial"/>
          <w:b/>
          <w:sz w:val="22"/>
          <w:szCs w:val="22"/>
        </w:rPr>
      </w:pPr>
      <w:r w:rsidRPr="00ED0EC6">
        <w:rPr>
          <w:rFonts w:ascii="Arial" w:hAnsi="Arial" w:cs="Arial"/>
          <w:b/>
          <w:i/>
          <w:iCs/>
          <w:sz w:val="22"/>
          <w:szCs w:val="22"/>
        </w:rPr>
        <w:t>Контактная информация:</w:t>
      </w:r>
    </w:p>
    <w:p w14:paraId="4EB05B1B" w14:textId="77777777" w:rsidR="009A0DE2" w:rsidRPr="00ED0EC6" w:rsidRDefault="009A0DE2" w:rsidP="009A0DE2">
      <w:pPr>
        <w:rPr>
          <w:rFonts w:ascii="Arial" w:hAnsi="Arial" w:cs="Arial"/>
          <w:sz w:val="22"/>
          <w:szCs w:val="22"/>
        </w:rPr>
      </w:pPr>
      <w:r w:rsidRPr="00ED0EC6">
        <w:rPr>
          <w:rFonts w:ascii="Arial" w:hAnsi="Arial" w:cs="Arial"/>
          <w:sz w:val="22"/>
          <w:szCs w:val="22"/>
        </w:rPr>
        <w:t xml:space="preserve">191186 Санкт-Петербург, РГПУ им. А.И. Герцена, Мойка, 48, Институт экономики и управления, кафедра социального управления, корп.6, ауд. 21, 22. </w:t>
      </w:r>
    </w:p>
    <w:p w14:paraId="5EA3EC08" w14:textId="77777777" w:rsidR="009A0DE2" w:rsidRPr="00ED0EC6" w:rsidRDefault="009A0DE2" w:rsidP="00C061CA">
      <w:pPr>
        <w:jc w:val="left"/>
        <w:rPr>
          <w:rStyle w:val="ac"/>
          <w:rFonts w:ascii="Arial" w:hAnsi="Arial" w:cs="Arial"/>
          <w:color w:val="auto"/>
          <w:sz w:val="22"/>
          <w:szCs w:val="22"/>
          <w:u w:val="none"/>
        </w:rPr>
      </w:pPr>
      <w:r w:rsidRPr="00ED0EC6">
        <w:rPr>
          <w:rFonts w:ascii="Arial" w:hAnsi="Arial" w:cs="Arial"/>
          <w:b/>
          <w:sz w:val="22"/>
          <w:szCs w:val="22"/>
        </w:rPr>
        <w:t xml:space="preserve">Тел/Факс: </w:t>
      </w:r>
      <w:r w:rsidR="00C061CA" w:rsidRPr="00ED0EC6">
        <w:rPr>
          <w:rFonts w:ascii="Arial" w:hAnsi="Arial" w:cs="Arial"/>
          <w:sz w:val="22"/>
          <w:szCs w:val="22"/>
        </w:rPr>
        <w:t>+781231460</w:t>
      </w:r>
      <w:r w:rsidRPr="00ED0EC6">
        <w:rPr>
          <w:rFonts w:ascii="Arial" w:hAnsi="Arial" w:cs="Arial"/>
          <w:sz w:val="22"/>
          <w:szCs w:val="22"/>
        </w:rPr>
        <w:t xml:space="preserve">42, </w:t>
      </w:r>
      <w:r w:rsidR="00C061CA" w:rsidRPr="00ED0EC6">
        <w:rPr>
          <w:rFonts w:ascii="Arial" w:hAnsi="Arial" w:cs="Arial"/>
          <w:sz w:val="22"/>
          <w:szCs w:val="22"/>
        </w:rPr>
        <w:t>+781257008</w:t>
      </w:r>
      <w:r w:rsidRPr="00ED0EC6">
        <w:rPr>
          <w:rFonts w:ascii="Arial" w:hAnsi="Arial" w:cs="Arial"/>
          <w:sz w:val="22"/>
          <w:szCs w:val="22"/>
        </w:rPr>
        <w:t>75.</w:t>
      </w:r>
      <w:r w:rsidRPr="00ED0EC6">
        <w:rPr>
          <w:rFonts w:ascii="Arial" w:hAnsi="Arial" w:cs="Arial"/>
          <w:b/>
          <w:sz w:val="22"/>
          <w:szCs w:val="22"/>
        </w:rPr>
        <w:br/>
        <w:t>Е-</w:t>
      </w:r>
      <w:r w:rsidRPr="00ED0EC6">
        <w:rPr>
          <w:rFonts w:ascii="Arial" w:hAnsi="Arial" w:cs="Arial"/>
          <w:b/>
          <w:sz w:val="22"/>
          <w:szCs w:val="22"/>
          <w:lang w:val="en-US"/>
        </w:rPr>
        <w:t>mail</w:t>
      </w:r>
      <w:r w:rsidRPr="00ED0EC6">
        <w:rPr>
          <w:rFonts w:ascii="Arial" w:hAnsi="Arial" w:cs="Arial"/>
          <w:b/>
          <w:sz w:val="22"/>
          <w:szCs w:val="22"/>
        </w:rPr>
        <w:t xml:space="preserve">: </w:t>
      </w:r>
      <w:hyperlink r:id="rId17" w:history="1">
        <w:r w:rsidR="00C061CA" w:rsidRPr="00ED0EC6">
          <w:rPr>
            <w:rStyle w:val="ac"/>
            <w:rFonts w:ascii="Arial" w:hAnsi="Arial" w:cs="Arial"/>
            <w:sz w:val="22"/>
            <w:szCs w:val="22"/>
          </w:rPr>
          <w:t>conference@manage21.ru</w:t>
        </w:r>
      </w:hyperlink>
    </w:p>
    <w:p w14:paraId="51A2C4D9" w14:textId="77777777" w:rsidR="009A0DE2" w:rsidRPr="00ED0EC6" w:rsidRDefault="00C061CA" w:rsidP="009A0DE2">
      <w:pPr>
        <w:rPr>
          <w:rFonts w:ascii="Arial" w:hAnsi="Arial" w:cs="Arial"/>
          <w:sz w:val="22"/>
          <w:szCs w:val="22"/>
        </w:rPr>
      </w:pPr>
      <w:proofErr w:type="spellStart"/>
      <w:r w:rsidRPr="00ED0EC6">
        <w:rPr>
          <w:rFonts w:ascii="Arial" w:hAnsi="Arial" w:cs="Arial"/>
          <w:b/>
          <w:sz w:val="22"/>
          <w:szCs w:val="22"/>
        </w:rPr>
        <w:t>Website</w:t>
      </w:r>
      <w:proofErr w:type="spellEnd"/>
      <w:r w:rsidRPr="00ED0EC6">
        <w:rPr>
          <w:rFonts w:ascii="Arial" w:hAnsi="Arial" w:cs="Arial"/>
          <w:b/>
          <w:sz w:val="22"/>
          <w:szCs w:val="22"/>
        </w:rPr>
        <w:t xml:space="preserve">: </w:t>
      </w:r>
      <w:hyperlink r:id="rId18" w:history="1">
        <w:r w:rsidR="009A0DE2" w:rsidRPr="00ED0EC6">
          <w:rPr>
            <w:rStyle w:val="ac"/>
            <w:rFonts w:ascii="Arial" w:hAnsi="Arial" w:cs="Arial"/>
            <w:sz w:val="22"/>
            <w:szCs w:val="22"/>
            <w:lang w:val="en-US"/>
          </w:rPr>
          <w:t>www</w:t>
        </w:r>
        <w:r w:rsidR="009A0DE2" w:rsidRPr="00ED0EC6">
          <w:rPr>
            <w:rStyle w:val="ac"/>
            <w:rFonts w:ascii="Arial" w:hAnsi="Arial" w:cs="Arial"/>
            <w:sz w:val="22"/>
            <w:szCs w:val="22"/>
          </w:rPr>
          <w:t>.</w:t>
        </w:r>
        <w:r w:rsidR="009A0DE2" w:rsidRPr="00ED0EC6">
          <w:rPr>
            <w:rStyle w:val="ac"/>
            <w:rFonts w:ascii="Arial" w:hAnsi="Arial" w:cs="Arial"/>
            <w:sz w:val="22"/>
            <w:szCs w:val="22"/>
            <w:lang w:val="en-US"/>
          </w:rPr>
          <w:t>manage</w:t>
        </w:r>
        <w:r w:rsidR="009A0DE2" w:rsidRPr="00ED0EC6">
          <w:rPr>
            <w:rStyle w:val="ac"/>
            <w:rFonts w:ascii="Arial" w:hAnsi="Arial" w:cs="Arial"/>
            <w:sz w:val="22"/>
            <w:szCs w:val="22"/>
          </w:rPr>
          <w:t>21.</w:t>
        </w:r>
        <w:proofErr w:type="spellStart"/>
        <w:r w:rsidR="009A0DE2" w:rsidRPr="00ED0EC6">
          <w:rPr>
            <w:rStyle w:val="ac"/>
            <w:rFonts w:ascii="Arial" w:hAnsi="Arial" w:cs="Arial"/>
            <w:sz w:val="22"/>
            <w:szCs w:val="22"/>
            <w:lang w:val="en-US"/>
          </w:rPr>
          <w:t>ru</w:t>
        </w:r>
        <w:proofErr w:type="spellEnd"/>
      </w:hyperlink>
    </w:p>
    <w:p w14:paraId="6C669FC8" w14:textId="77777777" w:rsidR="009A0DE2" w:rsidRPr="00ED0EC6" w:rsidRDefault="009A0DE2" w:rsidP="009A0DE2">
      <w:pPr>
        <w:rPr>
          <w:rFonts w:ascii="Arial" w:hAnsi="Arial" w:cs="Arial"/>
          <w:sz w:val="22"/>
          <w:szCs w:val="22"/>
        </w:rPr>
      </w:pPr>
      <w:r w:rsidRPr="00ED0EC6">
        <w:rPr>
          <w:rFonts w:ascii="Arial" w:hAnsi="Arial" w:cs="Arial"/>
          <w:b/>
          <w:sz w:val="22"/>
          <w:szCs w:val="22"/>
        </w:rPr>
        <w:t xml:space="preserve">Контактное лицо: </w:t>
      </w:r>
      <w:r w:rsidRPr="00ED0EC6">
        <w:rPr>
          <w:rFonts w:ascii="Arial" w:hAnsi="Arial" w:cs="Arial"/>
          <w:sz w:val="22"/>
          <w:szCs w:val="22"/>
        </w:rPr>
        <w:t>Зарубин Валерий Григорьевич, +79602625188.</w:t>
      </w:r>
    </w:p>
    <w:p w14:paraId="380CAB86" w14:textId="77777777" w:rsidR="009A0DE2" w:rsidRPr="00ED0EC6" w:rsidRDefault="009A0DE2" w:rsidP="009A0DE2">
      <w:pPr>
        <w:rPr>
          <w:rFonts w:ascii="Arial" w:hAnsi="Arial" w:cs="Arial"/>
          <w:sz w:val="22"/>
          <w:szCs w:val="22"/>
          <w:lang w:val="en-US"/>
        </w:rPr>
      </w:pPr>
      <w:r w:rsidRPr="00ED0EC6">
        <w:rPr>
          <w:rFonts w:ascii="Arial" w:hAnsi="Arial" w:cs="Arial"/>
          <w:b/>
          <w:sz w:val="22"/>
          <w:szCs w:val="22"/>
        </w:rPr>
        <w:t>Е</w:t>
      </w:r>
      <w:r w:rsidRPr="00ED0EC6">
        <w:rPr>
          <w:rFonts w:ascii="Arial" w:hAnsi="Arial" w:cs="Arial"/>
          <w:b/>
          <w:sz w:val="22"/>
          <w:szCs w:val="22"/>
          <w:lang w:val="en-US"/>
        </w:rPr>
        <w:t xml:space="preserve">-mail: </w:t>
      </w:r>
      <w:hyperlink r:id="rId19" w:history="1">
        <w:r w:rsidRPr="00ED0EC6">
          <w:rPr>
            <w:rStyle w:val="ac"/>
            <w:rFonts w:ascii="Arial" w:hAnsi="Arial" w:cs="Arial"/>
            <w:sz w:val="22"/>
            <w:szCs w:val="22"/>
            <w:lang w:val="en-US"/>
          </w:rPr>
          <w:t>vg_zarubin@mail.ru</w:t>
        </w:r>
      </w:hyperlink>
    </w:p>
    <w:p w14:paraId="591D14DC" w14:textId="77777777" w:rsidR="009A0DE2" w:rsidRPr="00BA29F3" w:rsidRDefault="009A0DE2" w:rsidP="009A0DE2">
      <w:pPr>
        <w:rPr>
          <w:rFonts w:ascii="Arial" w:hAnsi="Arial" w:cs="Arial"/>
          <w:lang w:val="en-US"/>
        </w:rPr>
      </w:pPr>
    </w:p>
    <w:p w14:paraId="0B4EED11" w14:textId="77777777" w:rsidR="00ED0EC6" w:rsidRDefault="00ED0EC6" w:rsidP="009A0DE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DE961A4" w14:textId="77777777" w:rsidR="00ED0EC6" w:rsidRDefault="00ED0EC6" w:rsidP="009A0DE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D53C0D2" w14:textId="77777777" w:rsidR="00ED0EC6" w:rsidRDefault="00ED0EC6" w:rsidP="009A0DE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BB62C50" w14:textId="77777777" w:rsidR="009A0DE2" w:rsidRPr="00ED0EC6" w:rsidRDefault="007D08BD" w:rsidP="009A0DE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D0EC6">
        <w:rPr>
          <w:rFonts w:ascii="Arial" w:hAnsi="Arial" w:cs="Arial"/>
          <w:b/>
          <w:color w:val="000000"/>
          <w:sz w:val="22"/>
          <w:szCs w:val="22"/>
        </w:rPr>
        <w:lastRenderedPageBreak/>
        <w:t>Форма заявки (</w:t>
      </w:r>
      <w:hyperlink r:id="rId20" w:history="1">
        <w:r w:rsidRPr="00ED0EC6">
          <w:rPr>
            <w:rStyle w:val="ac"/>
            <w:rFonts w:ascii="Arial" w:hAnsi="Arial" w:cs="Arial"/>
            <w:b/>
            <w:sz w:val="22"/>
            <w:szCs w:val="22"/>
          </w:rPr>
          <w:t>заполнить форму онлайн</w:t>
        </w:r>
      </w:hyperlink>
      <w:r w:rsidRPr="00ED0EC6">
        <w:rPr>
          <w:rFonts w:ascii="Arial" w:hAnsi="Arial" w:cs="Arial"/>
          <w:b/>
          <w:color w:val="000000"/>
          <w:sz w:val="22"/>
          <w:szCs w:val="22"/>
        </w:rPr>
        <w:t>)</w:t>
      </w:r>
    </w:p>
    <w:p w14:paraId="26CEE496" w14:textId="77777777" w:rsidR="00351741" w:rsidRPr="00ED0EC6" w:rsidRDefault="00351741" w:rsidP="009A0DE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94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4253"/>
      </w:tblGrid>
      <w:tr w:rsidR="00B43D46" w:rsidRPr="00ED0EC6" w14:paraId="5FBAC1F7" w14:textId="77777777" w:rsidTr="00B43D46">
        <w:trPr>
          <w:trHeight w:val="315"/>
        </w:trPr>
        <w:tc>
          <w:tcPr>
            <w:tcW w:w="5211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41B11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  <w:lang w:val="en-US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Ф.И</w:t>
            </w:r>
            <w:r w:rsidRPr="00ED0EC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.O.</w:t>
            </w:r>
          </w:p>
        </w:tc>
        <w:tc>
          <w:tcPr>
            <w:tcW w:w="4253" w:type="dxa"/>
            <w:tcBorders>
              <w:top w:val="single" w:sz="8" w:space="0" w:color="6D6D6D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F4D72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1E857542" w14:textId="77777777" w:rsidTr="00351741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4" w:space="0" w:color="auto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FF960" w14:textId="77777777" w:rsidR="009A0DE2" w:rsidRPr="00ED0EC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Город, страна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E86C7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1768618F" w14:textId="77777777" w:rsidTr="00351741">
        <w:trPr>
          <w:trHeight w:val="31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02D49" w14:textId="77777777" w:rsidR="009A0DE2" w:rsidRPr="00ED0EC6" w:rsidRDefault="009A0DE2" w:rsidP="00161730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Учреждение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607DD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5EB4EE9A" w14:textId="77777777" w:rsidTr="00351741">
        <w:trPr>
          <w:trHeight w:val="315"/>
        </w:trPr>
        <w:tc>
          <w:tcPr>
            <w:tcW w:w="5211" w:type="dxa"/>
            <w:tcBorders>
              <w:top w:val="single" w:sz="4" w:space="0" w:color="auto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379BD" w14:textId="77777777" w:rsidR="00B43D46" w:rsidRPr="00ED0EC6" w:rsidRDefault="00B43D46" w:rsidP="00B43D4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Кафедра или подразделение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20E21" w14:textId="77777777" w:rsidR="00B43D46" w:rsidRPr="00ED0EC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</w:p>
        </w:tc>
      </w:tr>
      <w:tr w:rsidR="00B43D46" w:rsidRPr="00ED0EC6" w14:paraId="4D0F7A5E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26D99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376C0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7B3C2ED4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64116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Ученое звание, ученая степень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BDA22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2F57B55A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D6B1C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Телефон мобильный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2E0D3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3111F6F7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50819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E-</w:t>
            </w:r>
            <w:proofErr w:type="spellStart"/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48F15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0FBF841D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C2F82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 xml:space="preserve">Адрес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75689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7CCA3F3A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C04CE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Название статьи (доклада)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13C7C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3084E5DF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8A0A2" w14:textId="77777777" w:rsidR="00B43D46" w:rsidRPr="00ED0EC6" w:rsidRDefault="00B43D46" w:rsidP="00B43D4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Ключевые слова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75DC2" w14:textId="77777777" w:rsidR="00B43D46" w:rsidRPr="00ED0EC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</w:p>
        </w:tc>
      </w:tr>
      <w:tr w:rsidR="00B43D46" w:rsidRPr="00ED0EC6" w14:paraId="7BA07B9D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3625E" w14:textId="77777777" w:rsidR="00B43D46" w:rsidRPr="00ED0EC6" w:rsidRDefault="00B43D46" w:rsidP="00B43D4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Аннотация на английском языке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19F7D" w14:textId="77777777" w:rsidR="00B43D46" w:rsidRPr="00ED0EC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</w:p>
        </w:tc>
      </w:tr>
      <w:tr w:rsidR="00B43D46" w:rsidRPr="00ED0EC6" w14:paraId="56BA944C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323E1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Требуется ли Вам помощь переводчика?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53AB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5AF39E23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804E5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>Требуется ли Вам персональное приглашение?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0A480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ED0EC6" w14:paraId="2DEFC62B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842C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000000"/>
                <w:sz w:val="22"/>
                <w:szCs w:val="22"/>
              </w:rPr>
              <w:t xml:space="preserve">Даты прибытия/ убытия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9758F" w14:textId="77777777" w:rsidR="009A0DE2" w:rsidRPr="00ED0EC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ED0EC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</w:tbl>
    <w:p w14:paraId="62922394" w14:textId="77777777" w:rsidR="00996B79" w:rsidRDefault="00996B79" w:rsidP="00B43D46"/>
    <w:sectPr w:rsidR="00996B79" w:rsidSect="00351741">
      <w:headerReference w:type="even" r:id="rId21"/>
      <w:headerReference w:type="default" r:id="rId22"/>
      <w:footerReference w:type="even" r:id="rId23"/>
      <w:footerReference w:type="default" r:id="rId24"/>
      <w:pgSz w:w="11900" w:h="16840"/>
      <w:pgMar w:top="1114" w:right="1134" w:bottom="851" w:left="1134" w:header="284" w:footer="708" w:gutter="0"/>
      <w:pgBorders w:display="firstPage">
        <w:top w:val="decoBlocks" w:sz="31" w:space="1" w:color="365F91" w:themeColor="accent1" w:themeShade="BF"/>
        <w:left w:val="decoBlocks" w:sz="31" w:space="1" w:color="365F91" w:themeColor="accent1" w:themeShade="BF"/>
        <w:bottom w:val="decoBlocks" w:sz="31" w:space="1" w:color="365F91" w:themeColor="accent1" w:themeShade="BF"/>
        <w:right w:val="decoBlocks" w:sz="31" w:space="1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53F17" w14:textId="77777777" w:rsidR="00154912" w:rsidRDefault="00154912" w:rsidP="002129EE">
      <w:r>
        <w:separator/>
      </w:r>
    </w:p>
  </w:endnote>
  <w:endnote w:type="continuationSeparator" w:id="0">
    <w:p w14:paraId="03EC219A" w14:textId="77777777" w:rsidR="00154912" w:rsidRDefault="00154912" w:rsidP="0021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B13BF" w14:textId="77777777" w:rsidR="007D08BD" w:rsidRPr="007D08BD" w:rsidRDefault="007D08BD" w:rsidP="007D08BD">
    <w:pPr>
      <w:pStyle w:val="a7"/>
    </w:pPr>
    <w:r w:rsidRPr="00A423CD">
      <w:rPr>
        <w:rFonts w:ascii="Tahoma" w:eastAsiaTheme="minorEastAsia" w:hAnsi="Tahoma" w:cs="Tahoma"/>
        <w:noProof/>
        <w:color w:val="3A3A3A"/>
        <w:lang w:val="en-US"/>
      </w:rPr>
      <w:drawing>
        <wp:anchor distT="0" distB="0" distL="114300" distR="114300" simplePos="0" relativeHeight="251661312" behindDoc="1" locked="0" layoutInCell="1" allowOverlap="1" wp14:anchorId="75A2862B" wp14:editId="77020BE4">
          <wp:simplePos x="0" y="0"/>
          <wp:positionH relativeFrom="column">
            <wp:posOffset>-734695</wp:posOffset>
          </wp:positionH>
          <wp:positionV relativeFrom="paragraph">
            <wp:posOffset>-3003550</wp:posOffset>
          </wp:positionV>
          <wp:extent cx="7567029" cy="381127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63623" w14:textId="77777777" w:rsidR="002129EE" w:rsidRDefault="009A0DE2" w:rsidP="007B6FC0">
    <w:pPr>
      <w:pStyle w:val="a7"/>
      <w:tabs>
        <w:tab w:val="left" w:pos="2552"/>
      </w:tabs>
      <w:ind w:left="3969"/>
    </w:pPr>
    <w:r w:rsidRPr="00A423CD">
      <w:rPr>
        <w:rFonts w:ascii="Tahoma" w:eastAsiaTheme="minorEastAsia" w:hAnsi="Tahoma" w:cs="Tahoma"/>
        <w:noProof/>
        <w:color w:val="3A3A3A"/>
        <w:lang w:val="en-US"/>
      </w:rPr>
      <w:drawing>
        <wp:anchor distT="0" distB="0" distL="114300" distR="114300" simplePos="0" relativeHeight="251657216" behindDoc="1" locked="0" layoutInCell="1" allowOverlap="1" wp14:anchorId="248F15CD" wp14:editId="20442993">
          <wp:simplePos x="0" y="0"/>
          <wp:positionH relativeFrom="column">
            <wp:posOffset>-887095</wp:posOffset>
          </wp:positionH>
          <wp:positionV relativeFrom="paragraph">
            <wp:posOffset>-3155950</wp:posOffset>
          </wp:positionV>
          <wp:extent cx="7567029" cy="3811270"/>
          <wp:effectExtent l="0" t="0" r="254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5A25C" w14:textId="77777777" w:rsidR="00154912" w:rsidRDefault="00154912" w:rsidP="002129EE">
      <w:r>
        <w:separator/>
      </w:r>
    </w:p>
  </w:footnote>
  <w:footnote w:type="continuationSeparator" w:id="0">
    <w:p w14:paraId="073C9A49" w14:textId="77777777" w:rsidR="00154912" w:rsidRDefault="00154912" w:rsidP="002129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9BBB0" w14:textId="77777777" w:rsidR="002129EE" w:rsidRDefault="009A0DE2" w:rsidP="009A0DE2">
    <w:pPr>
      <w:pStyle w:val="a5"/>
      <w:ind w:left="-1134"/>
    </w:pPr>
    <w:r>
      <w:rPr>
        <w:noProof/>
        <w:lang w:val="en-US"/>
      </w:rPr>
      <w:drawing>
        <wp:inline distT="0" distB="0" distL="0" distR="0" wp14:anchorId="3CBA8EA8" wp14:editId="5BFF8BC9">
          <wp:extent cx="7555220" cy="1032095"/>
          <wp:effectExtent l="0" t="0" r="0" b="9525"/>
          <wp:docPr id="4" name="Изображение 23" descr="Macintosh HD:Users:kissusha:Desktop:Новыи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23" descr="Macintosh HD:Users:kissusha:Desktop:Новый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62"/>
                  <a:stretch>
                    <a:fillRect/>
                  </a:stretch>
                </pic:blipFill>
                <pic:spPr bwMode="auto">
                  <a:xfrm>
                    <a:off x="0" y="0"/>
                    <a:ext cx="7563909" cy="103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F8940" w14:textId="77777777" w:rsidR="002129EE" w:rsidRDefault="002129EE" w:rsidP="00725474">
    <w:pPr>
      <w:pStyle w:val="a5"/>
      <w:ind w:left="-113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0755"/>
    <w:multiLevelType w:val="hybridMultilevel"/>
    <w:tmpl w:val="FA9603B2"/>
    <w:lvl w:ilvl="0" w:tplc="7F44DC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A5218"/>
    <w:multiLevelType w:val="hybridMultilevel"/>
    <w:tmpl w:val="3F505AF6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C1F10"/>
    <w:multiLevelType w:val="hybridMultilevel"/>
    <w:tmpl w:val="5CE4EFEE"/>
    <w:lvl w:ilvl="0" w:tplc="107606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E02F7"/>
    <w:multiLevelType w:val="hybridMultilevel"/>
    <w:tmpl w:val="C71AE38A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D08F8"/>
    <w:multiLevelType w:val="hybridMultilevel"/>
    <w:tmpl w:val="68BC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E35C0"/>
    <w:multiLevelType w:val="hybridMultilevel"/>
    <w:tmpl w:val="9D8ED8B6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C5E62"/>
    <w:multiLevelType w:val="hybridMultilevel"/>
    <w:tmpl w:val="4140C43C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B1270F"/>
    <w:multiLevelType w:val="hybridMultilevel"/>
    <w:tmpl w:val="0B725752"/>
    <w:lvl w:ilvl="0" w:tplc="411ADC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845C2"/>
    <w:multiLevelType w:val="hybridMultilevel"/>
    <w:tmpl w:val="CA162954"/>
    <w:lvl w:ilvl="0" w:tplc="14EAAF2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lignBordersAndEdges/>
  <w:bordersDoNotSurroundHeader/>
  <w:bordersDoNotSurroundFooter/>
  <w:proofState w:spelling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29EE"/>
    <w:rsid w:val="00047F99"/>
    <w:rsid w:val="00086AFD"/>
    <w:rsid w:val="00092F48"/>
    <w:rsid w:val="00154912"/>
    <w:rsid w:val="00161730"/>
    <w:rsid w:val="00193B45"/>
    <w:rsid w:val="001C02B7"/>
    <w:rsid w:val="001C7CAC"/>
    <w:rsid w:val="001F0E6C"/>
    <w:rsid w:val="002129EE"/>
    <w:rsid w:val="00236705"/>
    <w:rsid w:val="0029598C"/>
    <w:rsid w:val="002A0EA5"/>
    <w:rsid w:val="002E65BC"/>
    <w:rsid w:val="00301889"/>
    <w:rsid w:val="00317EA2"/>
    <w:rsid w:val="003372B3"/>
    <w:rsid w:val="00351741"/>
    <w:rsid w:val="003A5C65"/>
    <w:rsid w:val="003A5E44"/>
    <w:rsid w:val="00403AD7"/>
    <w:rsid w:val="004206F2"/>
    <w:rsid w:val="0045388D"/>
    <w:rsid w:val="00467E60"/>
    <w:rsid w:val="004A23FA"/>
    <w:rsid w:val="004B06A6"/>
    <w:rsid w:val="004E0E08"/>
    <w:rsid w:val="00503470"/>
    <w:rsid w:val="0051505E"/>
    <w:rsid w:val="005218E8"/>
    <w:rsid w:val="00534B23"/>
    <w:rsid w:val="0054426F"/>
    <w:rsid w:val="005523B4"/>
    <w:rsid w:val="0055624A"/>
    <w:rsid w:val="00586088"/>
    <w:rsid w:val="00593694"/>
    <w:rsid w:val="005A621E"/>
    <w:rsid w:val="005C3497"/>
    <w:rsid w:val="0061269C"/>
    <w:rsid w:val="00626749"/>
    <w:rsid w:val="006C1F33"/>
    <w:rsid w:val="006C4213"/>
    <w:rsid w:val="006D336F"/>
    <w:rsid w:val="006F0F78"/>
    <w:rsid w:val="00725474"/>
    <w:rsid w:val="007303CC"/>
    <w:rsid w:val="00763A66"/>
    <w:rsid w:val="007740DE"/>
    <w:rsid w:val="0077522A"/>
    <w:rsid w:val="0077693D"/>
    <w:rsid w:val="007A307C"/>
    <w:rsid w:val="007B6FC0"/>
    <w:rsid w:val="007D08BD"/>
    <w:rsid w:val="007F7269"/>
    <w:rsid w:val="00807B01"/>
    <w:rsid w:val="00844B84"/>
    <w:rsid w:val="008B7494"/>
    <w:rsid w:val="008D4D09"/>
    <w:rsid w:val="00913761"/>
    <w:rsid w:val="00921DE6"/>
    <w:rsid w:val="00996B79"/>
    <w:rsid w:val="009A0DE2"/>
    <w:rsid w:val="009A123A"/>
    <w:rsid w:val="009C08DC"/>
    <w:rsid w:val="009E41BD"/>
    <w:rsid w:val="00A70D19"/>
    <w:rsid w:val="00A71EC7"/>
    <w:rsid w:val="00A74502"/>
    <w:rsid w:val="00AC1418"/>
    <w:rsid w:val="00B43D46"/>
    <w:rsid w:val="00B7056D"/>
    <w:rsid w:val="00B751EE"/>
    <w:rsid w:val="00B92358"/>
    <w:rsid w:val="00C061CA"/>
    <w:rsid w:val="00C44988"/>
    <w:rsid w:val="00CC4222"/>
    <w:rsid w:val="00CD323E"/>
    <w:rsid w:val="00CD6A66"/>
    <w:rsid w:val="00D22A3F"/>
    <w:rsid w:val="00D8271B"/>
    <w:rsid w:val="00DD3AC3"/>
    <w:rsid w:val="00DE23A9"/>
    <w:rsid w:val="00DE3B9B"/>
    <w:rsid w:val="00DE6BA5"/>
    <w:rsid w:val="00DF7419"/>
    <w:rsid w:val="00E02018"/>
    <w:rsid w:val="00E6277F"/>
    <w:rsid w:val="00E7016C"/>
    <w:rsid w:val="00ED0EC6"/>
    <w:rsid w:val="00F202C6"/>
    <w:rsid w:val="00F5555F"/>
    <w:rsid w:val="00F61327"/>
    <w:rsid w:val="00F965A6"/>
    <w:rsid w:val="00FD1A71"/>
    <w:rsid w:val="00FE2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312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manage21.ru/index.php/log-in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gif"/><Relationship Id="rId14" Type="http://schemas.openxmlformats.org/officeDocument/2006/relationships/hyperlink" Target="mailto:conference@manage21.ru" TargetMode="External"/><Relationship Id="rId15" Type="http://schemas.openxmlformats.org/officeDocument/2006/relationships/hyperlink" Target="http://www.manage21.ru" TargetMode="External"/><Relationship Id="rId16" Type="http://schemas.openxmlformats.org/officeDocument/2006/relationships/hyperlink" Target="mailto:conference@manage21.ru" TargetMode="External"/><Relationship Id="rId17" Type="http://schemas.openxmlformats.org/officeDocument/2006/relationships/hyperlink" Target="mailto:conference@manage21.ru" TargetMode="External"/><Relationship Id="rId18" Type="http://schemas.openxmlformats.org/officeDocument/2006/relationships/hyperlink" Target="http://www.manage21.ru" TargetMode="External"/><Relationship Id="rId19" Type="http://schemas.openxmlformats.org/officeDocument/2006/relationships/hyperlink" Target="mailto:vg_zarubin@mail.r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0D6D62-4CA8-2F45-8A07-3D1869DDA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1286</Words>
  <Characters>7335</Characters>
  <Application>Microsoft Macintosh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</dc:creator>
  <cp:lastModifiedBy>Ксения Кайшева</cp:lastModifiedBy>
  <cp:revision>16</cp:revision>
  <cp:lastPrinted>2015-09-20T19:16:00Z</cp:lastPrinted>
  <dcterms:created xsi:type="dcterms:W3CDTF">2015-09-22T18:19:00Z</dcterms:created>
  <dcterms:modified xsi:type="dcterms:W3CDTF">2015-09-23T17:47:00Z</dcterms:modified>
</cp:coreProperties>
</file>